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DF7" w:rsidRDefault="00F33DF7" w:rsidP="00F33DF7">
      <w:pPr>
        <w:pStyle w:val="Body"/>
        <w:spacing w:line="240" w:lineRule="auto"/>
        <w:rPr>
          <w:rFonts w:ascii="Verdana" w:hAnsi="Verdana"/>
          <w:sz w:val="22"/>
          <w:szCs w:val="22"/>
        </w:rPr>
      </w:pPr>
    </w:p>
    <w:tbl>
      <w:tblPr>
        <w:tblStyle w:val="TableGrid"/>
        <w:tblW w:w="0" w:type="auto"/>
        <w:tblInd w:w="0" w:type="dxa"/>
        <w:tblBorders>
          <w:top w:val="none" w:sz="0" w:space="0" w:color="auto"/>
          <w:left w:val="none" w:sz="0" w:space="0" w:color="auto"/>
          <w:bottom w:val="thickThinSmallGap" w:sz="24" w:space="0" w:color="008000"/>
          <w:right w:val="none" w:sz="0" w:space="0" w:color="auto"/>
          <w:insideH w:val="none" w:sz="0" w:space="0" w:color="auto"/>
          <w:insideV w:val="none" w:sz="0" w:space="0" w:color="auto"/>
        </w:tblBorders>
        <w:tblLook w:val="04A0" w:firstRow="1" w:lastRow="0" w:firstColumn="1" w:lastColumn="0" w:noHBand="0" w:noVBand="1"/>
      </w:tblPr>
      <w:tblGrid>
        <w:gridCol w:w="2715"/>
        <w:gridCol w:w="4041"/>
        <w:gridCol w:w="2474"/>
      </w:tblGrid>
      <w:tr w:rsidR="00F33DF7" w:rsidTr="00F33DF7">
        <w:tc>
          <w:tcPr>
            <w:tcW w:w="2715" w:type="dxa"/>
            <w:tcBorders>
              <w:top w:val="nil"/>
              <w:left w:val="nil"/>
              <w:bottom w:val="nil"/>
              <w:right w:val="nil"/>
            </w:tcBorders>
            <w:shd w:val="clear" w:color="auto" w:fill="E6E6E6"/>
          </w:tcPr>
          <w:p w:rsidR="00F33DF7" w:rsidRDefault="00F33DF7">
            <w:pPr>
              <w:pStyle w:val="Body"/>
              <w:spacing w:after="40" w:line="240" w:lineRule="auto"/>
              <w:rPr>
                <w:rFonts w:ascii="Verdana" w:hAnsi="Verdana"/>
                <w:b/>
                <w:sz w:val="18"/>
                <w:szCs w:val="18"/>
              </w:rPr>
            </w:pPr>
            <w:r>
              <w:rPr>
                <w:rFonts w:ascii="Verdana" w:hAnsi="Verdana"/>
                <w:b/>
                <w:sz w:val="18"/>
                <w:szCs w:val="18"/>
              </w:rPr>
              <w:t>Department: English</w:t>
            </w:r>
          </w:p>
          <w:p w:rsidR="00F33DF7" w:rsidRDefault="00F33DF7">
            <w:pPr>
              <w:pStyle w:val="Body"/>
              <w:spacing w:after="40" w:line="240" w:lineRule="auto"/>
              <w:rPr>
                <w:rFonts w:ascii="Verdana" w:hAnsi="Verdana"/>
                <w:b/>
                <w:sz w:val="18"/>
                <w:szCs w:val="18"/>
              </w:rPr>
            </w:pPr>
          </w:p>
          <w:p w:rsidR="00F33DF7" w:rsidRDefault="00F33DF7">
            <w:pPr>
              <w:pStyle w:val="Body"/>
              <w:spacing w:after="40" w:line="240" w:lineRule="auto"/>
              <w:rPr>
                <w:rFonts w:ascii="Verdana" w:hAnsi="Verdana"/>
                <w:b/>
                <w:sz w:val="18"/>
                <w:szCs w:val="18"/>
              </w:rPr>
            </w:pPr>
            <w:r>
              <w:rPr>
                <w:rFonts w:ascii="Verdana" w:hAnsi="Verdana"/>
                <w:b/>
                <w:sz w:val="18"/>
                <w:szCs w:val="18"/>
              </w:rPr>
              <w:t>Course code and title: ENG212 Literature 2</w:t>
            </w:r>
          </w:p>
          <w:p w:rsidR="00F33DF7" w:rsidRDefault="00F33DF7">
            <w:pPr>
              <w:pStyle w:val="Body"/>
              <w:spacing w:after="40" w:line="240" w:lineRule="auto"/>
              <w:rPr>
                <w:rFonts w:ascii="Verdana" w:hAnsi="Verdana"/>
                <w:b/>
                <w:sz w:val="18"/>
                <w:szCs w:val="18"/>
              </w:rPr>
            </w:pPr>
            <w:r>
              <w:rPr>
                <w:rFonts w:ascii="Verdana" w:hAnsi="Verdana"/>
                <w:b/>
                <w:sz w:val="18"/>
                <w:szCs w:val="18"/>
              </w:rPr>
              <w:t>Section 11</w:t>
            </w:r>
          </w:p>
          <w:p w:rsidR="00F33DF7" w:rsidRDefault="00F33DF7">
            <w:pPr>
              <w:pStyle w:val="Body"/>
              <w:spacing w:after="40" w:line="240" w:lineRule="auto"/>
              <w:rPr>
                <w:rFonts w:ascii="Verdana" w:hAnsi="Verdana"/>
                <w:b/>
                <w:sz w:val="18"/>
                <w:szCs w:val="18"/>
              </w:rPr>
            </w:pPr>
            <w:r>
              <w:rPr>
                <w:rFonts w:ascii="Verdana" w:hAnsi="Verdana"/>
                <w:b/>
                <w:sz w:val="18"/>
                <w:szCs w:val="18"/>
              </w:rPr>
              <w:t>Semester and year: Summer 2 2014-2015</w:t>
            </w:r>
          </w:p>
          <w:p w:rsidR="00F33DF7" w:rsidRDefault="00F33DF7">
            <w:pPr>
              <w:pStyle w:val="Body"/>
              <w:spacing w:after="40" w:line="240" w:lineRule="auto"/>
              <w:rPr>
                <w:rFonts w:ascii="Verdana" w:hAnsi="Verdana"/>
                <w:b/>
                <w:sz w:val="18"/>
                <w:szCs w:val="18"/>
              </w:rPr>
            </w:pPr>
            <w:r>
              <w:rPr>
                <w:rFonts w:ascii="Verdana" w:hAnsi="Verdana"/>
                <w:b/>
                <w:sz w:val="18"/>
                <w:szCs w:val="18"/>
              </w:rPr>
              <w:t>Class time and location:</w:t>
            </w:r>
          </w:p>
        </w:tc>
        <w:tc>
          <w:tcPr>
            <w:tcW w:w="4041" w:type="dxa"/>
            <w:tcBorders>
              <w:top w:val="nil"/>
              <w:left w:val="nil"/>
              <w:bottom w:val="nil"/>
              <w:right w:val="nil"/>
            </w:tcBorders>
          </w:tcPr>
          <w:p w:rsidR="00F33DF7" w:rsidRDefault="00F33DF7">
            <w:pPr>
              <w:pStyle w:val="Body"/>
              <w:spacing w:after="40" w:line="240" w:lineRule="auto"/>
              <w:rPr>
                <w:rFonts w:ascii="Verdana" w:hAnsi="Verdana"/>
                <w:sz w:val="18"/>
                <w:szCs w:val="18"/>
              </w:rPr>
            </w:pPr>
          </w:p>
        </w:tc>
        <w:tc>
          <w:tcPr>
            <w:tcW w:w="2474" w:type="dxa"/>
            <w:vMerge w:val="restart"/>
            <w:tcBorders>
              <w:top w:val="nil"/>
              <w:left w:val="nil"/>
              <w:bottom w:val="nil"/>
              <w:right w:val="nil"/>
            </w:tcBorders>
            <w:vAlign w:val="center"/>
          </w:tcPr>
          <w:p w:rsidR="00F33DF7" w:rsidRDefault="00F33DF7">
            <w:pPr>
              <w:pStyle w:val="Body"/>
              <w:spacing w:after="40" w:line="240" w:lineRule="auto"/>
              <w:rPr>
                <w:rFonts w:ascii="Verdana" w:hAnsi="Verdana"/>
                <w:sz w:val="48"/>
                <w:szCs w:val="48"/>
              </w:rPr>
            </w:pPr>
          </w:p>
        </w:tc>
      </w:tr>
      <w:tr w:rsidR="00F33DF7" w:rsidTr="00F33DF7">
        <w:tc>
          <w:tcPr>
            <w:tcW w:w="2715" w:type="dxa"/>
            <w:tcBorders>
              <w:top w:val="nil"/>
              <w:left w:val="nil"/>
              <w:bottom w:val="nil"/>
              <w:right w:val="nil"/>
            </w:tcBorders>
            <w:shd w:val="clear" w:color="auto" w:fill="E6E6E6"/>
            <w:hideMark/>
          </w:tcPr>
          <w:p w:rsidR="00F33DF7" w:rsidRDefault="00F33DF7">
            <w:pPr>
              <w:pStyle w:val="Body"/>
              <w:spacing w:after="40" w:line="240" w:lineRule="auto"/>
              <w:rPr>
                <w:rFonts w:ascii="Verdana" w:hAnsi="Verdana"/>
                <w:b/>
                <w:sz w:val="18"/>
                <w:szCs w:val="18"/>
              </w:rPr>
            </w:pPr>
            <w:r>
              <w:rPr>
                <w:rFonts w:ascii="Verdana" w:hAnsi="Verdana"/>
                <w:b/>
                <w:sz w:val="18"/>
                <w:szCs w:val="18"/>
              </w:rPr>
              <w:t>M-F Nicol 219</w:t>
            </w:r>
          </w:p>
          <w:p w:rsidR="00F33DF7" w:rsidRDefault="00F33DF7">
            <w:pPr>
              <w:pStyle w:val="Body"/>
              <w:spacing w:after="40" w:line="240" w:lineRule="auto"/>
              <w:rPr>
                <w:rFonts w:ascii="Verdana" w:hAnsi="Verdana"/>
                <w:b/>
                <w:sz w:val="18"/>
                <w:szCs w:val="18"/>
              </w:rPr>
            </w:pPr>
            <w:r>
              <w:rPr>
                <w:rFonts w:ascii="Verdana" w:hAnsi="Verdana"/>
                <w:b/>
                <w:sz w:val="18"/>
                <w:szCs w:val="18"/>
              </w:rPr>
              <w:t>Course Professor:</w:t>
            </w:r>
          </w:p>
          <w:p w:rsidR="00F33DF7" w:rsidRDefault="00F33DF7">
            <w:pPr>
              <w:pStyle w:val="Body"/>
              <w:spacing w:after="40" w:line="240" w:lineRule="auto"/>
              <w:rPr>
                <w:rFonts w:ascii="Verdana" w:hAnsi="Verdana"/>
                <w:b/>
                <w:sz w:val="18"/>
                <w:szCs w:val="18"/>
              </w:rPr>
            </w:pPr>
            <w:r>
              <w:rPr>
                <w:rFonts w:ascii="Verdana" w:hAnsi="Verdana"/>
                <w:b/>
                <w:sz w:val="18"/>
                <w:szCs w:val="18"/>
              </w:rPr>
              <w:t xml:space="preserve">Dr. </w:t>
            </w:r>
            <w:proofErr w:type="spellStart"/>
            <w:r>
              <w:rPr>
                <w:rFonts w:ascii="Verdana" w:hAnsi="Verdana"/>
                <w:b/>
                <w:sz w:val="18"/>
                <w:szCs w:val="18"/>
              </w:rPr>
              <w:t>L.Vassilenko</w:t>
            </w:r>
            <w:proofErr w:type="spellEnd"/>
          </w:p>
        </w:tc>
        <w:tc>
          <w:tcPr>
            <w:tcW w:w="4041" w:type="dxa"/>
            <w:tcBorders>
              <w:top w:val="nil"/>
              <w:left w:val="nil"/>
              <w:bottom w:val="nil"/>
              <w:right w:val="nil"/>
            </w:tcBorders>
          </w:tcPr>
          <w:p w:rsidR="00F33DF7" w:rsidRDefault="00F33DF7">
            <w:pPr>
              <w:pStyle w:val="Body"/>
              <w:spacing w:after="40" w:line="240" w:lineRule="auto"/>
              <w:rPr>
                <w:rFonts w:ascii="Verdana" w:hAnsi="Verdana"/>
                <w:sz w:val="18"/>
                <w:szCs w:val="18"/>
              </w:rPr>
            </w:pPr>
          </w:p>
        </w:tc>
        <w:tc>
          <w:tcPr>
            <w:tcW w:w="0" w:type="auto"/>
            <w:vMerge/>
            <w:tcBorders>
              <w:top w:val="nil"/>
              <w:left w:val="nil"/>
              <w:bottom w:val="nil"/>
              <w:right w:val="nil"/>
            </w:tcBorders>
            <w:vAlign w:val="center"/>
            <w:hideMark/>
          </w:tcPr>
          <w:p w:rsidR="00F33DF7" w:rsidRDefault="00F33DF7">
            <w:pPr>
              <w:rPr>
                <w:rFonts w:ascii="Verdana" w:hAnsi="Verdana" w:cs="Times"/>
                <w:sz w:val="48"/>
                <w:szCs w:val="48"/>
              </w:rPr>
            </w:pPr>
          </w:p>
        </w:tc>
      </w:tr>
      <w:tr w:rsidR="00F33DF7" w:rsidTr="00F33DF7">
        <w:tc>
          <w:tcPr>
            <w:tcW w:w="2715" w:type="dxa"/>
            <w:tcBorders>
              <w:top w:val="nil"/>
              <w:left w:val="nil"/>
              <w:bottom w:val="nil"/>
              <w:right w:val="nil"/>
            </w:tcBorders>
            <w:shd w:val="clear" w:color="auto" w:fill="E6E6E6"/>
            <w:hideMark/>
          </w:tcPr>
          <w:p w:rsidR="00F33DF7" w:rsidRDefault="00F33DF7">
            <w:pPr>
              <w:pStyle w:val="Body"/>
              <w:spacing w:after="40" w:line="240" w:lineRule="auto"/>
              <w:rPr>
                <w:rFonts w:ascii="Verdana" w:hAnsi="Verdana"/>
                <w:b/>
                <w:sz w:val="18"/>
                <w:szCs w:val="18"/>
              </w:rPr>
            </w:pPr>
            <w:r>
              <w:rPr>
                <w:rFonts w:ascii="Verdana" w:hAnsi="Verdana"/>
                <w:b/>
                <w:sz w:val="18"/>
                <w:szCs w:val="18"/>
              </w:rPr>
              <w:t>Course Coordinator:</w:t>
            </w:r>
          </w:p>
          <w:p w:rsidR="00F33DF7" w:rsidRDefault="00F33DF7">
            <w:pPr>
              <w:pStyle w:val="Body"/>
              <w:spacing w:after="40" w:line="240" w:lineRule="auto"/>
              <w:rPr>
                <w:rFonts w:ascii="Verdana" w:hAnsi="Verdana"/>
                <w:b/>
                <w:sz w:val="18"/>
                <w:szCs w:val="18"/>
              </w:rPr>
            </w:pPr>
            <w:r>
              <w:rPr>
                <w:rFonts w:ascii="Verdana" w:hAnsi="Verdana"/>
                <w:b/>
                <w:sz w:val="18"/>
                <w:szCs w:val="18"/>
              </w:rPr>
              <w:t xml:space="preserve">Dr. K. </w:t>
            </w:r>
            <w:proofErr w:type="spellStart"/>
            <w:r>
              <w:rPr>
                <w:rFonts w:ascii="Verdana" w:hAnsi="Verdana"/>
                <w:b/>
                <w:sz w:val="18"/>
                <w:szCs w:val="18"/>
              </w:rPr>
              <w:t>Aercke</w:t>
            </w:r>
            <w:proofErr w:type="spellEnd"/>
          </w:p>
          <w:p w:rsidR="00F33DF7" w:rsidRDefault="00F33DF7">
            <w:pPr>
              <w:pStyle w:val="Body"/>
              <w:spacing w:after="40" w:line="240" w:lineRule="auto"/>
              <w:rPr>
                <w:rFonts w:ascii="Verdana" w:hAnsi="Verdana"/>
                <w:b/>
                <w:sz w:val="18"/>
                <w:szCs w:val="18"/>
              </w:rPr>
            </w:pPr>
            <w:r>
              <w:rPr>
                <w:rFonts w:ascii="Verdana" w:hAnsi="Verdana"/>
                <w:b/>
                <w:sz w:val="18"/>
                <w:szCs w:val="18"/>
              </w:rPr>
              <w:t>Last updated: July 22</w:t>
            </w:r>
          </w:p>
        </w:tc>
        <w:tc>
          <w:tcPr>
            <w:tcW w:w="4041" w:type="dxa"/>
            <w:tcBorders>
              <w:top w:val="nil"/>
              <w:left w:val="nil"/>
              <w:bottom w:val="nil"/>
              <w:right w:val="nil"/>
            </w:tcBorders>
          </w:tcPr>
          <w:p w:rsidR="00F33DF7" w:rsidRDefault="00F33DF7">
            <w:pPr>
              <w:pStyle w:val="Body"/>
              <w:spacing w:after="40" w:line="240" w:lineRule="auto"/>
              <w:rPr>
                <w:rFonts w:ascii="Verdana" w:hAnsi="Verdana"/>
                <w:sz w:val="18"/>
                <w:szCs w:val="18"/>
              </w:rPr>
            </w:pPr>
          </w:p>
        </w:tc>
        <w:tc>
          <w:tcPr>
            <w:tcW w:w="0" w:type="auto"/>
            <w:vMerge/>
            <w:tcBorders>
              <w:top w:val="nil"/>
              <w:left w:val="nil"/>
              <w:bottom w:val="nil"/>
              <w:right w:val="nil"/>
            </w:tcBorders>
            <w:vAlign w:val="center"/>
            <w:hideMark/>
          </w:tcPr>
          <w:p w:rsidR="00F33DF7" w:rsidRDefault="00F33DF7">
            <w:pPr>
              <w:rPr>
                <w:rFonts w:ascii="Verdana" w:hAnsi="Verdana" w:cs="Times"/>
                <w:sz w:val="48"/>
                <w:szCs w:val="48"/>
              </w:rPr>
            </w:pPr>
          </w:p>
        </w:tc>
      </w:tr>
      <w:tr w:rsidR="00F33DF7" w:rsidTr="00F33DF7">
        <w:tc>
          <w:tcPr>
            <w:tcW w:w="2715" w:type="dxa"/>
            <w:tcBorders>
              <w:top w:val="nil"/>
              <w:left w:val="nil"/>
              <w:bottom w:val="thickThinSmallGap" w:sz="24" w:space="0" w:color="008000"/>
              <w:right w:val="nil"/>
            </w:tcBorders>
            <w:shd w:val="clear" w:color="auto" w:fill="E6E6E6"/>
          </w:tcPr>
          <w:p w:rsidR="00F33DF7" w:rsidRDefault="00F33DF7">
            <w:pPr>
              <w:pStyle w:val="Body"/>
              <w:spacing w:after="40" w:line="240" w:lineRule="auto"/>
              <w:rPr>
                <w:rFonts w:ascii="Verdana" w:hAnsi="Verdana"/>
                <w:b/>
                <w:sz w:val="18"/>
                <w:szCs w:val="18"/>
              </w:rPr>
            </w:pPr>
          </w:p>
        </w:tc>
        <w:tc>
          <w:tcPr>
            <w:tcW w:w="6515" w:type="dxa"/>
            <w:gridSpan w:val="2"/>
            <w:tcBorders>
              <w:top w:val="nil"/>
              <w:left w:val="nil"/>
              <w:bottom w:val="thickThinSmallGap" w:sz="24" w:space="0" w:color="008000"/>
              <w:right w:val="nil"/>
            </w:tcBorders>
          </w:tcPr>
          <w:p w:rsidR="00F33DF7" w:rsidRDefault="00F33DF7">
            <w:pPr>
              <w:pStyle w:val="Body"/>
              <w:spacing w:after="40" w:line="240" w:lineRule="auto"/>
              <w:rPr>
                <w:rFonts w:ascii="Verdana" w:hAnsi="Verdana"/>
                <w:sz w:val="18"/>
                <w:szCs w:val="18"/>
              </w:rPr>
            </w:pPr>
          </w:p>
        </w:tc>
      </w:tr>
    </w:tbl>
    <w:p w:rsidR="00F33DF7" w:rsidRDefault="00F33DF7" w:rsidP="00F33DF7">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rPr>
      </w:pPr>
    </w:p>
    <w:p w:rsidR="00F33DF7" w:rsidRDefault="00F33DF7" w:rsidP="00F33DF7">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8"/>
        </w:rPr>
      </w:pPr>
      <w:r>
        <w:rPr>
          <w:rFonts w:ascii="Verdana" w:hAnsi="Verdana"/>
          <w:b/>
          <w:smallCaps/>
          <w:sz w:val="18"/>
        </w:rPr>
        <w:t xml:space="preserve">Catalog Description </w:t>
      </w:r>
    </w:p>
    <w:p w:rsidR="00F33DF7" w:rsidRDefault="00F33DF7" w:rsidP="00F33DF7">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F33DF7" w:rsidRDefault="00F33DF7" w:rsidP="00F33DF7">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r>
        <w:rPr>
          <w:rFonts w:ascii="Verdana" w:hAnsi="Verdana"/>
          <w:sz w:val="18"/>
        </w:rPr>
        <w:t>This course offers a critical study of literature from the seventeenth century to the present. Readings chosen emphasize themes that continue to resonate in the present.</w:t>
      </w:r>
    </w:p>
    <w:p w:rsidR="00F33DF7" w:rsidRDefault="00F33DF7" w:rsidP="00F33DF7">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F33DF7" w:rsidRDefault="00F33DF7" w:rsidP="00F33DF7">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F33DF7" w:rsidRDefault="00F33DF7" w:rsidP="00F33DF7">
      <w:pPr>
        <w:pStyle w:val="SBody"/>
        <w:shd w:val="clear" w:color="auto" w:fill="E6E6E6"/>
        <w:spacing w:before="0" w:after="0" w:line="240" w:lineRule="auto"/>
        <w:rPr>
          <w:rFonts w:ascii="Verdana" w:hAnsi="Verdana"/>
          <w:smallCaps/>
          <w:sz w:val="18"/>
          <w:szCs w:val="24"/>
        </w:rPr>
      </w:pPr>
      <w:r>
        <w:rPr>
          <w:rFonts w:ascii="Verdana" w:hAnsi="Verdana"/>
          <w:smallCaps/>
          <w:sz w:val="18"/>
          <w:szCs w:val="24"/>
        </w:rPr>
        <w:t>Course Prerequisite/Co-requisite:</w:t>
      </w:r>
    </w:p>
    <w:p w:rsidR="00F33DF7" w:rsidRDefault="00F33DF7" w:rsidP="00F33DF7">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F33DF7" w:rsidRDefault="00F33DF7" w:rsidP="00F33DF7">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r>
        <w:rPr>
          <w:rFonts w:ascii="Verdana" w:hAnsi="Verdana"/>
          <w:sz w:val="18"/>
        </w:rPr>
        <w:t>EEE min. 650 or equivalent of ENG 102</w:t>
      </w:r>
    </w:p>
    <w:p w:rsidR="00F33DF7" w:rsidRDefault="00F33DF7" w:rsidP="00F33DF7">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F33DF7" w:rsidRDefault="00F33DF7" w:rsidP="00F33DF7">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F33DF7" w:rsidRDefault="00F33DF7" w:rsidP="00F33DF7">
      <w:pPr>
        <w:pStyle w:val="SBody"/>
        <w:shd w:val="clear" w:color="auto" w:fill="E6E6E6"/>
        <w:spacing w:before="0" w:after="0" w:line="240" w:lineRule="auto"/>
        <w:rPr>
          <w:rFonts w:ascii="Verdana" w:hAnsi="Verdana"/>
          <w:smallCaps/>
          <w:sz w:val="18"/>
          <w:szCs w:val="24"/>
        </w:rPr>
      </w:pPr>
      <w:r>
        <w:rPr>
          <w:rFonts w:ascii="Verdana" w:hAnsi="Verdana"/>
          <w:smallCaps/>
          <w:sz w:val="18"/>
          <w:szCs w:val="24"/>
        </w:rPr>
        <w:t>Instructor</w:t>
      </w:r>
    </w:p>
    <w:p w:rsidR="00F33DF7" w:rsidRDefault="00F33DF7" w:rsidP="00F33DF7">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Cs/>
          <w:sz w:val="18"/>
        </w:rPr>
      </w:pPr>
    </w:p>
    <w:p w:rsidR="00F33DF7" w:rsidRDefault="00F33DF7" w:rsidP="00F33DF7">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r>
        <w:rPr>
          <w:rFonts w:ascii="Verdana" w:hAnsi="Verdana"/>
          <w:bCs/>
          <w:sz w:val="18"/>
        </w:rPr>
        <w:t xml:space="preserve">Name: </w:t>
      </w:r>
      <w:r>
        <w:rPr>
          <w:rFonts w:ascii="Verdana" w:hAnsi="Verdana"/>
          <w:bCs/>
          <w:sz w:val="18"/>
        </w:rPr>
        <w:tab/>
        <w:t xml:space="preserve">Dr. </w:t>
      </w:r>
      <w:proofErr w:type="spellStart"/>
      <w:r>
        <w:rPr>
          <w:rFonts w:ascii="Verdana" w:hAnsi="Verdana"/>
          <w:bCs/>
          <w:sz w:val="18"/>
        </w:rPr>
        <w:t>L.Vassilenko</w:t>
      </w:r>
      <w:proofErr w:type="spellEnd"/>
    </w:p>
    <w:p w:rsidR="00F33DF7" w:rsidRDefault="00F33DF7" w:rsidP="00F33DF7">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r>
        <w:rPr>
          <w:rFonts w:ascii="Verdana" w:hAnsi="Verdana"/>
          <w:bCs/>
          <w:sz w:val="18"/>
        </w:rPr>
        <w:t xml:space="preserve">Email: </w:t>
      </w:r>
      <w:r>
        <w:rPr>
          <w:rFonts w:ascii="Verdana" w:hAnsi="Verdana"/>
          <w:bCs/>
          <w:sz w:val="18"/>
        </w:rPr>
        <w:tab/>
        <w:t xml:space="preserve">      lvassilenko@lau.edu.lb</w:t>
      </w:r>
    </w:p>
    <w:p w:rsidR="00F33DF7" w:rsidRDefault="00F33DF7" w:rsidP="00F33DF7">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iCs/>
          <w:sz w:val="18"/>
        </w:rPr>
      </w:pPr>
      <w:r>
        <w:rPr>
          <w:rFonts w:ascii="Verdana" w:hAnsi="Verdana"/>
          <w:bCs/>
          <w:iCs/>
          <w:sz w:val="18"/>
        </w:rPr>
        <w:t>Office:       Nicol 213 extension 1651</w:t>
      </w:r>
    </w:p>
    <w:p w:rsidR="00F33DF7" w:rsidRDefault="00F33DF7" w:rsidP="00F33DF7">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Cs/>
          <w:sz w:val="18"/>
        </w:rPr>
      </w:pPr>
      <w:r>
        <w:rPr>
          <w:rFonts w:ascii="Verdana" w:hAnsi="Verdana"/>
          <w:bCs/>
          <w:sz w:val="18"/>
        </w:rPr>
        <w:t>Office Hours: M-</w:t>
      </w:r>
      <w:proofErr w:type="spellStart"/>
      <w:r>
        <w:rPr>
          <w:rFonts w:ascii="Verdana" w:hAnsi="Verdana"/>
          <w:bCs/>
          <w:sz w:val="18"/>
        </w:rPr>
        <w:t>Th</w:t>
      </w:r>
      <w:proofErr w:type="spellEnd"/>
      <w:r>
        <w:rPr>
          <w:rFonts w:ascii="Verdana" w:hAnsi="Verdana"/>
          <w:bCs/>
          <w:sz w:val="18"/>
        </w:rPr>
        <w:t xml:space="preserve"> 10:45-11:45</w:t>
      </w:r>
    </w:p>
    <w:p w:rsidR="00F33DF7" w:rsidRDefault="00F33DF7" w:rsidP="00F33DF7">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Cs/>
          <w:sz w:val="18"/>
        </w:rPr>
      </w:pPr>
    </w:p>
    <w:p w:rsidR="00F33DF7" w:rsidRDefault="00F33DF7" w:rsidP="00F33DF7">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F33DF7" w:rsidRDefault="00F33DF7" w:rsidP="00F33DF7">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b/>
          <w:smallCaps/>
          <w:sz w:val="18"/>
        </w:rPr>
      </w:pPr>
      <w:r>
        <w:rPr>
          <w:rFonts w:ascii="Verdana" w:hAnsi="Verdana"/>
          <w:b/>
          <w:smallCaps/>
          <w:sz w:val="18"/>
        </w:rPr>
        <w:t>Course Learning Outcomes</w:t>
      </w:r>
    </w:p>
    <w:p w:rsidR="00F33DF7" w:rsidRDefault="00F33DF7" w:rsidP="00F33DF7">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mallCaps/>
          <w:sz w:val="18"/>
        </w:rPr>
      </w:pPr>
    </w:p>
    <w:p w:rsidR="00F33DF7" w:rsidRDefault="00F33DF7" w:rsidP="00F33DF7">
      <w:pPr>
        <w:rPr>
          <w:rFonts w:ascii="Verdana" w:hAnsi="Verdana"/>
          <w:sz w:val="18"/>
          <w:szCs w:val="18"/>
        </w:rPr>
      </w:pPr>
      <w:r>
        <w:rPr>
          <w:rFonts w:ascii="Verdana" w:hAnsi="Verdana"/>
          <w:sz w:val="18"/>
          <w:szCs w:val="18"/>
        </w:rPr>
        <w:t>By the end of the course, students will be able to:</w:t>
      </w:r>
    </w:p>
    <w:p w:rsidR="00F33DF7" w:rsidRDefault="00F33DF7" w:rsidP="00F33DF7">
      <w:pPr>
        <w:rPr>
          <w:rFonts w:ascii="Verdana" w:hAnsi="Verdana"/>
          <w:sz w:val="18"/>
          <w:szCs w:val="18"/>
        </w:rPr>
      </w:pPr>
      <w:r>
        <w:rPr>
          <w:rFonts w:ascii="Verdana" w:hAnsi="Verdana"/>
          <w:sz w:val="18"/>
          <w:szCs w:val="18"/>
        </w:rPr>
        <w:t xml:space="preserve">1. </w:t>
      </w:r>
      <w:proofErr w:type="gramStart"/>
      <w:r>
        <w:rPr>
          <w:rFonts w:ascii="Verdana" w:hAnsi="Verdana"/>
          <w:sz w:val="18"/>
          <w:szCs w:val="18"/>
        </w:rPr>
        <w:t>read</w:t>
      </w:r>
      <w:proofErr w:type="gramEnd"/>
      <w:r>
        <w:rPr>
          <w:rFonts w:ascii="Verdana" w:hAnsi="Verdana"/>
          <w:sz w:val="18"/>
          <w:szCs w:val="18"/>
        </w:rPr>
        <w:t xml:space="preserve"> critically and reflect on the literary, cultural, and aesthetic values of literary texts.</w:t>
      </w:r>
    </w:p>
    <w:p w:rsidR="00F33DF7" w:rsidRDefault="00F33DF7" w:rsidP="00F33DF7">
      <w:pPr>
        <w:rPr>
          <w:rFonts w:ascii="Verdana" w:hAnsi="Verdana"/>
          <w:sz w:val="18"/>
          <w:szCs w:val="18"/>
        </w:rPr>
      </w:pPr>
      <w:r>
        <w:rPr>
          <w:rFonts w:ascii="Verdana" w:hAnsi="Verdana"/>
          <w:sz w:val="18"/>
          <w:szCs w:val="18"/>
        </w:rPr>
        <w:t xml:space="preserve">2. </w:t>
      </w:r>
      <w:proofErr w:type="gramStart"/>
      <w:r>
        <w:rPr>
          <w:rFonts w:ascii="Verdana" w:hAnsi="Verdana"/>
          <w:sz w:val="18"/>
          <w:szCs w:val="18"/>
        </w:rPr>
        <w:t>identify</w:t>
      </w:r>
      <w:proofErr w:type="gramEnd"/>
      <w:r>
        <w:rPr>
          <w:rFonts w:ascii="Verdana" w:hAnsi="Verdana"/>
          <w:sz w:val="18"/>
          <w:szCs w:val="18"/>
        </w:rPr>
        <w:t xml:space="preserve"> the major formal elements and genres of literature.</w:t>
      </w:r>
    </w:p>
    <w:p w:rsidR="00F33DF7" w:rsidRDefault="00F33DF7" w:rsidP="00F33DF7">
      <w:pPr>
        <w:rPr>
          <w:rFonts w:ascii="Verdana" w:hAnsi="Verdana"/>
          <w:sz w:val="18"/>
          <w:szCs w:val="18"/>
        </w:rPr>
      </w:pPr>
      <w:r>
        <w:rPr>
          <w:rFonts w:ascii="Verdana" w:hAnsi="Verdana"/>
          <w:sz w:val="18"/>
          <w:szCs w:val="18"/>
        </w:rPr>
        <w:t xml:space="preserve">3. </w:t>
      </w:r>
      <w:proofErr w:type="gramStart"/>
      <w:r>
        <w:rPr>
          <w:rFonts w:ascii="Verdana" w:hAnsi="Verdana"/>
          <w:sz w:val="18"/>
          <w:szCs w:val="18"/>
        </w:rPr>
        <w:t>write</w:t>
      </w:r>
      <w:proofErr w:type="gramEnd"/>
      <w:r>
        <w:rPr>
          <w:rFonts w:ascii="Verdana" w:hAnsi="Verdana"/>
          <w:sz w:val="18"/>
          <w:szCs w:val="18"/>
        </w:rPr>
        <w:t xml:space="preserve"> academically acceptable short essays on literary topics.</w:t>
      </w:r>
    </w:p>
    <w:p w:rsidR="00F33DF7" w:rsidRDefault="00F33DF7" w:rsidP="00F33DF7">
      <w:pPr>
        <w:rPr>
          <w:rFonts w:ascii="Verdana" w:hAnsi="Verdana"/>
          <w:sz w:val="18"/>
          <w:szCs w:val="18"/>
        </w:rPr>
      </w:pPr>
    </w:p>
    <w:p w:rsidR="00F33DF7" w:rsidRDefault="00F33DF7" w:rsidP="00F33DF7">
      <w:pPr>
        <w:rPr>
          <w:rFonts w:ascii="Verdana" w:hAnsi="Verdana"/>
          <w:sz w:val="18"/>
          <w:szCs w:val="18"/>
        </w:rPr>
      </w:pPr>
    </w:p>
    <w:p w:rsidR="00F33DF7" w:rsidRDefault="00F33DF7" w:rsidP="00F33DF7">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8"/>
        </w:rPr>
      </w:pPr>
    </w:p>
    <w:p w:rsidR="00F33DF7" w:rsidRDefault="00F33DF7" w:rsidP="00F33DF7">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b/>
          <w:smallCaps/>
          <w:sz w:val="18"/>
        </w:rPr>
      </w:pPr>
      <w:r>
        <w:rPr>
          <w:rFonts w:ascii="Verdana" w:hAnsi="Verdana"/>
          <w:b/>
          <w:smallCaps/>
          <w:sz w:val="18"/>
        </w:rPr>
        <w:t>Major Topics Covered in the Course and Schedule</w:t>
      </w:r>
    </w:p>
    <w:p w:rsidR="00F33DF7" w:rsidRDefault="00F33DF7" w:rsidP="00F33DF7">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b/>
          <w:smallCaps/>
          <w:sz w:val="18"/>
        </w:rPr>
      </w:pPr>
    </w:p>
    <w:tbl>
      <w:tblPr>
        <w:tblW w:w="937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4229"/>
        <w:gridCol w:w="4157"/>
      </w:tblGrid>
      <w:tr w:rsidR="00F33DF7" w:rsidTr="00F33DF7">
        <w:trPr>
          <w:trHeight w:val="323"/>
        </w:trPr>
        <w:tc>
          <w:tcPr>
            <w:tcW w:w="990" w:type="dxa"/>
            <w:tcBorders>
              <w:top w:val="single" w:sz="4" w:space="0" w:color="auto"/>
              <w:left w:val="single" w:sz="4" w:space="0" w:color="auto"/>
              <w:bottom w:val="single" w:sz="4" w:space="0" w:color="auto"/>
              <w:right w:val="single" w:sz="4" w:space="0" w:color="auto"/>
            </w:tcBorders>
          </w:tcPr>
          <w:p w:rsidR="00F33DF7" w:rsidRDefault="00F33DF7">
            <w:pPr>
              <w:pStyle w:val="Heading6"/>
              <w:spacing w:before="0" w:line="276" w:lineRule="auto"/>
              <w:rPr>
                <w:rFonts w:ascii="Verdana" w:hAnsi="Verdana"/>
                <w:b/>
                <w:bCs/>
                <w:i w:val="0"/>
                <w:iCs w:val="0"/>
                <w:sz w:val="18"/>
                <w:szCs w:val="18"/>
              </w:rPr>
            </w:pPr>
          </w:p>
        </w:tc>
        <w:tc>
          <w:tcPr>
            <w:tcW w:w="4230" w:type="dxa"/>
            <w:tcBorders>
              <w:top w:val="single" w:sz="4" w:space="0" w:color="auto"/>
              <w:left w:val="single" w:sz="4" w:space="0" w:color="auto"/>
              <w:bottom w:val="single" w:sz="4" w:space="0" w:color="auto"/>
              <w:right w:val="single" w:sz="4" w:space="0" w:color="auto"/>
            </w:tcBorders>
            <w:hideMark/>
          </w:tcPr>
          <w:p w:rsidR="00F33DF7" w:rsidRDefault="00F33DF7">
            <w:pPr>
              <w:spacing w:line="240" w:lineRule="atLeast"/>
              <w:rPr>
                <w:rFonts w:ascii="Verdana" w:hAnsi="Verdana"/>
                <w:b/>
                <w:bCs/>
                <w:sz w:val="18"/>
                <w:szCs w:val="18"/>
              </w:rPr>
            </w:pPr>
            <w:r>
              <w:rPr>
                <w:rFonts w:ascii="Verdana" w:hAnsi="Verdana"/>
                <w:b/>
                <w:bCs/>
                <w:sz w:val="18"/>
                <w:szCs w:val="18"/>
              </w:rPr>
              <w:t>Topic</w:t>
            </w:r>
          </w:p>
        </w:tc>
        <w:tc>
          <w:tcPr>
            <w:tcW w:w="4158" w:type="dxa"/>
            <w:tcBorders>
              <w:top w:val="single" w:sz="4" w:space="0" w:color="auto"/>
              <w:left w:val="single" w:sz="4" w:space="0" w:color="auto"/>
              <w:bottom w:val="single" w:sz="4" w:space="0" w:color="auto"/>
              <w:right w:val="single" w:sz="4" w:space="0" w:color="auto"/>
            </w:tcBorders>
            <w:hideMark/>
          </w:tcPr>
          <w:p w:rsidR="00F33DF7" w:rsidRDefault="00F33DF7">
            <w:pPr>
              <w:spacing w:line="240" w:lineRule="atLeast"/>
              <w:rPr>
                <w:rFonts w:ascii="Verdana" w:hAnsi="Verdana"/>
                <w:b/>
                <w:bCs/>
                <w:sz w:val="18"/>
                <w:szCs w:val="18"/>
              </w:rPr>
            </w:pPr>
            <w:r>
              <w:rPr>
                <w:rFonts w:ascii="Verdana" w:hAnsi="Verdana"/>
                <w:b/>
                <w:bCs/>
                <w:sz w:val="18"/>
                <w:szCs w:val="18"/>
              </w:rPr>
              <w:t>All texts are on the Blackboard Learn</w:t>
            </w:r>
          </w:p>
        </w:tc>
      </w:tr>
      <w:tr w:rsidR="00F33DF7" w:rsidTr="00F33DF7">
        <w:trPr>
          <w:trHeight w:val="134"/>
        </w:trPr>
        <w:tc>
          <w:tcPr>
            <w:tcW w:w="990"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sz w:val="18"/>
                <w:szCs w:val="18"/>
              </w:rPr>
            </w:pPr>
          </w:p>
        </w:tc>
        <w:tc>
          <w:tcPr>
            <w:tcW w:w="4230" w:type="dxa"/>
            <w:tcBorders>
              <w:top w:val="single" w:sz="4" w:space="0" w:color="auto"/>
              <w:left w:val="single" w:sz="4" w:space="0" w:color="auto"/>
              <w:bottom w:val="single" w:sz="4" w:space="0" w:color="auto"/>
              <w:right w:val="single" w:sz="4" w:space="0" w:color="auto"/>
            </w:tcBorders>
            <w:hideMark/>
          </w:tcPr>
          <w:p w:rsidR="00F33DF7" w:rsidRDefault="00F33DF7">
            <w:pPr>
              <w:spacing w:line="240" w:lineRule="atLeast"/>
              <w:rPr>
                <w:rFonts w:ascii="Verdana" w:hAnsi="Verdana"/>
                <w:sz w:val="18"/>
                <w:szCs w:val="18"/>
              </w:rPr>
            </w:pPr>
            <w:r>
              <w:rPr>
                <w:rFonts w:ascii="Verdana" w:hAnsi="Verdana"/>
                <w:sz w:val="18"/>
                <w:szCs w:val="18"/>
              </w:rPr>
              <w:t>Introduction to the course</w:t>
            </w:r>
          </w:p>
        </w:tc>
        <w:tc>
          <w:tcPr>
            <w:tcW w:w="4158"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sz w:val="18"/>
                <w:szCs w:val="18"/>
              </w:rPr>
            </w:pPr>
          </w:p>
        </w:tc>
      </w:tr>
      <w:tr w:rsidR="00F33DF7" w:rsidTr="00F33DF7">
        <w:trPr>
          <w:trHeight w:val="134"/>
        </w:trPr>
        <w:tc>
          <w:tcPr>
            <w:tcW w:w="990"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sz w:val="18"/>
                <w:szCs w:val="18"/>
              </w:rPr>
            </w:pPr>
          </w:p>
        </w:tc>
        <w:tc>
          <w:tcPr>
            <w:tcW w:w="4230" w:type="dxa"/>
            <w:tcBorders>
              <w:top w:val="single" w:sz="4" w:space="0" w:color="auto"/>
              <w:left w:val="single" w:sz="4" w:space="0" w:color="auto"/>
              <w:bottom w:val="single" w:sz="4" w:space="0" w:color="auto"/>
              <w:right w:val="single" w:sz="4" w:space="0" w:color="auto"/>
            </w:tcBorders>
            <w:hideMark/>
          </w:tcPr>
          <w:p w:rsidR="00F33DF7" w:rsidRDefault="00F33DF7">
            <w:pPr>
              <w:spacing w:line="240" w:lineRule="atLeast"/>
              <w:rPr>
                <w:rFonts w:ascii="Verdana" w:hAnsi="Verdana"/>
                <w:sz w:val="18"/>
                <w:szCs w:val="18"/>
              </w:rPr>
            </w:pPr>
            <w:r>
              <w:rPr>
                <w:rFonts w:ascii="Verdana" w:hAnsi="Verdana"/>
                <w:sz w:val="18"/>
                <w:szCs w:val="18"/>
              </w:rPr>
              <w:t>Poetry 17</w:t>
            </w:r>
            <w:r>
              <w:rPr>
                <w:rFonts w:ascii="Verdana" w:hAnsi="Verdana"/>
                <w:sz w:val="18"/>
                <w:szCs w:val="18"/>
                <w:vertAlign w:val="superscript"/>
              </w:rPr>
              <w:t>th</w:t>
            </w:r>
            <w:r>
              <w:rPr>
                <w:rFonts w:ascii="Verdana" w:hAnsi="Verdana"/>
                <w:sz w:val="18"/>
                <w:szCs w:val="18"/>
              </w:rPr>
              <w:t xml:space="preserve"> century</w:t>
            </w:r>
          </w:p>
        </w:tc>
        <w:tc>
          <w:tcPr>
            <w:tcW w:w="4158" w:type="dxa"/>
            <w:tcBorders>
              <w:top w:val="single" w:sz="4" w:space="0" w:color="auto"/>
              <w:left w:val="single" w:sz="4" w:space="0" w:color="auto"/>
              <w:bottom w:val="single" w:sz="4" w:space="0" w:color="auto"/>
              <w:right w:val="single" w:sz="4" w:space="0" w:color="auto"/>
            </w:tcBorders>
            <w:hideMark/>
          </w:tcPr>
          <w:p w:rsidR="00F33DF7" w:rsidRDefault="00F33DF7">
            <w:pPr>
              <w:spacing w:line="240" w:lineRule="atLeast"/>
              <w:rPr>
                <w:rFonts w:ascii="Verdana" w:hAnsi="Verdana"/>
                <w:sz w:val="18"/>
                <w:szCs w:val="18"/>
              </w:rPr>
            </w:pPr>
            <w:r>
              <w:rPr>
                <w:rFonts w:ascii="Verdana" w:hAnsi="Verdana"/>
                <w:sz w:val="18"/>
                <w:szCs w:val="18"/>
              </w:rPr>
              <w:t>John Donne (1572-1631)</w:t>
            </w:r>
          </w:p>
        </w:tc>
      </w:tr>
      <w:tr w:rsidR="00F33DF7" w:rsidTr="00F33DF7">
        <w:trPr>
          <w:trHeight w:val="134"/>
        </w:trPr>
        <w:tc>
          <w:tcPr>
            <w:tcW w:w="990"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sz w:val="18"/>
                <w:szCs w:val="18"/>
              </w:rPr>
            </w:pPr>
          </w:p>
        </w:tc>
        <w:tc>
          <w:tcPr>
            <w:tcW w:w="4230"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sz w:val="18"/>
                <w:szCs w:val="18"/>
              </w:rPr>
            </w:pPr>
          </w:p>
        </w:tc>
        <w:tc>
          <w:tcPr>
            <w:tcW w:w="4158" w:type="dxa"/>
            <w:tcBorders>
              <w:top w:val="single" w:sz="4" w:space="0" w:color="auto"/>
              <w:left w:val="single" w:sz="4" w:space="0" w:color="auto"/>
              <w:bottom w:val="single" w:sz="4" w:space="0" w:color="auto"/>
              <w:right w:val="single" w:sz="4" w:space="0" w:color="auto"/>
            </w:tcBorders>
            <w:hideMark/>
          </w:tcPr>
          <w:p w:rsidR="00F33DF7" w:rsidRDefault="00F33DF7">
            <w:pPr>
              <w:spacing w:line="240" w:lineRule="atLeast"/>
              <w:rPr>
                <w:rFonts w:ascii="Verdana" w:hAnsi="Verdana"/>
                <w:sz w:val="18"/>
                <w:szCs w:val="18"/>
              </w:rPr>
            </w:pPr>
            <w:r>
              <w:rPr>
                <w:rFonts w:ascii="Verdana" w:hAnsi="Verdana"/>
                <w:sz w:val="18"/>
                <w:szCs w:val="18"/>
              </w:rPr>
              <w:t>“No man is an island”</w:t>
            </w:r>
          </w:p>
        </w:tc>
      </w:tr>
      <w:tr w:rsidR="00F33DF7" w:rsidTr="00F33DF7">
        <w:trPr>
          <w:trHeight w:val="134"/>
        </w:trPr>
        <w:tc>
          <w:tcPr>
            <w:tcW w:w="990"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sz w:val="18"/>
                <w:szCs w:val="18"/>
              </w:rPr>
            </w:pPr>
          </w:p>
        </w:tc>
        <w:tc>
          <w:tcPr>
            <w:tcW w:w="4230"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sz w:val="18"/>
                <w:szCs w:val="18"/>
              </w:rPr>
            </w:pPr>
          </w:p>
        </w:tc>
        <w:tc>
          <w:tcPr>
            <w:tcW w:w="4158" w:type="dxa"/>
            <w:tcBorders>
              <w:top w:val="single" w:sz="4" w:space="0" w:color="auto"/>
              <w:left w:val="single" w:sz="4" w:space="0" w:color="auto"/>
              <w:bottom w:val="single" w:sz="4" w:space="0" w:color="auto"/>
              <w:right w:val="single" w:sz="4" w:space="0" w:color="auto"/>
            </w:tcBorders>
            <w:hideMark/>
          </w:tcPr>
          <w:p w:rsidR="00F33DF7" w:rsidRDefault="00F33DF7">
            <w:pPr>
              <w:spacing w:line="240" w:lineRule="atLeast"/>
              <w:rPr>
                <w:rFonts w:ascii="Verdana" w:hAnsi="Verdana"/>
                <w:sz w:val="18"/>
                <w:szCs w:val="18"/>
              </w:rPr>
            </w:pPr>
          </w:p>
        </w:tc>
      </w:tr>
      <w:tr w:rsidR="00F33DF7" w:rsidTr="00F33DF7">
        <w:trPr>
          <w:trHeight w:val="134"/>
        </w:trPr>
        <w:tc>
          <w:tcPr>
            <w:tcW w:w="990"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sz w:val="18"/>
                <w:szCs w:val="18"/>
              </w:rPr>
            </w:pPr>
          </w:p>
        </w:tc>
        <w:tc>
          <w:tcPr>
            <w:tcW w:w="4230" w:type="dxa"/>
            <w:tcBorders>
              <w:top w:val="single" w:sz="4" w:space="0" w:color="auto"/>
              <w:left w:val="single" w:sz="4" w:space="0" w:color="auto"/>
              <w:bottom w:val="single" w:sz="4" w:space="0" w:color="auto"/>
              <w:right w:val="single" w:sz="4" w:space="0" w:color="auto"/>
            </w:tcBorders>
            <w:hideMark/>
          </w:tcPr>
          <w:p w:rsidR="00F33DF7" w:rsidRDefault="00F33DF7">
            <w:pPr>
              <w:spacing w:line="240" w:lineRule="atLeast"/>
              <w:rPr>
                <w:rFonts w:ascii="Verdana" w:hAnsi="Verdana"/>
                <w:sz w:val="18"/>
                <w:szCs w:val="18"/>
              </w:rPr>
            </w:pPr>
          </w:p>
        </w:tc>
        <w:tc>
          <w:tcPr>
            <w:tcW w:w="4158" w:type="dxa"/>
            <w:tcBorders>
              <w:top w:val="single" w:sz="4" w:space="0" w:color="auto"/>
              <w:left w:val="single" w:sz="4" w:space="0" w:color="auto"/>
              <w:bottom w:val="single" w:sz="4" w:space="0" w:color="auto"/>
              <w:right w:val="single" w:sz="4" w:space="0" w:color="auto"/>
            </w:tcBorders>
            <w:hideMark/>
          </w:tcPr>
          <w:p w:rsidR="00F33DF7" w:rsidRDefault="00F33DF7">
            <w:pPr>
              <w:spacing w:line="240" w:lineRule="atLeast"/>
              <w:rPr>
                <w:rFonts w:ascii="Verdana" w:hAnsi="Verdana"/>
                <w:sz w:val="18"/>
                <w:szCs w:val="18"/>
              </w:rPr>
            </w:pPr>
          </w:p>
        </w:tc>
      </w:tr>
      <w:tr w:rsidR="00F33DF7" w:rsidTr="00F33DF7">
        <w:trPr>
          <w:trHeight w:val="134"/>
        </w:trPr>
        <w:tc>
          <w:tcPr>
            <w:tcW w:w="990"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sz w:val="18"/>
                <w:szCs w:val="18"/>
              </w:rPr>
            </w:pPr>
          </w:p>
        </w:tc>
        <w:tc>
          <w:tcPr>
            <w:tcW w:w="4230"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sz w:val="18"/>
                <w:szCs w:val="18"/>
              </w:rPr>
            </w:pPr>
            <w:r>
              <w:rPr>
                <w:rFonts w:ascii="Verdana" w:hAnsi="Verdana"/>
                <w:sz w:val="18"/>
                <w:szCs w:val="18"/>
              </w:rPr>
              <w:t>Poetry 18</w:t>
            </w:r>
            <w:r w:rsidRPr="00F33DF7">
              <w:rPr>
                <w:rFonts w:ascii="Verdana" w:hAnsi="Verdana"/>
                <w:sz w:val="18"/>
                <w:szCs w:val="18"/>
                <w:vertAlign w:val="superscript"/>
              </w:rPr>
              <w:t>th</w:t>
            </w:r>
            <w:r>
              <w:rPr>
                <w:rFonts w:ascii="Verdana" w:hAnsi="Verdana"/>
                <w:sz w:val="18"/>
                <w:szCs w:val="18"/>
              </w:rPr>
              <w:t xml:space="preserve"> century</w:t>
            </w:r>
          </w:p>
        </w:tc>
        <w:tc>
          <w:tcPr>
            <w:tcW w:w="4158" w:type="dxa"/>
            <w:tcBorders>
              <w:top w:val="single" w:sz="4" w:space="0" w:color="auto"/>
              <w:left w:val="single" w:sz="4" w:space="0" w:color="auto"/>
              <w:bottom w:val="single" w:sz="4" w:space="0" w:color="auto"/>
              <w:right w:val="single" w:sz="4" w:space="0" w:color="auto"/>
            </w:tcBorders>
            <w:hideMark/>
          </w:tcPr>
          <w:p w:rsidR="00F33DF7" w:rsidRDefault="00F33DF7">
            <w:pPr>
              <w:spacing w:line="240" w:lineRule="atLeast"/>
              <w:rPr>
                <w:rFonts w:ascii="Verdana" w:hAnsi="Verdana"/>
                <w:sz w:val="18"/>
                <w:szCs w:val="18"/>
              </w:rPr>
            </w:pPr>
            <w:r>
              <w:rPr>
                <w:rFonts w:ascii="Verdana" w:hAnsi="Verdana"/>
                <w:sz w:val="18"/>
                <w:szCs w:val="18"/>
              </w:rPr>
              <w:t>William Blake (1757-1827) “A poisonous tree”</w:t>
            </w:r>
          </w:p>
        </w:tc>
      </w:tr>
      <w:tr w:rsidR="00F33DF7" w:rsidTr="00F33DF7">
        <w:trPr>
          <w:trHeight w:val="134"/>
        </w:trPr>
        <w:tc>
          <w:tcPr>
            <w:tcW w:w="990"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sz w:val="18"/>
                <w:szCs w:val="18"/>
              </w:rPr>
            </w:pPr>
          </w:p>
        </w:tc>
        <w:tc>
          <w:tcPr>
            <w:tcW w:w="4230"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sz w:val="18"/>
                <w:szCs w:val="18"/>
              </w:rPr>
            </w:pPr>
          </w:p>
        </w:tc>
        <w:tc>
          <w:tcPr>
            <w:tcW w:w="4158" w:type="dxa"/>
            <w:tcBorders>
              <w:top w:val="single" w:sz="4" w:space="0" w:color="auto"/>
              <w:left w:val="single" w:sz="4" w:space="0" w:color="auto"/>
              <w:bottom w:val="single" w:sz="4" w:space="0" w:color="auto"/>
              <w:right w:val="single" w:sz="4" w:space="0" w:color="auto"/>
            </w:tcBorders>
            <w:hideMark/>
          </w:tcPr>
          <w:p w:rsidR="00F33DF7" w:rsidRDefault="00F33DF7">
            <w:pPr>
              <w:spacing w:line="240" w:lineRule="atLeast"/>
              <w:rPr>
                <w:rFonts w:ascii="Verdana" w:hAnsi="Verdana"/>
                <w:sz w:val="18"/>
                <w:szCs w:val="18"/>
              </w:rPr>
            </w:pPr>
          </w:p>
        </w:tc>
      </w:tr>
      <w:tr w:rsidR="00F33DF7" w:rsidTr="00F33DF7">
        <w:trPr>
          <w:trHeight w:val="134"/>
        </w:trPr>
        <w:tc>
          <w:tcPr>
            <w:tcW w:w="990"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sz w:val="18"/>
                <w:szCs w:val="18"/>
              </w:rPr>
            </w:pPr>
          </w:p>
        </w:tc>
        <w:tc>
          <w:tcPr>
            <w:tcW w:w="4230" w:type="dxa"/>
            <w:tcBorders>
              <w:top w:val="single" w:sz="4" w:space="0" w:color="auto"/>
              <w:left w:val="single" w:sz="4" w:space="0" w:color="auto"/>
              <w:bottom w:val="single" w:sz="4" w:space="0" w:color="auto"/>
              <w:right w:val="single" w:sz="4" w:space="0" w:color="auto"/>
            </w:tcBorders>
            <w:hideMark/>
          </w:tcPr>
          <w:p w:rsidR="00F33DF7" w:rsidRDefault="00F33DF7">
            <w:pPr>
              <w:spacing w:line="240" w:lineRule="atLeast"/>
              <w:rPr>
                <w:rFonts w:ascii="Verdana" w:hAnsi="Verdana"/>
                <w:sz w:val="18"/>
                <w:szCs w:val="18"/>
              </w:rPr>
            </w:pPr>
            <w:r>
              <w:rPr>
                <w:rFonts w:ascii="Verdana" w:hAnsi="Verdana"/>
                <w:sz w:val="18"/>
                <w:szCs w:val="18"/>
              </w:rPr>
              <w:t>Poetry 19-20</w:t>
            </w:r>
            <w:r>
              <w:rPr>
                <w:rFonts w:ascii="Verdana" w:hAnsi="Verdana"/>
                <w:sz w:val="18"/>
                <w:szCs w:val="18"/>
                <w:vertAlign w:val="superscript"/>
              </w:rPr>
              <w:t>th</w:t>
            </w:r>
            <w:r>
              <w:rPr>
                <w:rFonts w:ascii="Verdana" w:hAnsi="Verdana"/>
                <w:sz w:val="18"/>
                <w:szCs w:val="18"/>
              </w:rPr>
              <w:t xml:space="preserve"> century</w:t>
            </w:r>
          </w:p>
        </w:tc>
        <w:tc>
          <w:tcPr>
            <w:tcW w:w="4158" w:type="dxa"/>
            <w:tcBorders>
              <w:top w:val="single" w:sz="4" w:space="0" w:color="auto"/>
              <w:left w:val="single" w:sz="4" w:space="0" w:color="auto"/>
              <w:bottom w:val="single" w:sz="4" w:space="0" w:color="auto"/>
              <w:right w:val="single" w:sz="4" w:space="0" w:color="auto"/>
            </w:tcBorders>
            <w:hideMark/>
          </w:tcPr>
          <w:p w:rsidR="00F33DF7" w:rsidRDefault="00F33DF7">
            <w:pPr>
              <w:spacing w:line="240" w:lineRule="atLeast"/>
              <w:rPr>
                <w:rFonts w:ascii="Verdana" w:hAnsi="Verdana"/>
                <w:sz w:val="18"/>
                <w:szCs w:val="18"/>
              </w:rPr>
            </w:pPr>
            <w:r>
              <w:rPr>
                <w:rFonts w:ascii="Verdana" w:hAnsi="Verdana"/>
                <w:sz w:val="18"/>
                <w:szCs w:val="18"/>
              </w:rPr>
              <w:t>Robert Frost (1874-196 )</w:t>
            </w:r>
            <w:r>
              <w:t xml:space="preserve"> “Design”</w:t>
            </w:r>
          </w:p>
        </w:tc>
      </w:tr>
      <w:tr w:rsidR="00F33DF7" w:rsidTr="00F33DF7">
        <w:trPr>
          <w:trHeight w:val="134"/>
        </w:trPr>
        <w:tc>
          <w:tcPr>
            <w:tcW w:w="990"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sz w:val="18"/>
                <w:szCs w:val="18"/>
              </w:rPr>
            </w:pPr>
          </w:p>
        </w:tc>
        <w:tc>
          <w:tcPr>
            <w:tcW w:w="4230"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color w:val="FF0000"/>
                <w:sz w:val="18"/>
                <w:szCs w:val="18"/>
              </w:rPr>
            </w:pPr>
          </w:p>
        </w:tc>
        <w:tc>
          <w:tcPr>
            <w:tcW w:w="4158" w:type="dxa"/>
            <w:tcBorders>
              <w:top w:val="single" w:sz="4" w:space="0" w:color="auto"/>
              <w:left w:val="single" w:sz="4" w:space="0" w:color="auto"/>
              <w:bottom w:val="single" w:sz="4" w:space="0" w:color="auto"/>
              <w:right w:val="single" w:sz="4" w:space="0" w:color="auto"/>
            </w:tcBorders>
            <w:hideMark/>
          </w:tcPr>
          <w:p w:rsidR="00F33DF7" w:rsidRDefault="00F33DF7">
            <w:pPr>
              <w:spacing w:line="240" w:lineRule="atLeast"/>
              <w:rPr>
                <w:rFonts w:ascii="Verdana" w:hAnsi="Verdana"/>
                <w:sz w:val="18"/>
                <w:szCs w:val="18"/>
              </w:rPr>
            </w:pPr>
            <w:r>
              <w:rPr>
                <w:rFonts w:ascii="Verdana" w:hAnsi="Verdana"/>
                <w:sz w:val="18"/>
                <w:szCs w:val="18"/>
              </w:rPr>
              <w:t>Henry Wadsworth Longfellow (1807-1882) “A psalm of life”</w:t>
            </w:r>
          </w:p>
        </w:tc>
      </w:tr>
      <w:tr w:rsidR="00F33DF7" w:rsidTr="00F33DF7">
        <w:trPr>
          <w:trHeight w:val="134"/>
        </w:trPr>
        <w:tc>
          <w:tcPr>
            <w:tcW w:w="990"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sz w:val="18"/>
                <w:szCs w:val="18"/>
              </w:rPr>
            </w:pPr>
          </w:p>
        </w:tc>
        <w:tc>
          <w:tcPr>
            <w:tcW w:w="4230"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sz w:val="18"/>
                <w:szCs w:val="18"/>
              </w:rPr>
            </w:pPr>
          </w:p>
        </w:tc>
        <w:tc>
          <w:tcPr>
            <w:tcW w:w="4158" w:type="dxa"/>
            <w:tcBorders>
              <w:top w:val="single" w:sz="4" w:space="0" w:color="auto"/>
              <w:left w:val="single" w:sz="4" w:space="0" w:color="auto"/>
              <w:bottom w:val="single" w:sz="4" w:space="0" w:color="auto"/>
              <w:right w:val="single" w:sz="4" w:space="0" w:color="auto"/>
            </w:tcBorders>
            <w:hideMark/>
          </w:tcPr>
          <w:p w:rsidR="00F33DF7" w:rsidRDefault="00F33DF7">
            <w:pPr>
              <w:spacing w:line="240" w:lineRule="atLeast"/>
              <w:rPr>
                <w:rFonts w:ascii="Verdana" w:hAnsi="Verdana"/>
                <w:sz w:val="18"/>
                <w:szCs w:val="18"/>
              </w:rPr>
            </w:pPr>
            <w:r>
              <w:rPr>
                <w:rFonts w:ascii="Verdana" w:hAnsi="Verdana"/>
                <w:sz w:val="18"/>
                <w:szCs w:val="18"/>
              </w:rPr>
              <w:t>Rudyard Kipling (1865-1936) “If”</w:t>
            </w:r>
          </w:p>
        </w:tc>
      </w:tr>
      <w:tr w:rsidR="00F33DF7" w:rsidTr="00F33DF7">
        <w:trPr>
          <w:trHeight w:val="134"/>
        </w:trPr>
        <w:tc>
          <w:tcPr>
            <w:tcW w:w="990"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sz w:val="18"/>
                <w:szCs w:val="18"/>
              </w:rPr>
            </w:pPr>
          </w:p>
        </w:tc>
        <w:tc>
          <w:tcPr>
            <w:tcW w:w="4230"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color w:val="FF0000"/>
                <w:sz w:val="18"/>
                <w:szCs w:val="18"/>
              </w:rPr>
            </w:pPr>
          </w:p>
        </w:tc>
        <w:tc>
          <w:tcPr>
            <w:tcW w:w="4158" w:type="dxa"/>
            <w:tcBorders>
              <w:top w:val="single" w:sz="4" w:space="0" w:color="auto"/>
              <w:left w:val="single" w:sz="4" w:space="0" w:color="auto"/>
              <w:bottom w:val="single" w:sz="4" w:space="0" w:color="auto"/>
              <w:right w:val="single" w:sz="4" w:space="0" w:color="auto"/>
            </w:tcBorders>
            <w:hideMark/>
          </w:tcPr>
          <w:p w:rsidR="00F33DF7" w:rsidRDefault="00F33DF7">
            <w:pPr>
              <w:spacing w:line="276" w:lineRule="auto"/>
            </w:pPr>
            <w:r>
              <w:t>Sara Teasdale (1884-1933) “There will come soft rain”</w:t>
            </w:r>
          </w:p>
        </w:tc>
      </w:tr>
      <w:tr w:rsidR="00F33DF7" w:rsidTr="00F33DF7">
        <w:trPr>
          <w:trHeight w:val="134"/>
        </w:trPr>
        <w:tc>
          <w:tcPr>
            <w:tcW w:w="990"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sz w:val="18"/>
                <w:szCs w:val="18"/>
              </w:rPr>
            </w:pPr>
          </w:p>
        </w:tc>
        <w:tc>
          <w:tcPr>
            <w:tcW w:w="4230"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sz w:val="18"/>
                <w:szCs w:val="18"/>
              </w:rPr>
            </w:pPr>
          </w:p>
        </w:tc>
        <w:tc>
          <w:tcPr>
            <w:tcW w:w="4158" w:type="dxa"/>
            <w:tcBorders>
              <w:top w:val="single" w:sz="4" w:space="0" w:color="auto"/>
              <w:left w:val="single" w:sz="4" w:space="0" w:color="auto"/>
              <w:bottom w:val="single" w:sz="4" w:space="0" w:color="auto"/>
              <w:right w:val="single" w:sz="4" w:space="0" w:color="auto"/>
            </w:tcBorders>
            <w:hideMark/>
          </w:tcPr>
          <w:p w:rsidR="00F33DF7" w:rsidRDefault="00F33DF7">
            <w:pPr>
              <w:spacing w:line="276" w:lineRule="auto"/>
            </w:pPr>
            <w:r>
              <w:t>Pablo Neruda (1904-1973) “If you forget me”, “Tonight I can write the saddest lines”</w:t>
            </w:r>
          </w:p>
        </w:tc>
      </w:tr>
      <w:tr w:rsidR="00F33DF7" w:rsidTr="00F33DF7">
        <w:trPr>
          <w:trHeight w:val="134"/>
        </w:trPr>
        <w:tc>
          <w:tcPr>
            <w:tcW w:w="990"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sz w:val="18"/>
                <w:szCs w:val="18"/>
              </w:rPr>
            </w:pPr>
          </w:p>
        </w:tc>
        <w:tc>
          <w:tcPr>
            <w:tcW w:w="4230"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sz w:val="18"/>
                <w:szCs w:val="18"/>
              </w:rPr>
            </w:pPr>
          </w:p>
        </w:tc>
        <w:tc>
          <w:tcPr>
            <w:tcW w:w="4158" w:type="dxa"/>
            <w:tcBorders>
              <w:top w:val="single" w:sz="4" w:space="0" w:color="auto"/>
              <w:left w:val="single" w:sz="4" w:space="0" w:color="auto"/>
              <w:bottom w:val="single" w:sz="4" w:space="0" w:color="auto"/>
              <w:right w:val="single" w:sz="4" w:space="0" w:color="auto"/>
            </w:tcBorders>
            <w:hideMark/>
          </w:tcPr>
          <w:p w:rsidR="00F33DF7" w:rsidRDefault="00F33DF7">
            <w:pPr>
              <w:spacing w:line="240" w:lineRule="atLeast"/>
              <w:rPr>
                <w:rFonts w:ascii="Verdana" w:hAnsi="Verdana"/>
                <w:b/>
                <w:sz w:val="18"/>
                <w:szCs w:val="18"/>
              </w:rPr>
            </w:pPr>
            <w:r>
              <w:rPr>
                <w:rFonts w:ascii="Verdana" w:hAnsi="Verdana"/>
                <w:sz w:val="18"/>
                <w:szCs w:val="18"/>
              </w:rPr>
              <w:t>Maya Angelou (1928-2014) “Phenomenal woman</w:t>
            </w:r>
            <w:r>
              <w:rPr>
                <w:rFonts w:ascii="Verdana" w:hAnsi="Verdana"/>
                <w:b/>
                <w:sz w:val="18"/>
                <w:szCs w:val="18"/>
              </w:rPr>
              <w:t>”</w:t>
            </w:r>
          </w:p>
        </w:tc>
      </w:tr>
      <w:tr w:rsidR="00F33DF7" w:rsidTr="00F33DF7">
        <w:trPr>
          <w:trHeight w:val="134"/>
        </w:trPr>
        <w:tc>
          <w:tcPr>
            <w:tcW w:w="990"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sz w:val="18"/>
                <w:szCs w:val="18"/>
              </w:rPr>
            </w:pPr>
          </w:p>
        </w:tc>
        <w:tc>
          <w:tcPr>
            <w:tcW w:w="4230" w:type="dxa"/>
            <w:tcBorders>
              <w:top w:val="single" w:sz="4" w:space="0" w:color="auto"/>
              <w:left w:val="single" w:sz="4" w:space="0" w:color="auto"/>
              <w:bottom w:val="single" w:sz="4" w:space="0" w:color="auto"/>
              <w:right w:val="single" w:sz="4" w:space="0" w:color="auto"/>
            </w:tcBorders>
            <w:hideMark/>
          </w:tcPr>
          <w:p w:rsidR="00F33DF7" w:rsidRDefault="00F33DF7">
            <w:pPr>
              <w:spacing w:line="240" w:lineRule="atLeast"/>
              <w:rPr>
                <w:rFonts w:ascii="Verdana" w:hAnsi="Verdana"/>
                <w:sz w:val="18"/>
                <w:szCs w:val="18"/>
              </w:rPr>
            </w:pPr>
            <w:r>
              <w:rPr>
                <w:rFonts w:ascii="Verdana" w:hAnsi="Verdana"/>
                <w:sz w:val="18"/>
                <w:szCs w:val="18"/>
              </w:rPr>
              <w:t>Test 1(25%)</w:t>
            </w:r>
          </w:p>
        </w:tc>
        <w:tc>
          <w:tcPr>
            <w:tcW w:w="4158"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sz w:val="18"/>
                <w:szCs w:val="18"/>
              </w:rPr>
            </w:pPr>
          </w:p>
        </w:tc>
      </w:tr>
      <w:tr w:rsidR="00F33DF7" w:rsidTr="00F33DF7">
        <w:trPr>
          <w:trHeight w:val="134"/>
        </w:trPr>
        <w:tc>
          <w:tcPr>
            <w:tcW w:w="990"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sz w:val="18"/>
                <w:szCs w:val="18"/>
              </w:rPr>
            </w:pPr>
          </w:p>
        </w:tc>
        <w:tc>
          <w:tcPr>
            <w:tcW w:w="4230" w:type="dxa"/>
            <w:tcBorders>
              <w:top w:val="single" w:sz="4" w:space="0" w:color="auto"/>
              <w:left w:val="single" w:sz="4" w:space="0" w:color="auto"/>
              <w:bottom w:val="single" w:sz="4" w:space="0" w:color="auto"/>
              <w:right w:val="single" w:sz="4" w:space="0" w:color="auto"/>
            </w:tcBorders>
            <w:hideMark/>
          </w:tcPr>
          <w:p w:rsidR="00F33DF7" w:rsidRDefault="00F33DF7">
            <w:pPr>
              <w:spacing w:line="240" w:lineRule="atLeast"/>
              <w:rPr>
                <w:rFonts w:ascii="Verdana" w:hAnsi="Verdana"/>
                <w:sz w:val="18"/>
                <w:szCs w:val="18"/>
              </w:rPr>
            </w:pPr>
            <w:r>
              <w:rPr>
                <w:rFonts w:ascii="Verdana" w:hAnsi="Verdana"/>
                <w:sz w:val="18"/>
                <w:szCs w:val="18"/>
              </w:rPr>
              <w:t>Drama / Bernard Shaw</w:t>
            </w:r>
          </w:p>
        </w:tc>
        <w:tc>
          <w:tcPr>
            <w:tcW w:w="4158" w:type="dxa"/>
            <w:tcBorders>
              <w:top w:val="single" w:sz="4" w:space="0" w:color="auto"/>
              <w:left w:val="single" w:sz="4" w:space="0" w:color="auto"/>
              <w:bottom w:val="single" w:sz="4" w:space="0" w:color="auto"/>
              <w:right w:val="single" w:sz="4" w:space="0" w:color="auto"/>
            </w:tcBorders>
            <w:hideMark/>
          </w:tcPr>
          <w:p w:rsidR="00F33DF7" w:rsidRDefault="00F33DF7">
            <w:pPr>
              <w:spacing w:line="240" w:lineRule="atLeast"/>
              <w:rPr>
                <w:rFonts w:ascii="Verdana" w:hAnsi="Verdana"/>
                <w:sz w:val="18"/>
                <w:szCs w:val="18"/>
              </w:rPr>
            </w:pPr>
            <w:r>
              <w:rPr>
                <w:rFonts w:ascii="Verdana" w:hAnsi="Verdana"/>
                <w:b/>
                <w:sz w:val="18"/>
                <w:szCs w:val="18"/>
              </w:rPr>
              <w:t>Candida</w:t>
            </w:r>
            <w:bookmarkStart w:id="0" w:name="_GoBack"/>
            <w:bookmarkEnd w:id="0"/>
          </w:p>
        </w:tc>
      </w:tr>
      <w:tr w:rsidR="00F33DF7" w:rsidTr="00F33DF7">
        <w:tc>
          <w:tcPr>
            <w:tcW w:w="990"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color w:val="FF0000"/>
                <w:sz w:val="18"/>
                <w:szCs w:val="18"/>
              </w:rPr>
            </w:pPr>
          </w:p>
        </w:tc>
        <w:tc>
          <w:tcPr>
            <w:tcW w:w="4230"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color w:val="FF0000"/>
                <w:sz w:val="18"/>
                <w:szCs w:val="18"/>
              </w:rPr>
            </w:pPr>
          </w:p>
        </w:tc>
        <w:tc>
          <w:tcPr>
            <w:tcW w:w="4158"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sz w:val="18"/>
                <w:szCs w:val="18"/>
              </w:rPr>
            </w:pPr>
          </w:p>
        </w:tc>
      </w:tr>
      <w:tr w:rsidR="00F33DF7" w:rsidTr="00F33DF7">
        <w:tc>
          <w:tcPr>
            <w:tcW w:w="990"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sz w:val="18"/>
                <w:szCs w:val="18"/>
              </w:rPr>
            </w:pPr>
          </w:p>
        </w:tc>
        <w:tc>
          <w:tcPr>
            <w:tcW w:w="4230" w:type="dxa"/>
            <w:tcBorders>
              <w:top w:val="single" w:sz="4" w:space="0" w:color="auto"/>
              <w:left w:val="single" w:sz="4" w:space="0" w:color="auto"/>
              <w:bottom w:val="single" w:sz="4" w:space="0" w:color="auto"/>
              <w:right w:val="single" w:sz="4" w:space="0" w:color="auto"/>
            </w:tcBorders>
            <w:hideMark/>
          </w:tcPr>
          <w:p w:rsidR="00F33DF7" w:rsidRDefault="00F33DF7">
            <w:pPr>
              <w:spacing w:line="240" w:lineRule="atLeast"/>
              <w:rPr>
                <w:rFonts w:ascii="Verdana" w:hAnsi="Verdana"/>
                <w:sz w:val="18"/>
                <w:szCs w:val="18"/>
              </w:rPr>
            </w:pPr>
            <w:r>
              <w:rPr>
                <w:rFonts w:ascii="Verdana" w:hAnsi="Verdana"/>
                <w:sz w:val="18"/>
                <w:szCs w:val="18"/>
              </w:rPr>
              <w:t xml:space="preserve">Prose  </w:t>
            </w:r>
          </w:p>
        </w:tc>
        <w:tc>
          <w:tcPr>
            <w:tcW w:w="4158"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sz w:val="18"/>
                <w:szCs w:val="18"/>
              </w:rPr>
            </w:pPr>
          </w:p>
        </w:tc>
      </w:tr>
      <w:tr w:rsidR="00F33DF7" w:rsidTr="00F33DF7">
        <w:tc>
          <w:tcPr>
            <w:tcW w:w="990"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sz w:val="18"/>
                <w:szCs w:val="18"/>
              </w:rPr>
            </w:pPr>
          </w:p>
        </w:tc>
        <w:tc>
          <w:tcPr>
            <w:tcW w:w="4230" w:type="dxa"/>
            <w:tcBorders>
              <w:top w:val="single" w:sz="4" w:space="0" w:color="auto"/>
              <w:left w:val="single" w:sz="4" w:space="0" w:color="auto"/>
              <w:bottom w:val="single" w:sz="4" w:space="0" w:color="auto"/>
              <w:right w:val="single" w:sz="4" w:space="0" w:color="auto"/>
            </w:tcBorders>
            <w:hideMark/>
          </w:tcPr>
          <w:p w:rsidR="00F33DF7" w:rsidRDefault="00F33DF7">
            <w:pPr>
              <w:spacing w:line="240" w:lineRule="atLeast"/>
              <w:rPr>
                <w:rFonts w:ascii="Verdana" w:hAnsi="Verdana"/>
                <w:sz w:val="18"/>
                <w:szCs w:val="18"/>
              </w:rPr>
            </w:pPr>
            <w:r>
              <w:rPr>
                <w:rFonts w:ascii="Verdana" w:hAnsi="Verdana"/>
                <w:sz w:val="18"/>
                <w:szCs w:val="18"/>
              </w:rPr>
              <w:t>Truman Capote</w:t>
            </w:r>
          </w:p>
        </w:tc>
        <w:tc>
          <w:tcPr>
            <w:tcW w:w="4158" w:type="dxa"/>
            <w:tcBorders>
              <w:top w:val="single" w:sz="4" w:space="0" w:color="auto"/>
              <w:left w:val="single" w:sz="4" w:space="0" w:color="auto"/>
              <w:bottom w:val="single" w:sz="4" w:space="0" w:color="auto"/>
              <w:right w:val="single" w:sz="4" w:space="0" w:color="auto"/>
            </w:tcBorders>
            <w:hideMark/>
          </w:tcPr>
          <w:p w:rsidR="00F33DF7" w:rsidRPr="00F33DF7" w:rsidRDefault="00F33DF7">
            <w:pPr>
              <w:tabs>
                <w:tab w:val="left" w:pos="720"/>
                <w:tab w:val="left" w:pos="3765"/>
              </w:tabs>
              <w:spacing w:line="276" w:lineRule="auto"/>
              <w:jc w:val="both"/>
              <w:rPr>
                <w:rFonts w:ascii="Verdana" w:hAnsi="Verdana"/>
                <w:b/>
                <w:sz w:val="18"/>
                <w:szCs w:val="18"/>
              </w:rPr>
            </w:pPr>
            <w:r>
              <w:rPr>
                <w:rFonts w:ascii="Verdana" w:hAnsi="Verdana"/>
                <w:b/>
                <w:sz w:val="18"/>
                <w:szCs w:val="18"/>
              </w:rPr>
              <w:t>Breakfast at Tiffany’s</w:t>
            </w:r>
          </w:p>
        </w:tc>
      </w:tr>
      <w:tr w:rsidR="00F33DF7" w:rsidTr="00F33DF7">
        <w:tc>
          <w:tcPr>
            <w:tcW w:w="990"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sz w:val="18"/>
                <w:szCs w:val="18"/>
              </w:rPr>
            </w:pPr>
          </w:p>
        </w:tc>
        <w:tc>
          <w:tcPr>
            <w:tcW w:w="4230"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sz w:val="18"/>
                <w:szCs w:val="18"/>
              </w:rPr>
            </w:pPr>
          </w:p>
        </w:tc>
        <w:tc>
          <w:tcPr>
            <w:tcW w:w="4158"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sz w:val="18"/>
                <w:szCs w:val="18"/>
              </w:rPr>
            </w:pPr>
          </w:p>
        </w:tc>
      </w:tr>
      <w:tr w:rsidR="00F33DF7" w:rsidTr="00F33DF7">
        <w:tc>
          <w:tcPr>
            <w:tcW w:w="990"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sz w:val="18"/>
                <w:szCs w:val="18"/>
              </w:rPr>
            </w:pPr>
          </w:p>
        </w:tc>
        <w:tc>
          <w:tcPr>
            <w:tcW w:w="4230"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sz w:val="18"/>
                <w:szCs w:val="18"/>
              </w:rPr>
            </w:pPr>
          </w:p>
        </w:tc>
        <w:tc>
          <w:tcPr>
            <w:tcW w:w="4158"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sz w:val="18"/>
                <w:szCs w:val="18"/>
              </w:rPr>
            </w:pPr>
          </w:p>
        </w:tc>
      </w:tr>
      <w:tr w:rsidR="00F33DF7" w:rsidTr="00F33DF7">
        <w:tc>
          <w:tcPr>
            <w:tcW w:w="990"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sz w:val="18"/>
                <w:szCs w:val="18"/>
              </w:rPr>
            </w:pPr>
          </w:p>
        </w:tc>
        <w:tc>
          <w:tcPr>
            <w:tcW w:w="4230" w:type="dxa"/>
            <w:tcBorders>
              <w:top w:val="single" w:sz="4" w:space="0" w:color="auto"/>
              <w:left w:val="single" w:sz="4" w:space="0" w:color="auto"/>
              <w:bottom w:val="single" w:sz="4" w:space="0" w:color="auto"/>
              <w:right w:val="single" w:sz="4" w:space="0" w:color="auto"/>
            </w:tcBorders>
            <w:hideMark/>
          </w:tcPr>
          <w:p w:rsidR="00F33DF7" w:rsidRDefault="00F33DF7">
            <w:pPr>
              <w:spacing w:line="240" w:lineRule="atLeast"/>
              <w:rPr>
                <w:rFonts w:ascii="Verdana" w:hAnsi="Verdana"/>
                <w:sz w:val="18"/>
                <w:szCs w:val="18"/>
              </w:rPr>
            </w:pPr>
            <w:r>
              <w:rPr>
                <w:rFonts w:ascii="Verdana" w:hAnsi="Verdana"/>
                <w:sz w:val="18"/>
                <w:szCs w:val="18"/>
              </w:rPr>
              <w:t>Test 2 (25%)</w:t>
            </w:r>
          </w:p>
        </w:tc>
        <w:tc>
          <w:tcPr>
            <w:tcW w:w="4158" w:type="dxa"/>
            <w:tcBorders>
              <w:top w:val="single" w:sz="4" w:space="0" w:color="auto"/>
              <w:left w:val="single" w:sz="4" w:space="0" w:color="auto"/>
              <w:bottom w:val="single" w:sz="4" w:space="0" w:color="auto"/>
              <w:right w:val="single" w:sz="4" w:space="0" w:color="auto"/>
            </w:tcBorders>
          </w:tcPr>
          <w:p w:rsidR="00F33DF7" w:rsidRDefault="00F33DF7">
            <w:pPr>
              <w:tabs>
                <w:tab w:val="left" w:pos="720"/>
                <w:tab w:val="left" w:pos="3765"/>
              </w:tabs>
              <w:spacing w:line="276" w:lineRule="auto"/>
              <w:jc w:val="both"/>
              <w:rPr>
                <w:rFonts w:ascii="Verdana" w:hAnsi="Verdana"/>
                <w:sz w:val="18"/>
                <w:szCs w:val="18"/>
              </w:rPr>
            </w:pPr>
          </w:p>
        </w:tc>
      </w:tr>
      <w:tr w:rsidR="00F33DF7" w:rsidTr="00F33DF7">
        <w:tc>
          <w:tcPr>
            <w:tcW w:w="990"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sz w:val="18"/>
                <w:szCs w:val="18"/>
              </w:rPr>
            </w:pPr>
          </w:p>
        </w:tc>
        <w:tc>
          <w:tcPr>
            <w:tcW w:w="4230"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color w:val="FF0000"/>
                <w:sz w:val="18"/>
                <w:szCs w:val="18"/>
              </w:rPr>
            </w:pPr>
          </w:p>
        </w:tc>
        <w:tc>
          <w:tcPr>
            <w:tcW w:w="4158"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i/>
                <w:sz w:val="18"/>
                <w:szCs w:val="18"/>
              </w:rPr>
            </w:pPr>
          </w:p>
        </w:tc>
      </w:tr>
      <w:tr w:rsidR="00F33DF7" w:rsidTr="00F33DF7">
        <w:tc>
          <w:tcPr>
            <w:tcW w:w="990"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sz w:val="18"/>
                <w:szCs w:val="18"/>
              </w:rPr>
            </w:pPr>
          </w:p>
        </w:tc>
        <w:tc>
          <w:tcPr>
            <w:tcW w:w="4230" w:type="dxa"/>
            <w:tcBorders>
              <w:top w:val="single" w:sz="4" w:space="0" w:color="auto"/>
              <w:left w:val="single" w:sz="4" w:space="0" w:color="auto"/>
              <w:bottom w:val="single" w:sz="4" w:space="0" w:color="auto"/>
              <w:right w:val="single" w:sz="4" w:space="0" w:color="auto"/>
            </w:tcBorders>
            <w:hideMark/>
          </w:tcPr>
          <w:p w:rsidR="00F33DF7" w:rsidRDefault="00F33DF7">
            <w:pPr>
              <w:spacing w:line="240" w:lineRule="atLeast"/>
              <w:rPr>
                <w:rFonts w:ascii="Verdana" w:hAnsi="Verdana"/>
                <w:sz w:val="18"/>
                <w:szCs w:val="18"/>
              </w:rPr>
            </w:pPr>
            <w:proofErr w:type="spellStart"/>
            <w:r>
              <w:rPr>
                <w:rFonts w:ascii="Verdana" w:hAnsi="Verdana"/>
                <w:sz w:val="18"/>
                <w:szCs w:val="18"/>
              </w:rPr>
              <w:t>D.H.Lawrence</w:t>
            </w:r>
            <w:proofErr w:type="spellEnd"/>
          </w:p>
        </w:tc>
        <w:tc>
          <w:tcPr>
            <w:tcW w:w="4158" w:type="dxa"/>
            <w:tcBorders>
              <w:top w:val="single" w:sz="4" w:space="0" w:color="auto"/>
              <w:left w:val="single" w:sz="4" w:space="0" w:color="auto"/>
              <w:bottom w:val="single" w:sz="4" w:space="0" w:color="auto"/>
              <w:right w:val="single" w:sz="4" w:space="0" w:color="auto"/>
            </w:tcBorders>
            <w:hideMark/>
          </w:tcPr>
          <w:p w:rsidR="00F33DF7" w:rsidRDefault="00F33DF7">
            <w:pPr>
              <w:spacing w:line="240" w:lineRule="atLeast"/>
              <w:rPr>
                <w:rFonts w:ascii="Verdana" w:hAnsi="Verdana"/>
                <w:sz w:val="18"/>
                <w:szCs w:val="18"/>
              </w:rPr>
            </w:pPr>
            <w:r>
              <w:rPr>
                <w:rFonts w:ascii="Verdana" w:hAnsi="Verdana"/>
                <w:sz w:val="18"/>
                <w:szCs w:val="18"/>
              </w:rPr>
              <w:t>“Tickets, please!”</w:t>
            </w:r>
          </w:p>
        </w:tc>
      </w:tr>
      <w:tr w:rsidR="00F33DF7" w:rsidTr="00F33DF7">
        <w:tc>
          <w:tcPr>
            <w:tcW w:w="990"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sz w:val="18"/>
                <w:szCs w:val="18"/>
              </w:rPr>
            </w:pPr>
          </w:p>
        </w:tc>
        <w:tc>
          <w:tcPr>
            <w:tcW w:w="4230" w:type="dxa"/>
            <w:tcBorders>
              <w:top w:val="single" w:sz="4" w:space="0" w:color="auto"/>
              <w:left w:val="single" w:sz="4" w:space="0" w:color="auto"/>
              <w:bottom w:val="single" w:sz="4" w:space="0" w:color="auto"/>
              <w:right w:val="single" w:sz="4" w:space="0" w:color="auto"/>
            </w:tcBorders>
            <w:hideMark/>
          </w:tcPr>
          <w:p w:rsidR="00F33DF7" w:rsidRDefault="00F33DF7">
            <w:pPr>
              <w:spacing w:line="240" w:lineRule="atLeast"/>
              <w:rPr>
                <w:rFonts w:ascii="Verdana" w:hAnsi="Verdana"/>
                <w:sz w:val="18"/>
                <w:szCs w:val="18"/>
              </w:rPr>
            </w:pPr>
            <w:r>
              <w:rPr>
                <w:rFonts w:ascii="Verdana" w:hAnsi="Verdana"/>
                <w:sz w:val="18"/>
                <w:szCs w:val="18"/>
              </w:rPr>
              <w:t>Guy de Maupassant</w:t>
            </w:r>
          </w:p>
        </w:tc>
        <w:tc>
          <w:tcPr>
            <w:tcW w:w="4158" w:type="dxa"/>
            <w:tcBorders>
              <w:top w:val="single" w:sz="4" w:space="0" w:color="auto"/>
              <w:left w:val="single" w:sz="4" w:space="0" w:color="auto"/>
              <w:bottom w:val="single" w:sz="4" w:space="0" w:color="auto"/>
              <w:right w:val="single" w:sz="4" w:space="0" w:color="auto"/>
            </w:tcBorders>
            <w:hideMark/>
          </w:tcPr>
          <w:p w:rsidR="00F33DF7" w:rsidRDefault="00B0301C">
            <w:pPr>
              <w:spacing w:line="240" w:lineRule="atLeast"/>
              <w:rPr>
                <w:rFonts w:ascii="Verdana" w:hAnsi="Verdana"/>
                <w:b/>
                <w:sz w:val="18"/>
                <w:szCs w:val="18"/>
                <w:u w:val="single"/>
              </w:rPr>
            </w:pPr>
            <w:r>
              <w:rPr>
                <w:rFonts w:ascii="Verdana" w:hAnsi="Verdana"/>
                <w:sz w:val="18"/>
                <w:szCs w:val="18"/>
              </w:rPr>
              <w:t>“A duel”</w:t>
            </w:r>
          </w:p>
        </w:tc>
      </w:tr>
      <w:tr w:rsidR="00F33DF7" w:rsidTr="00F33DF7">
        <w:tc>
          <w:tcPr>
            <w:tcW w:w="990"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sz w:val="18"/>
                <w:szCs w:val="18"/>
              </w:rPr>
            </w:pPr>
          </w:p>
        </w:tc>
        <w:tc>
          <w:tcPr>
            <w:tcW w:w="4230" w:type="dxa"/>
            <w:tcBorders>
              <w:top w:val="single" w:sz="4" w:space="0" w:color="auto"/>
              <w:left w:val="single" w:sz="4" w:space="0" w:color="auto"/>
              <w:bottom w:val="single" w:sz="4" w:space="0" w:color="auto"/>
              <w:right w:val="single" w:sz="4" w:space="0" w:color="auto"/>
            </w:tcBorders>
            <w:hideMark/>
          </w:tcPr>
          <w:p w:rsidR="00F33DF7" w:rsidRDefault="00F33DF7">
            <w:pPr>
              <w:spacing w:line="240" w:lineRule="atLeast"/>
              <w:rPr>
                <w:rFonts w:ascii="Verdana" w:hAnsi="Verdana"/>
                <w:sz w:val="18"/>
                <w:szCs w:val="18"/>
              </w:rPr>
            </w:pPr>
            <w:r>
              <w:rPr>
                <w:rFonts w:ascii="Verdana" w:hAnsi="Verdana"/>
                <w:sz w:val="18"/>
                <w:szCs w:val="18"/>
              </w:rPr>
              <w:t>Anton Chekhov</w:t>
            </w:r>
          </w:p>
        </w:tc>
        <w:tc>
          <w:tcPr>
            <w:tcW w:w="4158" w:type="dxa"/>
            <w:tcBorders>
              <w:top w:val="single" w:sz="4" w:space="0" w:color="auto"/>
              <w:left w:val="single" w:sz="4" w:space="0" w:color="auto"/>
              <w:bottom w:val="single" w:sz="4" w:space="0" w:color="auto"/>
              <w:right w:val="single" w:sz="4" w:space="0" w:color="auto"/>
            </w:tcBorders>
            <w:hideMark/>
          </w:tcPr>
          <w:p w:rsidR="00F33DF7" w:rsidRDefault="00F33DF7">
            <w:pPr>
              <w:spacing w:line="240" w:lineRule="atLeast"/>
              <w:rPr>
                <w:rFonts w:ascii="Verdana" w:hAnsi="Verdana"/>
                <w:b/>
                <w:sz w:val="18"/>
                <w:szCs w:val="18"/>
                <w:u w:val="single"/>
              </w:rPr>
            </w:pPr>
            <w:r>
              <w:rPr>
                <w:rFonts w:ascii="Verdana" w:hAnsi="Verdana"/>
                <w:sz w:val="18"/>
                <w:szCs w:val="18"/>
              </w:rPr>
              <w:t>“A pink stocking”</w:t>
            </w:r>
          </w:p>
        </w:tc>
      </w:tr>
      <w:tr w:rsidR="00F33DF7" w:rsidTr="00F33DF7">
        <w:tc>
          <w:tcPr>
            <w:tcW w:w="990"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color w:val="FF0000"/>
                <w:sz w:val="18"/>
                <w:szCs w:val="18"/>
              </w:rPr>
            </w:pPr>
          </w:p>
        </w:tc>
        <w:tc>
          <w:tcPr>
            <w:tcW w:w="4230" w:type="dxa"/>
            <w:tcBorders>
              <w:top w:val="single" w:sz="4" w:space="0" w:color="auto"/>
              <w:left w:val="single" w:sz="4" w:space="0" w:color="auto"/>
              <w:bottom w:val="single" w:sz="4" w:space="0" w:color="auto"/>
              <w:right w:val="single" w:sz="4" w:space="0" w:color="auto"/>
            </w:tcBorders>
            <w:hideMark/>
          </w:tcPr>
          <w:p w:rsidR="00F33DF7" w:rsidRDefault="00F33DF7">
            <w:pPr>
              <w:spacing w:line="240" w:lineRule="atLeast"/>
              <w:rPr>
                <w:rFonts w:ascii="Verdana" w:hAnsi="Verdana"/>
                <w:sz w:val="18"/>
                <w:szCs w:val="18"/>
              </w:rPr>
            </w:pPr>
            <w:r>
              <w:rPr>
                <w:rFonts w:ascii="Verdana" w:hAnsi="Verdana"/>
                <w:sz w:val="18"/>
                <w:szCs w:val="18"/>
              </w:rPr>
              <w:t>Kate Chopin</w:t>
            </w:r>
          </w:p>
        </w:tc>
        <w:tc>
          <w:tcPr>
            <w:tcW w:w="4158" w:type="dxa"/>
            <w:tcBorders>
              <w:top w:val="single" w:sz="4" w:space="0" w:color="auto"/>
              <w:left w:val="single" w:sz="4" w:space="0" w:color="auto"/>
              <w:bottom w:val="single" w:sz="4" w:space="0" w:color="auto"/>
              <w:right w:val="single" w:sz="4" w:space="0" w:color="auto"/>
            </w:tcBorders>
            <w:hideMark/>
          </w:tcPr>
          <w:p w:rsidR="00F33DF7" w:rsidRDefault="00F33DF7">
            <w:pPr>
              <w:spacing w:line="240" w:lineRule="atLeast"/>
              <w:rPr>
                <w:rFonts w:ascii="Verdana" w:hAnsi="Verdana"/>
                <w:b/>
                <w:sz w:val="18"/>
                <w:szCs w:val="18"/>
                <w:u w:val="single"/>
              </w:rPr>
            </w:pPr>
            <w:r>
              <w:rPr>
                <w:rFonts w:ascii="Verdana" w:hAnsi="Verdana"/>
                <w:i/>
                <w:sz w:val="18"/>
                <w:szCs w:val="18"/>
              </w:rPr>
              <w:t>“</w:t>
            </w:r>
            <w:r>
              <w:rPr>
                <w:rFonts w:ascii="Verdana" w:hAnsi="Verdana"/>
                <w:sz w:val="18"/>
                <w:szCs w:val="18"/>
              </w:rPr>
              <w:t>The story of an hour”</w:t>
            </w:r>
          </w:p>
        </w:tc>
      </w:tr>
      <w:tr w:rsidR="00F33DF7" w:rsidTr="00F33DF7">
        <w:tc>
          <w:tcPr>
            <w:tcW w:w="990"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sz w:val="18"/>
                <w:szCs w:val="18"/>
              </w:rPr>
            </w:pPr>
          </w:p>
        </w:tc>
        <w:tc>
          <w:tcPr>
            <w:tcW w:w="4230" w:type="dxa"/>
            <w:tcBorders>
              <w:top w:val="single" w:sz="4" w:space="0" w:color="auto"/>
              <w:left w:val="single" w:sz="4" w:space="0" w:color="auto"/>
              <w:bottom w:val="single" w:sz="4" w:space="0" w:color="auto"/>
              <w:right w:val="single" w:sz="4" w:space="0" w:color="auto"/>
            </w:tcBorders>
            <w:hideMark/>
          </w:tcPr>
          <w:p w:rsidR="00F33DF7" w:rsidRDefault="00F33DF7">
            <w:pPr>
              <w:spacing w:line="240" w:lineRule="atLeast"/>
              <w:rPr>
                <w:rFonts w:ascii="Verdana" w:hAnsi="Verdana"/>
                <w:sz w:val="18"/>
                <w:szCs w:val="18"/>
              </w:rPr>
            </w:pPr>
            <w:proofErr w:type="spellStart"/>
            <w:r>
              <w:rPr>
                <w:rFonts w:ascii="Verdana" w:hAnsi="Verdana"/>
                <w:sz w:val="18"/>
                <w:szCs w:val="18"/>
              </w:rPr>
              <w:t>J.D.Salinger</w:t>
            </w:r>
            <w:proofErr w:type="spellEnd"/>
          </w:p>
        </w:tc>
        <w:tc>
          <w:tcPr>
            <w:tcW w:w="4158" w:type="dxa"/>
            <w:tcBorders>
              <w:top w:val="single" w:sz="4" w:space="0" w:color="auto"/>
              <w:left w:val="single" w:sz="4" w:space="0" w:color="auto"/>
              <w:bottom w:val="single" w:sz="4" w:space="0" w:color="auto"/>
              <w:right w:val="single" w:sz="4" w:space="0" w:color="auto"/>
            </w:tcBorders>
            <w:hideMark/>
          </w:tcPr>
          <w:p w:rsidR="00F33DF7" w:rsidRPr="00F33DF7" w:rsidRDefault="00F33DF7">
            <w:pPr>
              <w:spacing w:line="240" w:lineRule="atLeast"/>
              <w:rPr>
                <w:rFonts w:ascii="Verdana" w:hAnsi="Verdana"/>
                <w:sz w:val="18"/>
                <w:szCs w:val="18"/>
              </w:rPr>
            </w:pPr>
            <w:r w:rsidRPr="00F33DF7">
              <w:rPr>
                <w:rFonts w:ascii="Verdana" w:hAnsi="Verdana"/>
                <w:sz w:val="18"/>
                <w:szCs w:val="18"/>
              </w:rPr>
              <w:t xml:space="preserve">“A perfect day for </w:t>
            </w:r>
            <w:proofErr w:type="spellStart"/>
            <w:r w:rsidRPr="00F33DF7">
              <w:rPr>
                <w:rFonts w:ascii="Verdana" w:hAnsi="Verdana"/>
                <w:sz w:val="18"/>
                <w:szCs w:val="18"/>
              </w:rPr>
              <w:t>bananafish</w:t>
            </w:r>
            <w:proofErr w:type="spellEnd"/>
            <w:r w:rsidRPr="00F33DF7">
              <w:rPr>
                <w:rFonts w:ascii="Verdana" w:hAnsi="Verdana"/>
                <w:sz w:val="18"/>
                <w:szCs w:val="18"/>
              </w:rPr>
              <w:t>”</w:t>
            </w:r>
          </w:p>
        </w:tc>
      </w:tr>
      <w:tr w:rsidR="00F33DF7" w:rsidTr="00F33DF7">
        <w:tc>
          <w:tcPr>
            <w:tcW w:w="990"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sz w:val="18"/>
                <w:szCs w:val="18"/>
              </w:rPr>
            </w:pPr>
          </w:p>
        </w:tc>
        <w:tc>
          <w:tcPr>
            <w:tcW w:w="4230" w:type="dxa"/>
            <w:tcBorders>
              <w:top w:val="single" w:sz="4" w:space="0" w:color="auto"/>
              <w:left w:val="single" w:sz="4" w:space="0" w:color="auto"/>
              <w:bottom w:val="single" w:sz="4" w:space="0" w:color="auto"/>
              <w:right w:val="single" w:sz="4" w:space="0" w:color="auto"/>
            </w:tcBorders>
            <w:hideMark/>
          </w:tcPr>
          <w:p w:rsidR="00F33DF7" w:rsidRPr="00B0301C" w:rsidRDefault="00B0301C">
            <w:pPr>
              <w:spacing w:line="240" w:lineRule="atLeast"/>
              <w:rPr>
                <w:rFonts w:ascii="Verdana" w:hAnsi="Verdana"/>
                <w:sz w:val="18"/>
                <w:szCs w:val="18"/>
              </w:rPr>
            </w:pPr>
            <w:r w:rsidRPr="00B0301C">
              <w:rPr>
                <w:rFonts w:ascii="Verdana" w:hAnsi="Verdana"/>
                <w:sz w:val="18"/>
                <w:szCs w:val="18"/>
              </w:rPr>
              <w:t>Sally Benson</w:t>
            </w:r>
          </w:p>
        </w:tc>
        <w:tc>
          <w:tcPr>
            <w:tcW w:w="4158" w:type="dxa"/>
            <w:tcBorders>
              <w:top w:val="single" w:sz="4" w:space="0" w:color="auto"/>
              <w:left w:val="single" w:sz="4" w:space="0" w:color="auto"/>
              <w:bottom w:val="single" w:sz="4" w:space="0" w:color="auto"/>
              <w:right w:val="single" w:sz="4" w:space="0" w:color="auto"/>
            </w:tcBorders>
            <w:hideMark/>
          </w:tcPr>
          <w:p w:rsidR="00F33DF7" w:rsidRDefault="00B0301C">
            <w:pPr>
              <w:spacing w:line="240" w:lineRule="atLeast"/>
              <w:rPr>
                <w:rFonts w:ascii="Verdana" w:hAnsi="Verdana"/>
                <w:sz w:val="18"/>
                <w:szCs w:val="18"/>
                <w:u w:val="single"/>
              </w:rPr>
            </w:pPr>
            <w:r>
              <w:rPr>
                <w:rFonts w:ascii="Verdana" w:hAnsi="Verdana"/>
                <w:sz w:val="18"/>
                <w:szCs w:val="18"/>
              </w:rPr>
              <w:t>“The overcoat”</w:t>
            </w:r>
          </w:p>
        </w:tc>
      </w:tr>
      <w:tr w:rsidR="00F33DF7" w:rsidTr="00F33DF7">
        <w:tc>
          <w:tcPr>
            <w:tcW w:w="990"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sz w:val="18"/>
                <w:szCs w:val="18"/>
              </w:rPr>
            </w:pPr>
          </w:p>
        </w:tc>
        <w:tc>
          <w:tcPr>
            <w:tcW w:w="4230" w:type="dxa"/>
            <w:tcBorders>
              <w:top w:val="single" w:sz="4" w:space="0" w:color="auto"/>
              <w:left w:val="single" w:sz="4" w:space="0" w:color="auto"/>
              <w:bottom w:val="single" w:sz="4" w:space="0" w:color="auto"/>
              <w:right w:val="single" w:sz="4" w:space="0" w:color="auto"/>
            </w:tcBorders>
            <w:hideMark/>
          </w:tcPr>
          <w:p w:rsidR="00F33DF7" w:rsidRDefault="00F33DF7">
            <w:pPr>
              <w:spacing w:line="240" w:lineRule="atLeast"/>
              <w:rPr>
                <w:rFonts w:ascii="Verdana" w:hAnsi="Verdana"/>
                <w:sz w:val="18"/>
                <w:szCs w:val="18"/>
                <w:u w:val="single"/>
              </w:rPr>
            </w:pPr>
          </w:p>
        </w:tc>
        <w:tc>
          <w:tcPr>
            <w:tcW w:w="4158" w:type="dxa"/>
            <w:tcBorders>
              <w:top w:val="single" w:sz="4" w:space="0" w:color="auto"/>
              <w:left w:val="single" w:sz="4" w:space="0" w:color="auto"/>
              <w:bottom w:val="single" w:sz="4" w:space="0" w:color="auto"/>
              <w:right w:val="single" w:sz="4" w:space="0" w:color="auto"/>
            </w:tcBorders>
            <w:hideMark/>
          </w:tcPr>
          <w:p w:rsidR="00F33DF7" w:rsidRDefault="00F33DF7">
            <w:pPr>
              <w:spacing w:line="240" w:lineRule="atLeast"/>
              <w:rPr>
                <w:rFonts w:ascii="Verdana" w:hAnsi="Verdana"/>
                <w:sz w:val="18"/>
                <w:szCs w:val="18"/>
              </w:rPr>
            </w:pPr>
          </w:p>
        </w:tc>
      </w:tr>
      <w:tr w:rsidR="00F33DF7" w:rsidTr="00F33DF7">
        <w:tc>
          <w:tcPr>
            <w:tcW w:w="990"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sz w:val="18"/>
                <w:szCs w:val="18"/>
              </w:rPr>
            </w:pPr>
          </w:p>
        </w:tc>
        <w:tc>
          <w:tcPr>
            <w:tcW w:w="4230" w:type="dxa"/>
            <w:tcBorders>
              <w:top w:val="single" w:sz="4" w:space="0" w:color="auto"/>
              <w:left w:val="single" w:sz="4" w:space="0" w:color="auto"/>
              <w:bottom w:val="single" w:sz="4" w:space="0" w:color="auto"/>
              <w:right w:val="single" w:sz="4" w:space="0" w:color="auto"/>
            </w:tcBorders>
            <w:hideMark/>
          </w:tcPr>
          <w:p w:rsidR="00F33DF7" w:rsidRDefault="00F33DF7">
            <w:pPr>
              <w:spacing w:line="240" w:lineRule="atLeast"/>
              <w:rPr>
                <w:rFonts w:ascii="Verdana" w:hAnsi="Verdana"/>
                <w:sz w:val="18"/>
                <w:szCs w:val="18"/>
              </w:rPr>
            </w:pPr>
            <w:r>
              <w:rPr>
                <w:rFonts w:ascii="Verdana" w:hAnsi="Verdana"/>
                <w:color w:val="FF0000"/>
                <w:sz w:val="18"/>
                <w:szCs w:val="18"/>
              </w:rPr>
              <w:t>Review</w:t>
            </w:r>
          </w:p>
        </w:tc>
        <w:tc>
          <w:tcPr>
            <w:tcW w:w="4158"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sz w:val="18"/>
                <w:szCs w:val="18"/>
              </w:rPr>
            </w:pPr>
          </w:p>
        </w:tc>
      </w:tr>
      <w:tr w:rsidR="00F33DF7" w:rsidTr="00F33DF7">
        <w:tc>
          <w:tcPr>
            <w:tcW w:w="990"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sz w:val="18"/>
                <w:szCs w:val="18"/>
              </w:rPr>
            </w:pPr>
          </w:p>
        </w:tc>
        <w:tc>
          <w:tcPr>
            <w:tcW w:w="4230" w:type="dxa"/>
            <w:tcBorders>
              <w:top w:val="single" w:sz="4" w:space="0" w:color="auto"/>
              <w:left w:val="single" w:sz="4" w:space="0" w:color="auto"/>
              <w:bottom w:val="single" w:sz="4" w:space="0" w:color="auto"/>
              <w:right w:val="single" w:sz="4" w:space="0" w:color="auto"/>
            </w:tcBorders>
            <w:hideMark/>
          </w:tcPr>
          <w:p w:rsidR="00F33DF7" w:rsidRDefault="00F33DF7">
            <w:pPr>
              <w:spacing w:line="240" w:lineRule="atLeast"/>
              <w:rPr>
                <w:rFonts w:ascii="Verdana" w:hAnsi="Verdana"/>
                <w:sz w:val="18"/>
                <w:szCs w:val="18"/>
              </w:rPr>
            </w:pPr>
            <w:r>
              <w:rPr>
                <w:rFonts w:ascii="Verdana" w:hAnsi="Verdana"/>
                <w:sz w:val="18"/>
                <w:szCs w:val="18"/>
              </w:rPr>
              <w:t>Exam period</w:t>
            </w:r>
          </w:p>
        </w:tc>
        <w:tc>
          <w:tcPr>
            <w:tcW w:w="4158"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sz w:val="18"/>
                <w:szCs w:val="18"/>
              </w:rPr>
            </w:pPr>
          </w:p>
        </w:tc>
      </w:tr>
      <w:tr w:rsidR="00F33DF7" w:rsidTr="00F33DF7">
        <w:tc>
          <w:tcPr>
            <w:tcW w:w="990"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sz w:val="18"/>
                <w:szCs w:val="18"/>
              </w:rPr>
            </w:pPr>
          </w:p>
        </w:tc>
        <w:tc>
          <w:tcPr>
            <w:tcW w:w="4230"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sz w:val="18"/>
                <w:szCs w:val="18"/>
              </w:rPr>
            </w:pPr>
          </w:p>
        </w:tc>
        <w:tc>
          <w:tcPr>
            <w:tcW w:w="4158" w:type="dxa"/>
            <w:tcBorders>
              <w:top w:val="single" w:sz="4" w:space="0" w:color="auto"/>
              <w:left w:val="single" w:sz="4" w:space="0" w:color="auto"/>
              <w:bottom w:val="single" w:sz="4" w:space="0" w:color="auto"/>
              <w:right w:val="single" w:sz="4" w:space="0" w:color="auto"/>
            </w:tcBorders>
          </w:tcPr>
          <w:p w:rsidR="00F33DF7" w:rsidRDefault="00F33DF7">
            <w:pPr>
              <w:spacing w:line="240" w:lineRule="atLeast"/>
              <w:rPr>
                <w:rFonts w:ascii="Verdana" w:hAnsi="Verdana"/>
                <w:sz w:val="18"/>
                <w:szCs w:val="18"/>
              </w:rPr>
            </w:pPr>
          </w:p>
        </w:tc>
      </w:tr>
    </w:tbl>
    <w:p w:rsidR="00F33DF7" w:rsidRDefault="00F33DF7" w:rsidP="00F33DF7">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8"/>
        </w:rPr>
      </w:pPr>
      <w:r>
        <w:rPr>
          <w:rFonts w:ascii="Verdana" w:hAnsi="Verdana"/>
          <w:b/>
          <w:smallCaps/>
          <w:sz w:val="18"/>
        </w:rPr>
        <w:t>Textbook</w:t>
      </w:r>
    </w:p>
    <w:p w:rsidR="00F33DF7" w:rsidRPr="00A42035" w:rsidRDefault="00A42035" w:rsidP="00F33DF7">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8"/>
          <w:u w:val="single"/>
        </w:rPr>
      </w:pPr>
      <w:r>
        <w:rPr>
          <w:rFonts w:ascii="Verdana" w:hAnsi="Verdana"/>
          <w:b/>
          <w:smallCaps/>
          <w:sz w:val="18"/>
        </w:rPr>
        <w:t xml:space="preserve">Bernard Shaw </w:t>
      </w:r>
      <w:r w:rsidRPr="00A42035">
        <w:rPr>
          <w:rFonts w:ascii="Verdana" w:hAnsi="Verdana"/>
          <w:b/>
          <w:smallCaps/>
          <w:sz w:val="18"/>
          <w:u w:val="single"/>
        </w:rPr>
        <w:t>Candida</w:t>
      </w:r>
    </w:p>
    <w:p w:rsidR="00A42035" w:rsidRDefault="00A42035" w:rsidP="00F33DF7">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8"/>
        </w:rPr>
      </w:pPr>
      <w:r>
        <w:rPr>
          <w:rFonts w:ascii="Verdana" w:hAnsi="Verdana"/>
          <w:b/>
          <w:smallCaps/>
          <w:sz w:val="18"/>
        </w:rPr>
        <w:t xml:space="preserve">Truman Capote </w:t>
      </w:r>
      <w:r w:rsidRPr="00A42035">
        <w:rPr>
          <w:rFonts w:ascii="Verdana" w:hAnsi="Verdana"/>
          <w:b/>
          <w:smallCaps/>
          <w:sz w:val="18"/>
          <w:u w:val="single"/>
        </w:rPr>
        <w:t>Breakfast at Tiffany’s</w:t>
      </w:r>
    </w:p>
    <w:p w:rsidR="00F33DF7" w:rsidRPr="00A42035" w:rsidRDefault="00F33DF7" w:rsidP="00F33DF7">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z w:val="18"/>
          <w:u w:val="single"/>
        </w:rPr>
      </w:pPr>
    </w:p>
    <w:p w:rsidR="00F33DF7" w:rsidRDefault="00F33DF7" w:rsidP="00F33DF7">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sz w:val="18"/>
        </w:rPr>
      </w:pPr>
    </w:p>
    <w:p w:rsidR="00F33DF7" w:rsidRDefault="00F33DF7" w:rsidP="00F33DF7">
      <w:pPr>
        <w:spacing w:after="200" w:line="276" w:lineRule="auto"/>
        <w:rPr>
          <w:rFonts w:ascii="Verdana" w:hAnsi="Verdana"/>
          <w:b/>
          <w:smallCaps/>
          <w:sz w:val="18"/>
        </w:rPr>
      </w:pPr>
      <w:r>
        <w:rPr>
          <w:rFonts w:ascii="Verdana" w:hAnsi="Verdana"/>
          <w:b/>
          <w:smallCaps/>
          <w:sz w:val="18"/>
          <w:highlight w:val="lightGray"/>
        </w:rPr>
        <w:t>Further References</w:t>
      </w:r>
    </w:p>
    <w:p w:rsidR="00F33DF7" w:rsidRDefault="00F33DF7" w:rsidP="00F33DF7">
      <w:pPr>
        <w:rPr>
          <w:rFonts w:ascii="Verdana" w:hAnsi="Verdana"/>
          <w:sz w:val="18"/>
          <w:szCs w:val="18"/>
        </w:rPr>
      </w:pPr>
      <w:r>
        <w:rPr>
          <w:rFonts w:ascii="Verdana" w:hAnsi="Verdana"/>
          <w:sz w:val="18"/>
          <w:szCs w:val="18"/>
        </w:rPr>
        <w:t>All material will be posted on Blackboard Learn</w:t>
      </w:r>
    </w:p>
    <w:p w:rsidR="00F33DF7" w:rsidRDefault="00F33DF7" w:rsidP="00F33DF7"/>
    <w:p w:rsidR="00F33DF7" w:rsidRDefault="00F33DF7" w:rsidP="00F33DF7">
      <w:pPr>
        <w:pStyle w:val="SBody"/>
        <w:shd w:val="clear" w:color="auto" w:fill="E6E6E6"/>
        <w:spacing w:before="0" w:after="0" w:line="240" w:lineRule="auto"/>
        <w:rPr>
          <w:rFonts w:ascii="Verdana" w:hAnsi="Verdana"/>
          <w:smallCaps/>
          <w:sz w:val="18"/>
          <w:szCs w:val="24"/>
        </w:rPr>
      </w:pPr>
      <w:r>
        <w:rPr>
          <w:rFonts w:ascii="Verdana" w:hAnsi="Verdana"/>
          <w:smallCaps/>
          <w:sz w:val="18"/>
          <w:szCs w:val="24"/>
        </w:rPr>
        <w:t>Grading</w:t>
      </w:r>
    </w:p>
    <w:p w:rsidR="00F33DF7" w:rsidRDefault="00F33DF7" w:rsidP="00F33DF7">
      <w:pPr>
        <w:widowControl w:val="0"/>
        <w:autoSpaceDE w:val="0"/>
        <w:autoSpaceDN w:val="0"/>
        <w:adjustRightInd w:val="0"/>
        <w:rPr>
          <w:rFonts w:ascii="Verdana" w:hAnsi="Verdana" w:cs="TimesNewRoman"/>
          <w:sz w:val="18"/>
          <w:szCs w:val="22"/>
          <w:lang w:eastAsia="en-US"/>
        </w:rPr>
      </w:pPr>
    </w:p>
    <w:p w:rsidR="00F33DF7" w:rsidRDefault="00F33DF7" w:rsidP="00F33DF7">
      <w:pPr>
        <w:widowControl w:val="0"/>
        <w:autoSpaceDE w:val="0"/>
        <w:autoSpaceDN w:val="0"/>
        <w:adjustRightInd w:val="0"/>
        <w:rPr>
          <w:rFonts w:ascii="Verdana" w:hAnsi="Verdana" w:cs="TimesNewRoman"/>
          <w:sz w:val="18"/>
          <w:szCs w:val="22"/>
          <w:lang w:eastAsia="en-US"/>
        </w:rPr>
      </w:pPr>
      <w:r>
        <w:rPr>
          <w:rFonts w:ascii="Verdana" w:hAnsi="Verdana" w:cs="TimesNewRoman"/>
          <w:sz w:val="18"/>
          <w:szCs w:val="22"/>
          <w:lang w:eastAsia="en-US"/>
        </w:rPr>
        <w:t>Writing Exam 1                                              25%</w:t>
      </w:r>
    </w:p>
    <w:p w:rsidR="00F33DF7" w:rsidRDefault="00F33DF7" w:rsidP="00F33DF7">
      <w:pPr>
        <w:widowControl w:val="0"/>
        <w:autoSpaceDE w:val="0"/>
        <w:autoSpaceDN w:val="0"/>
        <w:adjustRightInd w:val="0"/>
        <w:rPr>
          <w:rFonts w:ascii="Verdana" w:hAnsi="Verdana" w:cs="TimesNewRoman"/>
          <w:sz w:val="18"/>
          <w:szCs w:val="22"/>
          <w:lang w:eastAsia="en-US"/>
        </w:rPr>
      </w:pPr>
      <w:r>
        <w:rPr>
          <w:rFonts w:ascii="Verdana" w:hAnsi="Verdana" w:cs="TimesNewRoman"/>
          <w:sz w:val="18"/>
          <w:szCs w:val="22"/>
          <w:lang w:eastAsia="en-US"/>
        </w:rPr>
        <w:t>Writing Exam 2                                              25%</w:t>
      </w:r>
    </w:p>
    <w:p w:rsidR="00F33DF7" w:rsidRDefault="00F33DF7" w:rsidP="00F33DF7">
      <w:pPr>
        <w:widowControl w:val="0"/>
        <w:autoSpaceDE w:val="0"/>
        <w:autoSpaceDN w:val="0"/>
        <w:adjustRightInd w:val="0"/>
        <w:rPr>
          <w:rFonts w:ascii="Verdana" w:hAnsi="Verdana" w:cs="TimesNewRoman"/>
          <w:sz w:val="18"/>
          <w:szCs w:val="22"/>
          <w:lang w:eastAsia="en-US"/>
        </w:rPr>
      </w:pPr>
      <w:r>
        <w:rPr>
          <w:rFonts w:ascii="Verdana" w:hAnsi="Verdana" w:cs="TimesNewRoman"/>
          <w:sz w:val="18"/>
          <w:szCs w:val="22"/>
          <w:lang w:eastAsia="en-US"/>
        </w:rPr>
        <w:t xml:space="preserve">Responses, quizzes, participation </w:t>
      </w:r>
      <w:r>
        <w:rPr>
          <w:rFonts w:ascii="Verdana" w:hAnsi="Verdana" w:cs="TimesNewRoman"/>
          <w:sz w:val="18"/>
          <w:szCs w:val="22"/>
          <w:lang w:eastAsia="en-US"/>
        </w:rPr>
        <w:tab/>
      </w:r>
      <w:r>
        <w:rPr>
          <w:rFonts w:ascii="Verdana" w:hAnsi="Verdana" w:cs="TimesNewRoman"/>
          <w:sz w:val="18"/>
          <w:szCs w:val="22"/>
          <w:lang w:eastAsia="en-US"/>
        </w:rPr>
        <w:tab/>
        <w:t>20%</w:t>
      </w:r>
    </w:p>
    <w:p w:rsidR="00F33DF7" w:rsidRDefault="00F33DF7" w:rsidP="00F33DF7">
      <w:pPr>
        <w:widowControl w:val="0"/>
        <w:autoSpaceDE w:val="0"/>
        <w:autoSpaceDN w:val="0"/>
        <w:adjustRightInd w:val="0"/>
        <w:rPr>
          <w:rFonts w:ascii="Verdana" w:hAnsi="Verdana" w:cs="TimesNewRoman"/>
          <w:sz w:val="18"/>
          <w:szCs w:val="22"/>
          <w:lang w:eastAsia="en-US"/>
        </w:rPr>
      </w:pPr>
      <w:r>
        <w:rPr>
          <w:rFonts w:ascii="Verdana" w:hAnsi="Verdana" w:cs="TimesNewRoman"/>
          <w:sz w:val="18"/>
          <w:szCs w:val="22"/>
          <w:lang w:eastAsia="en-US"/>
        </w:rPr>
        <w:t>Final Exam</w:t>
      </w:r>
      <w:r>
        <w:rPr>
          <w:rFonts w:ascii="Verdana" w:hAnsi="Verdana" w:cs="TimesNewRoman"/>
          <w:sz w:val="18"/>
          <w:szCs w:val="22"/>
          <w:lang w:eastAsia="en-US"/>
        </w:rPr>
        <w:tab/>
      </w:r>
      <w:r>
        <w:rPr>
          <w:rFonts w:ascii="Verdana" w:hAnsi="Verdana" w:cs="TimesNewRoman"/>
          <w:sz w:val="18"/>
          <w:szCs w:val="22"/>
          <w:lang w:eastAsia="en-US"/>
        </w:rPr>
        <w:tab/>
      </w:r>
      <w:r>
        <w:rPr>
          <w:rFonts w:ascii="Verdana" w:hAnsi="Verdana" w:cs="TimesNewRoman"/>
          <w:sz w:val="18"/>
          <w:szCs w:val="22"/>
          <w:lang w:eastAsia="en-US"/>
        </w:rPr>
        <w:tab/>
      </w:r>
      <w:r>
        <w:rPr>
          <w:rFonts w:ascii="Verdana" w:hAnsi="Verdana" w:cs="TimesNewRoman"/>
          <w:sz w:val="18"/>
          <w:szCs w:val="22"/>
          <w:lang w:eastAsia="en-US"/>
        </w:rPr>
        <w:tab/>
      </w:r>
      <w:r>
        <w:rPr>
          <w:rFonts w:ascii="Verdana" w:hAnsi="Verdana" w:cs="TimesNewRoman"/>
          <w:sz w:val="18"/>
          <w:szCs w:val="22"/>
          <w:lang w:eastAsia="en-US"/>
        </w:rPr>
        <w:tab/>
        <w:t>30%</w:t>
      </w:r>
    </w:p>
    <w:p w:rsidR="00F33DF7" w:rsidRDefault="00F33DF7" w:rsidP="00F33DF7">
      <w:pPr>
        <w:jc w:val="both"/>
        <w:rPr>
          <w:rFonts w:ascii="Verdana" w:hAnsi="Verdana" w:cs="TimesNewRoman"/>
          <w:sz w:val="18"/>
          <w:szCs w:val="22"/>
          <w:lang w:eastAsia="en-US"/>
        </w:rPr>
      </w:pPr>
    </w:p>
    <w:p w:rsidR="00F33DF7" w:rsidRDefault="00F33DF7" w:rsidP="00F33DF7">
      <w:pPr>
        <w:jc w:val="both"/>
        <w:rPr>
          <w:b/>
          <w:sz w:val="22"/>
          <w:szCs w:val="22"/>
          <w:u w:val="single"/>
          <w:lang w:eastAsia="en-US"/>
        </w:rPr>
      </w:pPr>
      <w:r>
        <w:rPr>
          <w:rFonts w:ascii="Verdana" w:hAnsi="Verdana" w:cs="TimesNewRoman"/>
          <w:sz w:val="18"/>
          <w:szCs w:val="22"/>
          <w:lang w:eastAsia="en-US"/>
        </w:rPr>
        <w:t>Grading system</w:t>
      </w:r>
    </w:p>
    <w:p w:rsidR="00F33DF7" w:rsidRDefault="00F33DF7" w:rsidP="00F33DF7">
      <w:pPr>
        <w:jc w:val="both"/>
        <w:rPr>
          <w:b/>
          <w:sz w:val="22"/>
          <w:szCs w:val="22"/>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F33DF7" w:rsidTr="00F33DF7">
        <w:tc>
          <w:tcPr>
            <w:tcW w:w="2952" w:type="dxa"/>
            <w:tcBorders>
              <w:top w:val="single" w:sz="4" w:space="0" w:color="auto"/>
              <w:left w:val="single" w:sz="4" w:space="0" w:color="auto"/>
              <w:bottom w:val="single" w:sz="4" w:space="0" w:color="auto"/>
              <w:right w:val="single" w:sz="4" w:space="0" w:color="auto"/>
            </w:tcBorders>
            <w:hideMark/>
          </w:tcPr>
          <w:p w:rsidR="00F33DF7" w:rsidRDefault="00F33DF7">
            <w:pPr>
              <w:spacing w:line="276" w:lineRule="auto"/>
              <w:jc w:val="both"/>
              <w:rPr>
                <w:rFonts w:ascii="Verdana" w:hAnsi="Verdana"/>
                <w:b/>
                <w:sz w:val="18"/>
                <w:szCs w:val="18"/>
                <w:lang w:eastAsia="en-US"/>
              </w:rPr>
            </w:pPr>
            <w:r>
              <w:rPr>
                <w:rFonts w:ascii="Verdana" w:hAnsi="Verdana"/>
                <w:b/>
                <w:sz w:val="18"/>
                <w:szCs w:val="18"/>
                <w:lang w:eastAsia="en-US"/>
              </w:rPr>
              <w:t>Grade</w:t>
            </w:r>
          </w:p>
        </w:tc>
        <w:tc>
          <w:tcPr>
            <w:tcW w:w="2952" w:type="dxa"/>
            <w:tcBorders>
              <w:top w:val="single" w:sz="4" w:space="0" w:color="auto"/>
              <w:left w:val="single" w:sz="4" w:space="0" w:color="auto"/>
              <w:bottom w:val="single" w:sz="4" w:space="0" w:color="auto"/>
              <w:right w:val="single" w:sz="4" w:space="0" w:color="auto"/>
            </w:tcBorders>
            <w:hideMark/>
          </w:tcPr>
          <w:p w:rsidR="00F33DF7" w:rsidRDefault="00F33DF7">
            <w:pPr>
              <w:spacing w:line="276" w:lineRule="auto"/>
              <w:jc w:val="both"/>
              <w:rPr>
                <w:rFonts w:ascii="Verdana" w:hAnsi="Verdana"/>
                <w:b/>
                <w:sz w:val="18"/>
                <w:szCs w:val="18"/>
                <w:lang w:eastAsia="en-US"/>
              </w:rPr>
            </w:pPr>
            <w:r>
              <w:rPr>
                <w:rFonts w:ascii="Verdana" w:hAnsi="Verdana"/>
                <w:b/>
                <w:sz w:val="18"/>
                <w:szCs w:val="18"/>
                <w:lang w:eastAsia="en-US"/>
              </w:rPr>
              <w:t xml:space="preserve">        Quality Points</w:t>
            </w:r>
          </w:p>
        </w:tc>
        <w:tc>
          <w:tcPr>
            <w:tcW w:w="2952" w:type="dxa"/>
            <w:tcBorders>
              <w:top w:val="single" w:sz="4" w:space="0" w:color="auto"/>
              <w:left w:val="single" w:sz="4" w:space="0" w:color="auto"/>
              <w:bottom w:val="single" w:sz="4" w:space="0" w:color="auto"/>
              <w:right w:val="single" w:sz="4" w:space="0" w:color="auto"/>
            </w:tcBorders>
            <w:hideMark/>
          </w:tcPr>
          <w:p w:rsidR="00F33DF7" w:rsidRDefault="00F33DF7">
            <w:pPr>
              <w:spacing w:line="276" w:lineRule="auto"/>
              <w:jc w:val="both"/>
              <w:rPr>
                <w:rFonts w:ascii="Verdana" w:hAnsi="Verdana"/>
                <w:b/>
                <w:sz w:val="18"/>
                <w:szCs w:val="18"/>
                <w:lang w:eastAsia="en-US"/>
              </w:rPr>
            </w:pPr>
            <w:r>
              <w:rPr>
                <w:rFonts w:ascii="Verdana" w:hAnsi="Verdana"/>
                <w:b/>
                <w:sz w:val="18"/>
                <w:szCs w:val="18"/>
                <w:lang w:eastAsia="en-US"/>
              </w:rPr>
              <w:t xml:space="preserve">            Guidelines </w:t>
            </w:r>
          </w:p>
        </w:tc>
      </w:tr>
      <w:tr w:rsidR="00F33DF7" w:rsidTr="00F33DF7">
        <w:tc>
          <w:tcPr>
            <w:tcW w:w="2952" w:type="dxa"/>
            <w:tcBorders>
              <w:top w:val="single" w:sz="4" w:space="0" w:color="auto"/>
              <w:left w:val="single" w:sz="4" w:space="0" w:color="auto"/>
              <w:bottom w:val="single" w:sz="4" w:space="0" w:color="auto"/>
              <w:right w:val="single" w:sz="4" w:space="0" w:color="auto"/>
            </w:tcBorders>
            <w:hideMark/>
          </w:tcPr>
          <w:p w:rsidR="00F33DF7" w:rsidRDefault="00F33DF7">
            <w:pPr>
              <w:spacing w:line="276" w:lineRule="auto"/>
              <w:rPr>
                <w:rFonts w:ascii="Verdana" w:hAnsi="Verdana"/>
                <w:sz w:val="18"/>
                <w:szCs w:val="18"/>
                <w:lang w:eastAsia="en-US"/>
              </w:rPr>
            </w:pPr>
            <w:r>
              <w:rPr>
                <w:rFonts w:ascii="Verdana" w:hAnsi="Verdana"/>
                <w:sz w:val="18"/>
                <w:szCs w:val="18"/>
                <w:lang w:eastAsia="en-US"/>
              </w:rPr>
              <w:t xml:space="preserve">                    A</w:t>
            </w:r>
          </w:p>
        </w:tc>
        <w:tc>
          <w:tcPr>
            <w:tcW w:w="2952" w:type="dxa"/>
            <w:tcBorders>
              <w:top w:val="single" w:sz="4" w:space="0" w:color="auto"/>
              <w:left w:val="single" w:sz="4" w:space="0" w:color="auto"/>
              <w:bottom w:val="single" w:sz="4" w:space="0" w:color="auto"/>
              <w:right w:val="single" w:sz="4" w:space="0" w:color="auto"/>
            </w:tcBorders>
            <w:hideMark/>
          </w:tcPr>
          <w:p w:rsidR="00F33DF7" w:rsidRDefault="00F33DF7">
            <w:pPr>
              <w:spacing w:line="276" w:lineRule="auto"/>
              <w:jc w:val="center"/>
              <w:rPr>
                <w:rFonts w:ascii="Verdana" w:hAnsi="Verdana"/>
                <w:sz w:val="18"/>
                <w:szCs w:val="18"/>
                <w:lang w:eastAsia="en-US"/>
              </w:rPr>
            </w:pPr>
            <w:r>
              <w:rPr>
                <w:rFonts w:ascii="Verdana" w:hAnsi="Verdana"/>
                <w:sz w:val="18"/>
                <w:szCs w:val="18"/>
                <w:lang w:eastAsia="en-US"/>
              </w:rPr>
              <w:t>4</w:t>
            </w:r>
          </w:p>
        </w:tc>
        <w:tc>
          <w:tcPr>
            <w:tcW w:w="2952" w:type="dxa"/>
            <w:tcBorders>
              <w:top w:val="single" w:sz="4" w:space="0" w:color="auto"/>
              <w:left w:val="single" w:sz="4" w:space="0" w:color="auto"/>
              <w:bottom w:val="single" w:sz="4" w:space="0" w:color="auto"/>
              <w:right w:val="single" w:sz="4" w:space="0" w:color="auto"/>
            </w:tcBorders>
            <w:hideMark/>
          </w:tcPr>
          <w:p w:rsidR="00F33DF7" w:rsidRDefault="00F33DF7">
            <w:pPr>
              <w:spacing w:line="276" w:lineRule="auto"/>
              <w:jc w:val="center"/>
              <w:rPr>
                <w:rFonts w:ascii="Verdana" w:hAnsi="Verdana"/>
                <w:sz w:val="18"/>
                <w:szCs w:val="18"/>
                <w:lang w:eastAsia="en-US"/>
              </w:rPr>
            </w:pPr>
            <w:r>
              <w:rPr>
                <w:rFonts w:ascii="Verdana" w:hAnsi="Verdana"/>
                <w:sz w:val="18"/>
                <w:szCs w:val="18"/>
                <w:u w:val="single"/>
                <w:lang w:eastAsia="en-US"/>
              </w:rPr>
              <w:t>&gt;</w:t>
            </w:r>
            <w:r>
              <w:rPr>
                <w:rFonts w:ascii="Verdana" w:hAnsi="Verdana"/>
                <w:sz w:val="18"/>
                <w:szCs w:val="18"/>
                <w:lang w:eastAsia="en-US"/>
              </w:rPr>
              <w:t>90</w:t>
            </w:r>
          </w:p>
        </w:tc>
      </w:tr>
      <w:tr w:rsidR="00F33DF7" w:rsidTr="00F33DF7">
        <w:tc>
          <w:tcPr>
            <w:tcW w:w="2952" w:type="dxa"/>
            <w:tcBorders>
              <w:top w:val="single" w:sz="4" w:space="0" w:color="auto"/>
              <w:left w:val="single" w:sz="4" w:space="0" w:color="auto"/>
              <w:bottom w:val="single" w:sz="4" w:space="0" w:color="auto"/>
              <w:right w:val="single" w:sz="4" w:space="0" w:color="auto"/>
            </w:tcBorders>
            <w:hideMark/>
          </w:tcPr>
          <w:p w:rsidR="00F33DF7" w:rsidRDefault="00F33DF7">
            <w:pPr>
              <w:spacing w:line="276" w:lineRule="auto"/>
              <w:jc w:val="center"/>
              <w:rPr>
                <w:rFonts w:ascii="Verdana" w:hAnsi="Verdana"/>
                <w:sz w:val="18"/>
                <w:szCs w:val="18"/>
                <w:lang w:eastAsia="en-US"/>
              </w:rPr>
            </w:pPr>
            <w:r>
              <w:rPr>
                <w:rFonts w:ascii="Verdana" w:hAnsi="Verdana"/>
                <w:sz w:val="18"/>
                <w:szCs w:val="18"/>
                <w:lang w:eastAsia="en-US"/>
              </w:rPr>
              <w:t>A-</w:t>
            </w:r>
          </w:p>
        </w:tc>
        <w:tc>
          <w:tcPr>
            <w:tcW w:w="2952" w:type="dxa"/>
            <w:tcBorders>
              <w:top w:val="single" w:sz="4" w:space="0" w:color="auto"/>
              <w:left w:val="single" w:sz="4" w:space="0" w:color="auto"/>
              <w:bottom w:val="single" w:sz="4" w:space="0" w:color="auto"/>
              <w:right w:val="single" w:sz="4" w:space="0" w:color="auto"/>
            </w:tcBorders>
            <w:hideMark/>
          </w:tcPr>
          <w:p w:rsidR="00F33DF7" w:rsidRDefault="00F33DF7">
            <w:pPr>
              <w:spacing w:line="276" w:lineRule="auto"/>
              <w:jc w:val="center"/>
              <w:rPr>
                <w:rFonts w:ascii="Verdana" w:hAnsi="Verdana"/>
                <w:sz w:val="18"/>
                <w:szCs w:val="18"/>
                <w:lang w:eastAsia="en-US"/>
              </w:rPr>
            </w:pPr>
            <w:r>
              <w:rPr>
                <w:rFonts w:ascii="Verdana" w:hAnsi="Verdana"/>
                <w:sz w:val="18"/>
                <w:szCs w:val="18"/>
                <w:lang w:eastAsia="en-US"/>
              </w:rPr>
              <w:t>3.67</w:t>
            </w:r>
          </w:p>
        </w:tc>
        <w:tc>
          <w:tcPr>
            <w:tcW w:w="2952" w:type="dxa"/>
            <w:tcBorders>
              <w:top w:val="single" w:sz="4" w:space="0" w:color="auto"/>
              <w:left w:val="single" w:sz="4" w:space="0" w:color="auto"/>
              <w:bottom w:val="single" w:sz="4" w:space="0" w:color="auto"/>
              <w:right w:val="single" w:sz="4" w:space="0" w:color="auto"/>
            </w:tcBorders>
            <w:hideMark/>
          </w:tcPr>
          <w:p w:rsidR="00F33DF7" w:rsidRDefault="00F33DF7">
            <w:pPr>
              <w:spacing w:line="276" w:lineRule="auto"/>
              <w:jc w:val="center"/>
              <w:rPr>
                <w:rFonts w:ascii="Verdana" w:hAnsi="Verdana"/>
                <w:sz w:val="18"/>
                <w:szCs w:val="18"/>
                <w:lang w:eastAsia="en-US"/>
              </w:rPr>
            </w:pPr>
            <w:r>
              <w:rPr>
                <w:rFonts w:ascii="Verdana" w:hAnsi="Verdana"/>
                <w:sz w:val="18"/>
                <w:szCs w:val="18"/>
                <w:lang w:eastAsia="en-US"/>
              </w:rPr>
              <w:t>87-89</w:t>
            </w:r>
          </w:p>
        </w:tc>
      </w:tr>
      <w:tr w:rsidR="00F33DF7" w:rsidTr="00F33DF7">
        <w:tc>
          <w:tcPr>
            <w:tcW w:w="2952" w:type="dxa"/>
            <w:tcBorders>
              <w:top w:val="single" w:sz="4" w:space="0" w:color="auto"/>
              <w:left w:val="single" w:sz="4" w:space="0" w:color="auto"/>
              <w:bottom w:val="single" w:sz="4" w:space="0" w:color="auto"/>
              <w:right w:val="single" w:sz="4" w:space="0" w:color="auto"/>
            </w:tcBorders>
            <w:hideMark/>
          </w:tcPr>
          <w:p w:rsidR="00F33DF7" w:rsidRDefault="00F33DF7">
            <w:pPr>
              <w:spacing w:line="276" w:lineRule="auto"/>
              <w:jc w:val="center"/>
              <w:rPr>
                <w:rFonts w:ascii="Verdana" w:hAnsi="Verdana"/>
                <w:sz w:val="18"/>
                <w:szCs w:val="18"/>
                <w:lang w:eastAsia="en-US"/>
              </w:rPr>
            </w:pPr>
            <w:r>
              <w:rPr>
                <w:rFonts w:ascii="Verdana" w:hAnsi="Verdana"/>
                <w:sz w:val="18"/>
                <w:szCs w:val="18"/>
                <w:lang w:eastAsia="en-US"/>
              </w:rPr>
              <w:lastRenderedPageBreak/>
              <w:t>B+</w:t>
            </w:r>
          </w:p>
        </w:tc>
        <w:tc>
          <w:tcPr>
            <w:tcW w:w="2952" w:type="dxa"/>
            <w:tcBorders>
              <w:top w:val="single" w:sz="4" w:space="0" w:color="auto"/>
              <w:left w:val="single" w:sz="4" w:space="0" w:color="auto"/>
              <w:bottom w:val="single" w:sz="4" w:space="0" w:color="auto"/>
              <w:right w:val="single" w:sz="4" w:space="0" w:color="auto"/>
            </w:tcBorders>
            <w:hideMark/>
          </w:tcPr>
          <w:p w:rsidR="00F33DF7" w:rsidRDefault="00F33DF7">
            <w:pPr>
              <w:spacing w:line="276" w:lineRule="auto"/>
              <w:jc w:val="center"/>
              <w:rPr>
                <w:rFonts w:ascii="Verdana" w:hAnsi="Verdana"/>
                <w:sz w:val="18"/>
                <w:szCs w:val="18"/>
                <w:lang w:eastAsia="en-US"/>
              </w:rPr>
            </w:pPr>
            <w:r>
              <w:rPr>
                <w:rFonts w:ascii="Verdana" w:hAnsi="Verdana"/>
                <w:sz w:val="18"/>
                <w:szCs w:val="18"/>
                <w:lang w:eastAsia="en-US"/>
              </w:rPr>
              <w:t>3.33</w:t>
            </w:r>
          </w:p>
        </w:tc>
        <w:tc>
          <w:tcPr>
            <w:tcW w:w="2952" w:type="dxa"/>
            <w:tcBorders>
              <w:top w:val="single" w:sz="4" w:space="0" w:color="auto"/>
              <w:left w:val="single" w:sz="4" w:space="0" w:color="auto"/>
              <w:bottom w:val="single" w:sz="4" w:space="0" w:color="auto"/>
              <w:right w:val="single" w:sz="4" w:space="0" w:color="auto"/>
            </w:tcBorders>
            <w:hideMark/>
          </w:tcPr>
          <w:p w:rsidR="00F33DF7" w:rsidRDefault="00F33DF7">
            <w:pPr>
              <w:spacing w:line="276" w:lineRule="auto"/>
              <w:jc w:val="center"/>
              <w:rPr>
                <w:rFonts w:ascii="Verdana" w:hAnsi="Verdana"/>
                <w:sz w:val="18"/>
                <w:szCs w:val="18"/>
                <w:lang w:eastAsia="en-US"/>
              </w:rPr>
            </w:pPr>
            <w:r>
              <w:rPr>
                <w:rFonts w:ascii="Verdana" w:hAnsi="Verdana"/>
                <w:sz w:val="18"/>
                <w:szCs w:val="18"/>
                <w:lang w:eastAsia="en-US"/>
              </w:rPr>
              <w:t>83-86</w:t>
            </w:r>
          </w:p>
        </w:tc>
      </w:tr>
      <w:tr w:rsidR="00F33DF7" w:rsidTr="00F33DF7">
        <w:tc>
          <w:tcPr>
            <w:tcW w:w="2952" w:type="dxa"/>
            <w:tcBorders>
              <w:top w:val="single" w:sz="4" w:space="0" w:color="auto"/>
              <w:left w:val="single" w:sz="4" w:space="0" w:color="auto"/>
              <w:bottom w:val="single" w:sz="4" w:space="0" w:color="auto"/>
              <w:right w:val="single" w:sz="4" w:space="0" w:color="auto"/>
            </w:tcBorders>
            <w:hideMark/>
          </w:tcPr>
          <w:p w:rsidR="00F33DF7" w:rsidRDefault="00F33DF7">
            <w:pPr>
              <w:spacing w:line="276" w:lineRule="auto"/>
              <w:jc w:val="center"/>
              <w:rPr>
                <w:rFonts w:ascii="Verdana" w:hAnsi="Verdana"/>
                <w:sz w:val="18"/>
                <w:szCs w:val="18"/>
                <w:lang w:eastAsia="en-US"/>
              </w:rPr>
            </w:pPr>
            <w:r>
              <w:rPr>
                <w:rFonts w:ascii="Verdana" w:hAnsi="Verdana"/>
                <w:sz w:val="18"/>
                <w:szCs w:val="18"/>
                <w:lang w:eastAsia="en-US"/>
              </w:rPr>
              <w:t>B</w:t>
            </w:r>
          </w:p>
        </w:tc>
        <w:tc>
          <w:tcPr>
            <w:tcW w:w="2952" w:type="dxa"/>
            <w:tcBorders>
              <w:top w:val="single" w:sz="4" w:space="0" w:color="auto"/>
              <w:left w:val="single" w:sz="4" w:space="0" w:color="auto"/>
              <w:bottom w:val="single" w:sz="4" w:space="0" w:color="auto"/>
              <w:right w:val="single" w:sz="4" w:space="0" w:color="auto"/>
            </w:tcBorders>
            <w:hideMark/>
          </w:tcPr>
          <w:p w:rsidR="00F33DF7" w:rsidRDefault="00F33DF7">
            <w:pPr>
              <w:spacing w:line="276" w:lineRule="auto"/>
              <w:jc w:val="center"/>
              <w:rPr>
                <w:rFonts w:ascii="Verdana" w:hAnsi="Verdana"/>
                <w:sz w:val="18"/>
                <w:szCs w:val="18"/>
                <w:lang w:eastAsia="en-US"/>
              </w:rPr>
            </w:pPr>
            <w:r>
              <w:rPr>
                <w:rFonts w:ascii="Verdana" w:hAnsi="Verdana"/>
                <w:sz w:val="18"/>
                <w:szCs w:val="18"/>
                <w:lang w:eastAsia="en-US"/>
              </w:rPr>
              <w:t>3.0</w:t>
            </w:r>
          </w:p>
        </w:tc>
        <w:tc>
          <w:tcPr>
            <w:tcW w:w="2952" w:type="dxa"/>
            <w:tcBorders>
              <w:top w:val="single" w:sz="4" w:space="0" w:color="auto"/>
              <w:left w:val="single" w:sz="4" w:space="0" w:color="auto"/>
              <w:bottom w:val="single" w:sz="4" w:space="0" w:color="auto"/>
              <w:right w:val="single" w:sz="4" w:space="0" w:color="auto"/>
            </w:tcBorders>
            <w:hideMark/>
          </w:tcPr>
          <w:p w:rsidR="00F33DF7" w:rsidRDefault="00F33DF7">
            <w:pPr>
              <w:spacing w:line="276" w:lineRule="auto"/>
              <w:jc w:val="center"/>
              <w:rPr>
                <w:rFonts w:ascii="Verdana" w:hAnsi="Verdana"/>
                <w:sz w:val="18"/>
                <w:szCs w:val="18"/>
                <w:lang w:eastAsia="en-US"/>
              </w:rPr>
            </w:pPr>
            <w:r>
              <w:rPr>
                <w:rFonts w:ascii="Verdana" w:hAnsi="Verdana"/>
                <w:sz w:val="18"/>
                <w:szCs w:val="18"/>
                <w:lang w:eastAsia="en-US"/>
              </w:rPr>
              <w:t>80-82</w:t>
            </w:r>
          </w:p>
        </w:tc>
      </w:tr>
      <w:tr w:rsidR="00F33DF7" w:rsidTr="00F33DF7">
        <w:tc>
          <w:tcPr>
            <w:tcW w:w="2952" w:type="dxa"/>
            <w:tcBorders>
              <w:top w:val="single" w:sz="4" w:space="0" w:color="auto"/>
              <w:left w:val="single" w:sz="4" w:space="0" w:color="auto"/>
              <w:bottom w:val="single" w:sz="4" w:space="0" w:color="auto"/>
              <w:right w:val="single" w:sz="4" w:space="0" w:color="auto"/>
            </w:tcBorders>
            <w:hideMark/>
          </w:tcPr>
          <w:p w:rsidR="00F33DF7" w:rsidRDefault="00F33DF7">
            <w:pPr>
              <w:spacing w:line="276" w:lineRule="auto"/>
              <w:jc w:val="center"/>
              <w:rPr>
                <w:rFonts w:ascii="Verdana" w:hAnsi="Verdana"/>
                <w:sz w:val="18"/>
                <w:szCs w:val="18"/>
                <w:lang w:eastAsia="en-US"/>
              </w:rPr>
            </w:pPr>
            <w:r>
              <w:rPr>
                <w:rFonts w:ascii="Verdana" w:hAnsi="Verdana"/>
                <w:sz w:val="18"/>
                <w:szCs w:val="18"/>
                <w:lang w:eastAsia="en-US"/>
              </w:rPr>
              <w:t>B-</w:t>
            </w:r>
          </w:p>
        </w:tc>
        <w:tc>
          <w:tcPr>
            <w:tcW w:w="2952" w:type="dxa"/>
            <w:tcBorders>
              <w:top w:val="single" w:sz="4" w:space="0" w:color="auto"/>
              <w:left w:val="single" w:sz="4" w:space="0" w:color="auto"/>
              <w:bottom w:val="single" w:sz="4" w:space="0" w:color="auto"/>
              <w:right w:val="single" w:sz="4" w:space="0" w:color="auto"/>
            </w:tcBorders>
            <w:hideMark/>
          </w:tcPr>
          <w:p w:rsidR="00F33DF7" w:rsidRDefault="00F33DF7">
            <w:pPr>
              <w:spacing w:line="276" w:lineRule="auto"/>
              <w:jc w:val="center"/>
              <w:rPr>
                <w:rFonts w:ascii="Verdana" w:hAnsi="Verdana"/>
                <w:sz w:val="18"/>
                <w:szCs w:val="18"/>
                <w:lang w:eastAsia="en-US"/>
              </w:rPr>
            </w:pPr>
            <w:r>
              <w:rPr>
                <w:rFonts w:ascii="Verdana" w:hAnsi="Verdana"/>
                <w:sz w:val="18"/>
                <w:szCs w:val="18"/>
                <w:lang w:eastAsia="en-US"/>
              </w:rPr>
              <w:t>2.67</w:t>
            </w:r>
          </w:p>
        </w:tc>
        <w:tc>
          <w:tcPr>
            <w:tcW w:w="2952" w:type="dxa"/>
            <w:tcBorders>
              <w:top w:val="single" w:sz="4" w:space="0" w:color="auto"/>
              <w:left w:val="single" w:sz="4" w:space="0" w:color="auto"/>
              <w:bottom w:val="single" w:sz="4" w:space="0" w:color="auto"/>
              <w:right w:val="single" w:sz="4" w:space="0" w:color="auto"/>
            </w:tcBorders>
            <w:hideMark/>
          </w:tcPr>
          <w:p w:rsidR="00F33DF7" w:rsidRDefault="00F33DF7">
            <w:pPr>
              <w:spacing w:line="276" w:lineRule="auto"/>
              <w:jc w:val="center"/>
              <w:rPr>
                <w:rFonts w:ascii="Verdana" w:hAnsi="Verdana"/>
                <w:sz w:val="18"/>
                <w:szCs w:val="18"/>
                <w:lang w:eastAsia="en-US"/>
              </w:rPr>
            </w:pPr>
            <w:r>
              <w:rPr>
                <w:rFonts w:ascii="Verdana" w:hAnsi="Verdana"/>
                <w:sz w:val="18"/>
                <w:szCs w:val="18"/>
                <w:lang w:eastAsia="en-US"/>
              </w:rPr>
              <w:t>77-79</w:t>
            </w:r>
          </w:p>
        </w:tc>
      </w:tr>
      <w:tr w:rsidR="00F33DF7" w:rsidTr="00F33DF7">
        <w:tc>
          <w:tcPr>
            <w:tcW w:w="2952" w:type="dxa"/>
            <w:tcBorders>
              <w:top w:val="single" w:sz="4" w:space="0" w:color="auto"/>
              <w:left w:val="single" w:sz="4" w:space="0" w:color="auto"/>
              <w:bottom w:val="single" w:sz="4" w:space="0" w:color="auto"/>
              <w:right w:val="single" w:sz="4" w:space="0" w:color="auto"/>
            </w:tcBorders>
            <w:hideMark/>
          </w:tcPr>
          <w:p w:rsidR="00F33DF7" w:rsidRDefault="00F33DF7">
            <w:pPr>
              <w:spacing w:line="276" w:lineRule="auto"/>
              <w:jc w:val="center"/>
              <w:rPr>
                <w:rFonts w:ascii="Verdana" w:hAnsi="Verdana"/>
                <w:sz w:val="18"/>
                <w:szCs w:val="18"/>
                <w:lang w:eastAsia="en-US"/>
              </w:rPr>
            </w:pPr>
            <w:r>
              <w:rPr>
                <w:rFonts w:ascii="Verdana" w:hAnsi="Verdana"/>
                <w:sz w:val="18"/>
                <w:szCs w:val="18"/>
                <w:lang w:eastAsia="en-US"/>
              </w:rPr>
              <w:t>C+</w:t>
            </w:r>
          </w:p>
        </w:tc>
        <w:tc>
          <w:tcPr>
            <w:tcW w:w="2952" w:type="dxa"/>
            <w:tcBorders>
              <w:top w:val="single" w:sz="4" w:space="0" w:color="auto"/>
              <w:left w:val="single" w:sz="4" w:space="0" w:color="auto"/>
              <w:bottom w:val="single" w:sz="4" w:space="0" w:color="auto"/>
              <w:right w:val="single" w:sz="4" w:space="0" w:color="auto"/>
            </w:tcBorders>
            <w:hideMark/>
          </w:tcPr>
          <w:p w:rsidR="00F33DF7" w:rsidRDefault="00F33DF7">
            <w:pPr>
              <w:spacing w:line="276" w:lineRule="auto"/>
              <w:jc w:val="center"/>
              <w:rPr>
                <w:rFonts w:ascii="Verdana" w:hAnsi="Verdana"/>
                <w:sz w:val="18"/>
                <w:szCs w:val="18"/>
                <w:lang w:eastAsia="en-US"/>
              </w:rPr>
            </w:pPr>
            <w:r>
              <w:rPr>
                <w:rFonts w:ascii="Verdana" w:hAnsi="Verdana"/>
                <w:sz w:val="18"/>
                <w:szCs w:val="18"/>
                <w:lang w:eastAsia="en-US"/>
              </w:rPr>
              <w:t>2.33</w:t>
            </w:r>
          </w:p>
        </w:tc>
        <w:tc>
          <w:tcPr>
            <w:tcW w:w="2952" w:type="dxa"/>
            <w:tcBorders>
              <w:top w:val="single" w:sz="4" w:space="0" w:color="auto"/>
              <w:left w:val="single" w:sz="4" w:space="0" w:color="auto"/>
              <w:bottom w:val="single" w:sz="4" w:space="0" w:color="auto"/>
              <w:right w:val="single" w:sz="4" w:space="0" w:color="auto"/>
            </w:tcBorders>
            <w:hideMark/>
          </w:tcPr>
          <w:p w:rsidR="00F33DF7" w:rsidRDefault="00F33DF7">
            <w:pPr>
              <w:spacing w:line="276" w:lineRule="auto"/>
              <w:jc w:val="center"/>
              <w:rPr>
                <w:rFonts w:ascii="Verdana" w:hAnsi="Verdana"/>
                <w:sz w:val="18"/>
                <w:szCs w:val="18"/>
                <w:lang w:eastAsia="en-US"/>
              </w:rPr>
            </w:pPr>
            <w:r>
              <w:rPr>
                <w:rFonts w:ascii="Verdana" w:hAnsi="Verdana"/>
                <w:sz w:val="18"/>
                <w:szCs w:val="18"/>
                <w:lang w:eastAsia="en-US"/>
              </w:rPr>
              <w:t>73-76</w:t>
            </w:r>
          </w:p>
        </w:tc>
      </w:tr>
      <w:tr w:rsidR="00F33DF7" w:rsidTr="00F33DF7">
        <w:tc>
          <w:tcPr>
            <w:tcW w:w="2952" w:type="dxa"/>
            <w:tcBorders>
              <w:top w:val="single" w:sz="4" w:space="0" w:color="auto"/>
              <w:left w:val="single" w:sz="4" w:space="0" w:color="auto"/>
              <w:bottom w:val="single" w:sz="4" w:space="0" w:color="auto"/>
              <w:right w:val="single" w:sz="4" w:space="0" w:color="auto"/>
            </w:tcBorders>
            <w:hideMark/>
          </w:tcPr>
          <w:p w:rsidR="00F33DF7" w:rsidRDefault="00F33DF7">
            <w:pPr>
              <w:spacing w:line="276" w:lineRule="auto"/>
              <w:rPr>
                <w:rFonts w:ascii="Verdana" w:hAnsi="Verdana"/>
                <w:sz w:val="18"/>
                <w:szCs w:val="18"/>
                <w:lang w:eastAsia="en-US"/>
              </w:rPr>
            </w:pPr>
            <w:r>
              <w:rPr>
                <w:rFonts w:ascii="Verdana" w:hAnsi="Verdana"/>
                <w:sz w:val="18"/>
                <w:szCs w:val="18"/>
                <w:lang w:eastAsia="en-US"/>
              </w:rPr>
              <w:t xml:space="preserve">                    C</w:t>
            </w:r>
          </w:p>
        </w:tc>
        <w:tc>
          <w:tcPr>
            <w:tcW w:w="2952" w:type="dxa"/>
            <w:tcBorders>
              <w:top w:val="single" w:sz="4" w:space="0" w:color="auto"/>
              <w:left w:val="single" w:sz="4" w:space="0" w:color="auto"/>
              <w:bottom w:val="single" w:sz="4" w:space="0" w:color="auto"/>
              <w:right w:val="single" w:sz="4" w:space="0" w:color="auto"/>
            </w:tcBorders>
            <w:hideMark/>
          </w:tcPr>
          <w:p w:rsidR="00F33DF7" w:rsidRDefault="00F33DF7">
            <w:pPr>
              <w:spacing w:line="276" w:lineRule="auto"/>
              <w:jc w:val="center"/>
              <w:rPr>
                <w:rFonts w:ascii="Verdana" w:hAnsi="Verdana"/>
                <w:sz w:val="18"/>
                <w:szCs w:val="18"/>
                <w:lang w:eastAsia="en-US"/>
              </w:rPr>
            </w:pPr>
            <w:r>
              <w:rPr>
                <w:rFonts w:ascii="Verdana" w:hAnsi="Verdana"/>
                <w:sz w:val="18"/>
                <w:szCs w:val="18"/>
                <w:lang w:eastAsia="en-US"/>
              </w:rPr>
              <w:t>2</w:t>
            </w:r>
          </w:p>
        </w:tc>
        <w:tc>
          <w:tcPr>
            <w:tcW w:w="2952" w:type="dxa"/>
            <w:tcBorders>
              <w:top w:val="single" w:sz="4" w:space="0" w:color="auto"/>
              <w:left w:val="single" w:sz="4" w:space="0" w:color="auto"/>
              <w:bottom w:val="single" w:sz="4" w:space="0" w:color="auto"/>
              <w:right w:val="single" w:sz="4" w:space="0" w:color="auto"/>
            </w:tcBorders>
            <w:hideMark/>
          </w:tcPr>
          <w:p w:rsidR="00F33DF7" w:rsidRDefault="00F33DF7">
            <w:pPr>
              <w:spacing w:line="276" w:lineRule="auto"/>
              <w:jc w:val="center"/>
              <w:rPr>
                <w:rFonts w:ascii="Verdana" w:hAnsi="Verdana"/>
                <w:sz w:val="18"/>
                <w:szCs w:val="18"/>
                <w:lang w:eastAsia="en-US"/>
              </w:rPr>
            </w:pPr>
            <w:r>
              <w:rPr>
                <w:rFonts w:ascii="Verdana" w:hAnsi="Verdana"/>
                <w:sz w:val="18"/>
                <w:szCs w:val="18"/>
                <w:lang w:eastAsia="en-US"/>
              </w:rPr>
              <w:t>70-72</w:t>
            </w:r>
          </w:p>
        </w:tc>
      </w:tr>
      <w:tr w:rsidR="00F33DF7" w:rsidTr="00F33DF7">
        <w:tc>
          <w:tcPr>
            <w:tcW w:w="2952" w:type="dxa"/>
            <w:tcBorders>
              <w:top w:val="single" w:sz="4" w:space="0" w:color="auto"/>
              <w:left w:val="single" w:sz="4" w:space="0" w:color="auto"/>
              <w:bottom w:val="single" w:sz="4" w:space="0" w:color="auto"/>
              <w:right w:val="single" w:sz="4" w:space="0" w:color="auto"/>
            </w:tcBorders>
            <w:hideMark/>
          </w:tcPr>
          <w:p w:rsidR="00F33DF7" w:rsidRDefault="00F33DF7">
            <w:pPr>
              <w:spacing w:line="276" w:lineRule="auto"/>
              <w:jc w:val="center"/>
              <w:rPr>
                <w:rFonts w:ascii="Verdana" w:hAnsi="Verdana"/>
                <w:sz w:val="18"/>
                <w:szCs w:val="18"/>
                <w:lang w:eastAsia="en-US"/>
              </w:rPr>
            </w:pPr>
            <w:r>
              <w:rPr>
                <w:rFonts w:ascii="Verdana" w:hAnsi="Verdana"/>
                <w:sz w:val="18"/>
                <w:szCs w:val="18"/>
                <w:lang w:eastAsia="en-US"/>
              </w:rPr>
              <w:t>C-</w:t>
            </w:r>
          </w:p>
        </w:tc>
        <w:tc>
          <w:tcPr>
            <w:tcW w:w="2952" w:type="dxa"/>
            <w:tcBorders>
              <w:top w:val="single" w:sz="4" w:space="0" w:color="auto"/>
              <w:left w:val="single" w:sz="4" w:space="0" w:color="auto"/>
              <w:bottom w:val="single" w:sz="4" w:space="0" w:color="auto"/>
              <w:right w:val="single" w:sz="4" w:space="0" w:color="auto"/>
            </w:tcBorders>
            <w:hideMark/>
          </w:tcPr>
          <w:p w:rsidR="00F33DF7" w:rsidRDefault="00F33DF7">
            <w:pPr>
              <w:spacing w:line="276" w:lineRule="auto"/>
              <w:jc w:val="center"/>
              <w:rPr>
                <w:rFonts w:ascii="Verdana" w:hAnsi="Verdana"/>
                <w:sz w:val="18"/>
                <w:szCs w:val="18"/>
                <w:lang w:eastAsia="en-US"/>
              </w:rPr>
            </w:pPr>
            <w:r>
              <w:rPr>
                <w:rFonts w:ascii="Verdana" w:hAnsi="Verdana"/>
                <w:sz w:val="18"/>
                <w:szCs w:val="18"/>
                <w:lang w:eastAsia="en-US"/>
              </w:rPr>
              <w:t>1.67</w:t>
            </w:r>
          </w:p>
        </w:tc>
        <w:tc>
          <w:tcPr>
            <w:tcW w:w="2952" w:type="dxa"/>
            <w:tcBorders>
              <w:top w:val="single" w:sz="4" w:space="0" w:color="auto"/>
              <w:left w:val="single" w:sz="4" w:space="0" w:color="auto"/>
              <w:bottom w:val="single" w:sz="4" w:space="0" w:color="auto"/>
              <w:right w:val="single" w:sz="4" w:space="0" w:color="auto"/>
            </w:tcBorders>
            <w:hideMark/>
          </w:tcPr>
          <w:p w:rsidR="00F33DF7" w:rsidRDefault="00F33DF7">
            <w:pPr>
              <w:spacing w:line="276" w:lineRule="auto"/>
              <w:jc w:val="center"/>
              <w:rPr>
                <w:rFonts w:ascii="Verdana" w:hAnsi="Verdana"/>
                <w:sz w:val="18"/>
                <w:szCs w:val="18"/>
                <w:lang w:eastAsia="en-US"/>
              </w:rPr>
            </w:pPr>
            <w:r>
              <w:rPr>
                <w:rFonts w:ascii="Verdana" w:hAnsi="Verdana"/>
                <w:sz w:val="18"/>
                <w:szCs w:val="18"/>
                <w:lang w:eastAsia="en-US"/>
              </w:rPr>
              <w:t>67-69</w:t>
            </w:r>
          </w:p>
        </w:tc>
      </w:tr>
      <w:tr w:rsidR="00F33DF7" w:rsidTr="00F33DF7">
        <w:tc>
          <w:tcPr>
            <w:tcW w:w="2952" w:type="dxa"/>
            <w:tcBorders>
              <w:top w:val="single" w:sz="4" w:space="0" w:color="auto"/>
              <w:left w:val="single" w:sz="4" w:space="0" w:color="auto"/>
              <w:bottom w:val="single" w:sz="4" w:space="0" w:color="auto"/>
              <w:right w:val="single" w:sz="4" w:space="0" w:color="auto"/>
            </w:tcBorders>
            <w:hideMark/>
          </w:tcPr>
          <w:p w:rsidR="00F33DF7" w:rsidRDefault="00F33DF7">
            <w:pPr>
              <w:spacing w:line="276" w:lineRule="auto"/>
              <w:jc w:val="center"/>
              <w:rPr>
                <w:rFonts w:ascii="Verdana" w:hAnsi="Verdana"/>
                <w:sz w:val="18"/>
                <w:szCs w:val="18"/>
                <w:lang w:eastAsia="en-US"/>
              </w:rPr>
            </w:pPr>
            <w:r>
              <w:rPr>
                <w:rFonts w:ascii="Verdana" w:hAnsi="Verdana"/>
                <w:sz w:val="18"/>
                <w:szCs w:val="18"/>
                <w:lang w:eastAsia="en-US"/>
              </w:rPr>
              <w:t>D+</w:t>
            </w:r>
          </w:p>
        </w:tc>
        <w:tc>
          <w:tcPr>
            <w:tcW w:w="2952" w:type="dxa"/>
            <w:tcBorders>
              <w:top w:val="single" w:sz="4" w:space="0" w:color="auto"/>
              <w:left w:val="single" w:sz="4" w:space="0" w:color="auto"/>
              <w:bottom w:val="single" w:sz="4" w:space="0" w:color="auto"/>
              <w:right w:val="single" w:sz="4" w:space="0" w:color="auto"/>
            </w:tcBorders>
            <w:hideMark/>
          </w:tcPr>
          <w:p w:rsidR="00F33DF7" w:rsidRDefault="00F33DF7">
            <w:pPr>
              <w:spacing w:line="276" w:lineRule="auto"/>
              <w:jc w:val="center"/>
              <w:rPr>
                <w:rFonts w:ascii="Verdana" w:hAnsi="Verdana"/>
                <w:sz w:val="18"/>
                <w:szCs w:val="18"/>
                <w:lang w:eastAsia="en-US"/>
              </w:rPr>
            </w:pPr>
            <w:r>
              <w:rPr>
                <w:rFonts w:ascii="Verdana" w:hAnsi="Verdana"/>
                <w:sz w:val="18"/>
                <w:szCs w:val="18"/>
                <w:lang w:eastAsia="en-US"/>
              </w:rPr>
              <w:t>1.33</w:t>
            </w:r>
          </w:p>
        </w:tc>
        <w:tc>
          <w:tcPr>
            <w:tcW w:w="2952" w:type="dxa"/>
            <w:tcBorders>
              <w:top w:val="single" w:sz="4" w:space="0" w:color="auto"/>
              <w:left w:val="single" w:sz="4" w:space="0" w:color="auto"/>
              <w:bottom w:val="single" w:sz="4" w:space="0" w:color="auto"/>
              <w:right w:val="single" w:sz="4" w:space="0" w:color="auto"/>
            </w:tcBorders>
            <w:hideMark/>
          </w:tcPr>
          <w:p w:rsidR="00F33DF7" w:rsidRDefault="00F33DF7">
            <w:pPr>
              <w:spacing w:line="276" w:lineRule="auto"/>
              <w:jc w:val="center"/>
              <w:rPr>
                <w:rFonts w:ascii="Verdana" w:hAnsi="Verdana"/>
                <w:sz w:val="18"/>
                <w:szCs w:val="18"/>
                <w:lang w:eastAsia="en-US"/>
              </w:rPr>
            </w:pPr>
            <w:r>
              <w:rPr>
                <w:rFonts w:ascii="Verdana" w:hAnsi="Verdana"/>
                <w:sz w:val="18"/>
                <w:szCs w:val="18"/>
                <w:lang w:eastAsia="en-US"/>
              </w:rPr>
              <w:t>63-66</w:t>
            </w:r>
          </w:p>
        </w:tc>
      </w:tr>
      <w:tr w:rsidR="00F33DF7" w:rsidTr="00F33DF7">
        <w:trPr>
          <w:trHeight w:val="143"/>
        </w:trPr>
        <w:tc>
          <w:tcPr>
            <w:tcW w:w="2952" w:type="dxa"/>
            <w:tcBorders>
              <w:top w:val="single" w:sz="4" w:space="0" w:color="auto"/>
              <w:left w:val="single" w:sz="4" w:space="0" w:color="auto"/>
              <w:bottom w:val="single" w:sz="4" w:space="0" w:color="auto"/>
              <w:right w:val="single" w:sz="4" w:space="0" w:color="auto"/>
            </w:tcBorders>
            <w:hideMark/>
          </w:tcPr>
          <w:p w:rsidR="00F33DF7" w:rsidRDefault="00F33DF7">
            <w:pPr>
              <w:spacing w:line="276" w:lineRule="auto"/>
              <w:rPr>
                <w:rFonts w:ascii="Verdana" w:hAnsi="Verdana"/>
                <w:sz w:val="18"/>
                <w:szCs w:val="18"/>
                <w:lang w:eastAsia="en-US"/>
              </w:rPr>
            </w:pPr>
            <w:r>
              <w:rPr>
                <w:rFonts w:ascii="Verdana" w:hAnsi="Verdana"/>
                <w:sz w:val="18"/>
                <w:szCs w:val="18"/>
                <w:lang w:eastAsia="en-US"/>
              </w:rPr>
              <w:t xml:space="preserve">                    D</w:t>
            </w:r>
          </w:p>
        </w:tc>
        <w:tc>
          <w:tcPr>
            <w:tcW w:w="2952" w:type="dxa"/>
            <w:tcBorders>
              <w:top w:val="single" w:sz="4" w:space="0" w:color="auto"/>
              <w:left w:val="single" w:sz="4" w:space="0" w:color="auto"/>
              <w:bottom w:val="single" w:sz="4" w:space="0" w:color="auto"/>
              <w:right w:val="single" w:sz="4" w:space="0" w:color="auto"/>
            </w:tcBorders>
            <w:hideMark/>
          </w:tcPr>
          <w:p w:rsidR="00F33DF7" w:rsidRDefault="00F33DF7">
            <w:pPr>
              <w:spacing w:line="276" w:lineRule="auto"/>
              <w:jc w:val="center"/>
              <w:rPr>
                <w:rFonts w:ascii="Verdana" w:hAnsi="Verdana"/>
                <w:sz w:val="18"/>
                <w:szCs w:val="18"/>
                <w:lang w:eastAsia="en-US"/>
              </w:rPr>
            </w:pPr>
            <w:r>
              <w:rPr>
                <w:rFonts w:ascii="Verdana" w:hAnsi="Verdana"/>
                <w:sz w:val="18"/>
                <w:szCs w:val="18"/>
                <w:lang w:eastAsia="en-US"/>
              </w:rPr>
              <w:t>1</w:t>
            </w:r>
          </w:p>
        </w:tc>
        <w:tc>
          <w:tcPr>
            <w:tcW w:w="2952" w:type="dxa"/>
            <w:tcBorders>
              <w:top w:val="single" w:sz="4" w:space="0" w:color="auto"/>
              <w:left w:val="single" w:sz="4" w:space="0" w:color="auto"/>
              <w:bottom w:val="single" w:sz="4" w:space="0" w:color="auto"/>
              <w:right w:val="single" w:sz="4" w:space="0" w:color="auto"/>
            </w:tcBorders>
            <w:hideMark/>
          </w:tcPr>
          <w:p w:rsidR="00F33DF7" w:rsidRDefault="00F33DF7">
            <w:pPr>
              <w:spacing w:line="276" w:lineRule="auto"/>
              <w:jc w:val="center"/>
              <w:rPr>
                <w:rFonts w:ascii="Verdana" w:hAnsi="Verdana"/>
                <w:sz w:val="18"/>
                <w:szCs w:val="18"/>
                <w:lang w:eastAsia="en-US"/>
              </w:rPr>
            </w:pPr>
            <w:r>
              <w:rPr>
                <w:rFonts w:ascii="Verdana" w:hAnsi="Verdana"/>
                <w:sz w:val="18"/>
                <w:szCs w:val="18"/>
                <w:lang w:eastAsia="en-US"/>
              </w:rPr>
              <w:t>60-62</w:t>
            </w:r>
          </w:p>
        </w:tc>
      </w:tr>
      <w:tr w:rsidR="00F33DF7" w:rsidTr="00F33DF7">
        <w:tc>
          <w:tcPr>
            <w:tcW w:w="2952" w:type="dxa"/>
            <w:tcBorders>
              <w:top w:val="single" w:sz="4" w:space="0" w:color="auto"/>
              <w:left w:val="single" w:sz="4" w:space="0" w:color="auto"/>
              <w:bottom w:val="single" w:sz="4" w:space="0" w:color="auto"/>
              <w:right w:val="single" w:sz="4" w:space="0" w:color="auto"/>
            </w:tcBorders>
            <w:hideMark/>
          </w:tcPr>
          <w:p w:rsidR="00F33DF7" w:rsidRDefault="00F33DF7">
            <w:pPr>
              <w:spacing w:line="276" w:lineRule="auto"/>
              <w:rPr>
                <w:rFonts w:ascii="Verdana" w:hAnsi="Verdana"/>
                <w:sz w:val="18"/>
                <w:szCs w:val="18"/>
                <w:lang w:eastAsia="en-US"/>
              </w:rPr>
            </w:pPr>
            <w:r>
              <w:rPr>
                <w:rFonts w:ascii="Verdana" w:hAnsi="Verdana"/>
                <w:sz w:val="18"/>
                <w:szCs w:val="18"/>
                <w:lang w:eastAsia="en-US"/>
              </w:rPr>
              <w:t xml:space="preserve">                    F</w:t>
            </w:r>
          </w:p>
        </w:tc>
        <w:tc>
          <w:tcPr>
            <w:tcW w:w="2952" w:type="dxa"/>
            <w:tcBorders>
              <w:top w:val="single" w:sz="4" w:space="0" w:color="auto"/>
              <w:left w:val="single" w:sz="4" w:space="0" w:color="auto"/>
              <w:bottom w:val="single" w:sz="4" w:space="0" w:color="auto"/>
              <w:right w:val="single" w:sz="4" w:space="0" w:color="auto"/>
            </w:tcBorders>
            <w:hideMark/>
          </w:tcPr>
          <w:p w:rsidR="00F33DF7" w:rsidRDefault="00F33DF7">
            <w:pPr>
              <w:spacing w:line="276" w:lineRule="auto"/>
              <w:jc w:val="center"/>
              <w:rPr>
                <w:rFonts w:ascii="Verdana" w:hAnsi="Verdana"/>
                <w:sz w:val="18"/>
                <w:szCs w:val="18"/>
                <w:lang w:eastAsia="en-US"/>
              </w:rPr>
            </w:pPr>
            <w:r>
              <w:rPr>
                <w:rFonts w:ascii="Verdana" w:hAnsi="Verdana"/>
                <w:sz w:val="18"/>
                <w:szCs w:val="18"/>
                <w:lang w:eastAsia="en-US"/>
              </w:rPr>
              <w:t>0</w:t>
            </w:r>
          </w:p>
        </w:tc>
        <w:tc>
          <w:tcPr>
            <w:tcW w:w="2952" w:type="dxa"/>
            <w:tcBorders>
              <w:top w:val="single" w:sz="4" w:space="0" w:color="auto"/>
              <w:left w:val="single" w:sz="4" w:space="0" w:color="auto"/>
              <w:bottom w:val="single" w:sz="4" w:space="0" w:color="auto"/>
              <w:right w:val="single" w:sz="4" w:space="0" w:color="auto"/>
            </w:tcBorders>
            <w:hideMark/>
          </w:tcPr>
          <w:p w:rsidR="00F33DF7" w:rsidRDefault="00F33DF7">
            <w:pPr>
              <w:spacing w:line="276" w:lineRule="auto"/>
              <w:jc w:val="center"/>
              <w:rPr>
                <w:rFonts w:ascii="Verdana" w:hAnsi="Verdana"/>
                <w:sz w:val="18"/>
                <w:szCs w:val="18"/>
                <w:lang w:eastAsia="en-US"/>
              </w:rPr>
            </w:pPr>
            <w:r>
              <w:rPr>
                <w:rFonts w:ascii="Verdana" w:hAnsi="Verdana"/>
                <w:sz w:val="18"/>
                <w:szCs w:val="18"/>
                <w:u w:val="single"/>
                <w:lang w:eastAsia="en-US"/>
              </w:rPr>
              <w:t>&lt;</w:t>
            </w:r>
            <w:r>
              <w:rPr>
                <w:rFonts w:ascii="Verdana" w:hAnsi="Verdana"/>
                <w:sz w:val="18"/>
                <w:szCs w:val="18"/>
                <w:lang w:eastAsia="en-US"/>
              </w:rPr>
              <w:t>59</w:t>
            </w:r>
          </w:p>
        </w:tc>
      </w:tr>
    </w:tbl>
    <w:p w:rsidR="00F33DF7" w:rsidRDefault="00F33DF7" w:rsidP="00F33DF7">
      <w:pPr>
        <w:jc w:val="both"/>
        <w:rPr>
          <w:sz w:val="24"/>
          <w:szCs w:val="24"/>
          <w:lang w:eastAsia="en-US"/>
        </w:rPr>
      </w:pPr>
    </w:p>
    <w:p w:rsidR="00F33DF7" w:rsidRDefault="00F33DF7" w:rsidP="00F33DF7">
      <w:pPr>
        <w:jc w:val="both"/>
        <w:rPr>
          <w:rFonts w:ascii="Verdana" w:hAnsi="Verdana"/>
          <w:sz w:val="18"/>
          <w:szCs w:val="18"/>
          <w:lang w:eastAsia="en-US"/>
        </w:rPr>
      </w:pPr>
      <w:r>
        <w:rPr>
          <w:rFonts w:ascii="Verdana" w:hAnsi="Verdana"/>
          <w:sz w:val="18"/>
          <w:szCs w:val="18"/>
          <w:lang w:eastAsia="en-US"/>
        </w:rPr>
        <w:t xml:space="preserve">P, NP, U, W, I = No Quality Points </w:t>
      </w:r>
    </w:p>
    <w:p w:rsidR="00F33DF7" w:rsidRDefault="00F33DF7" w:rsidP="00F33DF7">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F33DF7" w:rsidRDefault="00F33DF7" w:rsidP="00F33DF7">
      <w:pPr>
        <w:pStyle w:val="Heading4"/>
        <w:shd w:val="clear" w:color="auto" w:fill="E6E6E6"/>
        <w:rPr>
          <w:rFonts w:ascii="Verdana" w:hAnsi="Verdana"/>
          <w:b/>
          <w:bCs/>
          <w:i w:val="0"/>
          <w:smallCaps/>
          <w:szCs w:val="18"/>
        </w:rPr>
      </w:pPr>
      <w:r>
        <w:rPr>
          <w:rFonts w:ascii="Verdana" w:hAnsi="Verdana"/>
          <w:b/>
          <w:bCs/>
          <w:i w:val="0"/>
          <w:smallCaps/>
          <w:szCs w:val="18"/>
        </w:rPr>
        <w:t>University Polic</w:t>
      </w:r>
      <w:r>
        <w:rPr>
          <w:b/>
          <w:i w:val="0"/>
        </w:rPr>
        <w:t>y</w:t>
      </w:r>
      <w:r>
        <w:t xml:space="preserve"> </w:t>
      </w:r>
      <w:r>
        <w:rPr>
          <w:rFonts w:ascii="Verdana" w:hAnsi="Verdana"/>
          <w:b/>
          <w:bCs/>
          <w:i w:val="0"/>
          <w:smallCaps/>
          <w:szCs w:val="18"/>
        </w:rPr>
        <w:t>on Cheating and Plagiarism</w:t>
      </w:r>
    </w:p>
    <w:p w:rsidR="00F33DF7" w:rsidRDefault="00F33DF7" w:rsidP="00F33DF7">
      <w:pPr>
        <w:pStyle w:val="BodyText"/>
        <w:tabs>
          <w:tab w:val="left" w:pos="3765"/>
        </w:tabs>
        <w:spacing w:line="240" w:lineRule="auto"/>
        <w:rPr>
          <w:rFonts w:ascii="Verdana" w:hAnsi="Verdana"/>
          <w:sz w:val="18"/>
          <w:szCs w:val="18"/>
        </w:rPr>
      </w:pPr>
    </w:p>
    <w:p w:rsidR="00F33DF7" w:rsidRDefault="00F33DF7" w:rsidP="00F33DF7">
      <w:pPr>
        <w:pStyle w:val="BodyText"/>
        <w:tabs>
          <w:tab w:val="left" w:pos="3765"/>
        </w:tabs>
        <w:spacing w:line="240" w:lineRule="auto"/>
        <w:rPr>
          <w:rFonts w:ascii="Verdana" w:hAnsi="Verdana"/>
          <w:sz w:val="18"/>
          <w:szCs w:val="18"/>
        </w:rPr>
      </w:pPr>
      <w:r>
        <w:rPr>
          <w:rFonts w:ascii="Verdana" w:hAnsi="Verdana"/>
          <w:sz w:val="18"/>
          <w:szCs w:val="18"/>
        </w:rPr>
        <w:t xml:space="preserve">Students caught cheating on an exam will receive a grade of zero on the exam in their first cheating attempt and receive a warning. Students caught cheating for the second time will receive a grade of “F” in the course and another warning.  </w:t>
      </w:r>
    </w:p>
    <w:p w:rsidR="00F33DF7" w:rsidRDefault="00F33DF7" w:rsidP="00F33DF7">
      <w:pPr>
        <w:pStyle w:val="BodyText"/>
        <w:tabs>
          <w:tab w:val="left" w:pos="3765"/>
        </w:tabs>
        <w:spacing w:line="240" w:lineRule="auto"/>
        <w:rPr>
          <w:rFonts w:ascii="Verdana" w:hAnsi="Verdana"/>
          <w:sz w:val="18"/>
          <w:szCs w:val="18"/>
        </w:rPr>
      </w:pPr>
      <w:r>
        <w:rPr>
          <w:rFonts w:ascii="Verdana" w:hAnsi="Verdana"/>
          <w:sz w:val="18"/>
          <w:szCs w:val="18"/>
        </w:rPr>
        <w:t>Plagiarism on assignments and project work is a serious offense. Plagiarism means the unacknowledged use of someone’s words or ideas; it also includes copy-paste from the Internet.  If plagiarism is detected, a student will be subject to penalty, similar to the cheating case, which ranges from receiving a zero on the assignment concerned to an “F” in the course in addition to a warning.</w:t>
      </w:r>
    </w:p>
    <w:p w:rsidR="00F33DF7" w:rsidRDefault="00F33DF7" w:rsidP="00F33DF7">
      <w:pPr>
        <w:pStyle w:val="BodyText"/>
        <w:tabs>
          <w:tab w:val="left" w:pos="3765"/>
        </w:tabs>
        <w:spacing w:line="240" w:lineRule="auto"/>
        <w:rPr>
          <w:rFonts w:ascii="Verdana" w:hAnsi="Verdana"/>
          <w:sz w:val="18"/>
          <w:szCs w:val="18"/>
        </w:rPr>
      </w:pPr>
    </w:p>
    <w:p w:rsidR="00F33DF7" w:rsidRDefault="00F33DF7" w:rsidP="00F33DF7">
      <w:pPr>
        <w:pStyle w:val="BodyText"/>
        <w:tabs>
          <w:tab w:val="left" w:pos="3765"/>
        </w:tabs>
        <w:rPr>
          <w:rFonts w:ascii="Verdana" w:hAnsi="Verdana"/>
          <w:sz w:val="18"/>
          <w:szCs w:val="18"/>
        </w:rPr>
      </w:pPr>
    </w:p>
    <w:p w:rsidR="00F33DF7" w:rsidRDefault="00F33DF7" w:rsidP="00F33DF7">
      <w:pPr>
        <w:pStyle w:val="Heading4"/>
        <w:shd w:val="clear" w:color="auto" w:fill="E6E6E6"/>
        <w:rPr>
          <w:rFonts w:ascii="Verdana" w:hAnsi="Verdana"/>
          <w:b/>
          <w:bCs/>
          <w:i w:val="0"/>
          <w:smallCaps/>
          <w:szCs w:val="18"/>
        </w:rPr>
      </w:pPr>
      <w:r>
        <w:rPr>
          <w:rFonts w:ascii="Verdana" w:hAnsi="Verdana"/>
          <w:b/>
          <w:bCs/>
          <w:i w:val="0"/>
          <w:smallCaps/>
          <w:szCs w:val="18"/>
        </w:rPr>
        <w:t>Attendance Policy</w:t>
      </w:r>
    </w:p>
    <w:p w:rsidR="00F33DF7" w:rsidRDefault="00F33DF7" w:rsidP="00F33DF7">
      <w:pPr>
        <w:tabs>
          <w:tab w:val="left" w:pos="720"/>
          <w:tab w:val="left" w:pos="3765"/>
        </w:tabs>
        <w:rPr>
          <w:rFonts w:ascii="Verdana" w:hAnsi="Verdana"/>
          <w:sz w:val="18"/>
          <w:szCs w:val="18"/>
        </w:rPr>
      </w:pPr>
    </w:p>
    <w:p w:rsidR="00F33DF7" w:rsidRDefault="00F33DF7" w:rsidP="00F33DF7">
      <w:pPr>
        <w:tabs>
          <w:tab w:val="left" w:pos="720"/>
          <w:tab w:val="left" w:pos="3765"/>
        </w:tabs>
        <w:rPr>
          <w:rFonts w:ascii="Verdana" w:hAnsi="Verdana"/>
          <w:sz w:val="18"/>
          <w:szCs w:val="18"/>
        </w:rPr>
      </w:pPr>
      <w:r>
        <w:rPr>
          <w:rFonts w:ascii="Verdana" w:hAnsi="Verdana"/>
          <w:sz w:val="18"/>
          <w:szCs w:val="18"/>
        </w:rPr>
        <w:t>Missing more than six classes in courses taught on MWF or more than four classes in courses taught on TTH implies that a student will be advised to drop the course to avoid F.</w:t>
      </w:r>
    </w:p>
    <w:p w:rsidR="00F33DF7" w:rsidRDefault="00F33DF7" w:rsidP="00F33DF7">
      <w:pPr>
        <w:tabs>
          <w:tab w:val="left" w:pos="720"/>
          <w:tab w:val="left" w:pos="3765"/>
        </w:tabs>
        <w:rPr>
          <w:rFonts w:ascii="Verdana" w:hAnsi="Verdana"/>
          <w:sz w:val="18"/>
          <w:szCs w:val="18"/>
        </w:rPr>
      </w:pPr>
    </w:p>
    <w:p w:rsidR="00F33DF7" w:rsidRDefault="00F33DF7" w:rsidP="00F33DF7">
      <w:pPr>
        <w:tabs>
          <w:tab w:val="left" w:pos="3765"/>
        </w:tabs>
        <w:rPr>
          <w:rFonts w:ascii="Verdana" w:hAnsi="Verdana"/>
          <w:sz w:val="18"/>
          <w:szCs w:val="18"/>
        </w:rPr>
      </w:pPr>
    </w:p>
    <w:p w:rsidR="00F33DF7" w:rsidRDefault="00F33DF7" w:rsidP="00F33DF7">
      <w:pPr>
        <w:shd w:val="clear" w:color="auto" w:fill="E6E6E6"/>
        <w:tabs>
          <w:tab w:val="left" w:pos="720"/>
          <w:tab w:val="left" w:pos="3765"/>
        </w:tabs>
        <w:rPr>
          <w:rFonts w:ascii="Verdana" w:hAnsi="Verdana"/>
          <w:smallCaps/>
          <w:sz w:val="18"/>
          <w:szCs w:val="18"/>
        </w:rPr>
      </w:pPr>
      <w:r>
        <w:rPr>
          <w:rFonts w:ascii="Verdana" w:hAnsi="Verdana"/>
          <w:b/>
          <w:bCs/>
          <w:smallCaps/>
          <w:sz w:val="18"/>
          <w:szCs w:val="18"/>
        </w:rPr>
        <w:t>University Withdrawal policy</w:t>
      </w:r>
    </w:p>
    <w:p w:rsidR="00F33DF7" w:rsidRDefault="00F33DF7" w:rsidP="00F33DF7">
      <w:pPr>
        <w:tabs>
          <w:tab w:val="left" w:pos="720"/>
          <w:tab w:val="left" w:pos="3765"/>
        </w:tabs>
        <w:spacing w:after="60"/>
        <w:rPr>
          <w:rFonts w:ascii="Verdana" w:hAnsi="Verdana"/>
          <w:sz w:val="18"/>
          <w:szCs w:val="18"/>
        </w:rPr>
      </w:pPr>
    </w:p>
    <w:p w:rsidR="00F33DF7" w:rsidRDefault="00F33DF7" w:rsidP="00F33DF7">
      <w:pPr>
        <w:tabs>
          <w:tab w:val="left" w:pos="720"/>
          <w:tab w:val="left" w:pos="3765"/>
        </w:tabs>
        <w:spacing w:after="60"/>
        <w:rPr>
          <w:rFonts w:ascii="Verdana" w:hAnsi="Verdana"/>
          <w:sz w:val="18"/>
          <w:szCs w:val="18"/>
        </w:rPr>
      </w:pPr>
      <w:r>
        <w:rPr>
          <w:rFonts w:ascii="Verdana" w:hAnsi="Verdana"/>
          <w:sz w:val="18"/>
          <w:szCs w:val="18"/>
        </w:rPr>
        <w:t>“Students wishing to withdraw from one or more courses must follow the withdrawal procedure provided by the Registrar’s Office. Students withdrawing from courses after the late registration period and before the withdrawal deadline will receive W’s for all the courses in progress.”</w:t>
      </w:r>
    </w:p>
    <w:p w:rsidR="00F33DF7" w:rsidRDefault="00F33DF7" w:rsidP="00F33DF7">
      <w:pPr>
        <w:tabs>
          <w:tab w:val="left" w:pos="720"/>
          <w:tab w:val="left" w:pos="3765"/>
        </w:tabs>
        <w:rPr>
          <w:rFonts w:ascii="Verdana" w:hAnsi="Verdana"/>
          <w:sz w:val="18"/>
          <w:szCs w:val="18"/>
        </w:rPr>
      </w:pPr>
      <w:r>
        <w:rPr>
          <w:rFonts w:ascii="Verdana" w:hAnsi="Verdana"/>
          <w:sz w:val="18"/>
          <w:szCs w:val="18"/>
        </w:rPr>
        <w:t>A student who withdraws from a course between the 6th week and the end of the 10th week of classes (18th day of classes for Summer Modules) will receive either a “WP” or a “WF”.  “WP” or “WF” will be determined by the instructor based on the achieved academic performance in that course till the time of withdrawal.</w:t>
      </w:r>
    </w:p>
    <w:p w:rsidR="00F33DF7" w:rsidRDefault="00F33DF7" w:rsidP="00F33DF7">
      <w:pPr>
        <w:tabs>
          <w:tab w:val="left" w:pos="720"/>
          <w:tab w:val="left" w:pos="3765"/>
        </w:tabs>
        <w:rPr>
          <w:rFonts w:ascii="Verdana" w:hAnsi="Verdana"/>
          <w:sz w:val="18"/>
          <w:szCs w:val="18"/>
        </w:rPr>
      </w:pPr>
      <w:r>
        <w:rPr>
          <w:rFonts w:ascii="Verdana" w:hAnsi="Verdana"/>
          <w:sz w:val="18"/>
          <w:szCs w:val="18"/>
        </w:rPr>
        <w:t>3.  The “WI” and the “WP” will not count as a Repeat; whereas the “WF” will count as a Repeat.</w:t>
      </w:r>
    </w:p>
    <w:p w:rsidR="00F33DF7" w:rsidRDefault="00F33DF7" w:rsidP="00F33DF7">
      <w:pPr>
        <w:tabs>
          <w:tab w:val="left" w:pos="720"/>
          <w:tab w:val="left" w:pos="3765"/>
        </w:tabs>
        <w:rPr>
          <w:rFonts w:ascii="Verdana" w:hAnsi="Verdana"/>
          <w:sz w:val="18"/>
          <w:szCs w:val="18"/>
        </w:rPr>
      </w:pPr>
      <w:r>
        <w:rPr>
          <w:rFonts w:ascii="Verdana" w:hAnsi="Verdana"/>
          <w:sz w:val="18"/>
          <w:szCs w:val="18"/>
        </w:rPr>
        <w:t>4.  “WI”, “WP” and “WF” will not count towards the GPA calculation.</w:t>
      </w:r>
    </w:p>
    <w:p w:rsidR="00F33DF7" w:rsidRDefault="00F33DF7" w:rsidP="00F33DF7">
      <w:pPr>
        <w:tabs>
          <w:tab w:val="left" w:pos="720"/>
          <w:tab w:val="left" w:pos="3765"/>
        </w:tabs>
        <w:rPr>
          <w:rFonts w:ascii="Verdana" w:hAnsi="Verdana"/>
          <w:sz w:val="18"/>
          <w:szCs w:val="18"/>
        </w:rPr>
      </w:pPr>
      <w:r>
        <w:rPr>
          <w:rFonts w:ascii="Verdana" w:hAnsi="Verdana"/>
          <w:sz w:val="18"/>
          <w:szCs w:val="18"/>
        </w:rPr>
        <w:t>            WI is equivalent to Early Withdrawal</w:t>
      </w:r>
    </w:p>
    <w:p w:rsidR="00F33DF7" w:rsidRDefault="00F33DF7" w:rsidP="00F33DF7">
      <w:pPr>
        <w:tabs>
          <w:tab w:val="left" w:pos="720"/>
          <w:tab w:val="left" w:pos="3765"/>
        </w:tabs>
        <w:rPr>
          <w:rFonts w:ascii="Verdana" w:hAnsi="Verdana"/>
          <w:sz w:val="18"/>
          <w:szCs w:val="18"/>
        </w:rPr>
      </w:pPr>
      <w:r>
        <w:rPr>
          <w:rFonts w:ascii="Verdana" w:hAnsi="Verdana"/>
          <w:sz w:val="18"/>
          <w:szCs w:val="18"/>
        </w:rPr>
        <w:t>            WP is equivalent to Withdrawal/Pass</w:t>
      </w:r>
    </w:p>
    <w:p w:rsidR="00F33DF7" w:rsidRDefault="00F33DF7" w:rsidP="00F33DF7">
      <w:pPr>
        <w:tabs>
          <w:tab w:val="left" w:pos="720"/>
          <w:tab w:val="left" w:pos="3765"/>
        </w:tabs>
        <w:rPr>
          <w:rFonts w:ascii="Verdana" w:hAnsi="Verdana"/>
          <w:sz w:val="18"/>
          <w:szCs w:val="18"/>
        </w:rPr>
      </w:pPr>
      <w:r>
        <w:rPr>
          <w:rFonts w:ascii="Verdana" w:hAnsi="Verdana"/>
          <w:sz w:val="18"/>
          <w:szCs w:val="18"/>
        </w:rPr>
        <w:t>            WF is equivalent to Withdrawal/Fail</w:t>
      </w:r>
    </w:p>
    <w:p w:rsidR="00F33DF7" w:rsidRDefault="00F33DF7" w:rsidP="00F33DF7">
      <w:pPr>
        <w:tabs>
          <w:tab w:val="left" w:pos="720"/>
          <w:tab w:val="left" w:pos="3765"/>
        </w:tabs>
        <w:rPr>
          <w:rFonts w:ascii="Verdana" w:hAnsi="Verdana"/>
          <w:b/>
          <w:bCs/>
          <w:i/>
          <w:sz w:val="18"/>
          <w:szCs w:val="18"/>
        </w:rPr>
      </w:pPr>
    </w:p>
    <w:p w:rsidR="00F33DF7" w:rsidRDefault="00F33DF7" w:rsidP="00F33DF7">
      <w:pPr>
        <w:tabs>
          <w:tab w:val="left" w:pos="720"/>
          <w:tab w:val="left" w:pos="3765"/>
        </w:tabs>
        <w:rPr>
          <w:rFonts w:ascii="Verdana" w:hAnsi="Verdana"/>
          <w:sz w:val="18"/>
          <w:szCs w:val="18"/>
        </w:rPr>
      </w:pPr>
      <w:r>
        <w:rPr>
          <w:rFonts w:ascii="Verdana" w:hAnsi="Verdana"/>
          <w:b/>
          <w:bCs/>
          <w:i/>
          <w:sz w:val="18"/>
          <w:szCs w:val="18"/>
        </w:rPr>
        <w:t>Deadlines for withdrawal from courses</w:t>
      </w:r>
      <w:r>
        <w:rPr>
          <w:rFonts w:ascii="Verdana" w:hAnsi="Verdana"/>
          <w:sz w:val="18"/>
          <w:szCs w:val="18"/>
        </w:rPr>
        <w:t xml:space="preserve">:  </w:t>
      </w:r>
      <w:r w:rsidR="00B0301C">
        <w:rPr>
          <w:rFonts w:ascii="Verdana" w:hAnsi="Verdana"/>
          <w:b/>
          <w:sz w:val="18"/>
          <w:szCs w:val="18"/>
          <w:u w:val="single"/>
        </w:rPr>
        <w:t>4/8</w:t>
      </w:r>
      <w:r>
        <w:rPr>
          <w:rFonts w:ascii="Verdana" w:hAnsi="Verdana"/>
          <w:b/>
          <w:sz w:val="18"/>
          <w:szCs w:val="18"/>
          <w:u w:val="single"/>
        </w:rPr>
        <w:t xml:space="preserve"> for WI</w:t>
      </w:r>
      <w:proofErr w:type="gramStart"/>
      <w:r>
        <w:rPr>
          <w:rFonts w:ascii="Verdana" w:hAnsi="Verdana"/>
          <w:sz w:val="18"/>
          <w:szCs w:val="18"/>
        </w:rPr>
        <w:t xml:space="preserve">, </w:t>
      </w:r>
      <w:r w:rsidR="00B0301C">
        <w:rPr>
          <w:rFonts w:ascii="Verdana" w:hAnsi="Verdana"/>
          <w:b/>
          <w:sz w:val="18"/>
          <w:szCs w:val="18"/>
          <w:u w:val="single"/>
        </w:rPr>
        <w:t xml:space="preserve"> 13</w:t>
      </w:r>
      <w:proofErr w:type="gramEnd"/>
      <w:r w:rsidR="00B0301C">
        <w:rPr>
          <w:rFonts w:ascii="Verdana" w:hAnsi="Verdana"/>
          <w:b/>
          <w:sz w:val="18"/>
          <w:szCs w:val="18"/>
          <w:u w:val="single"/>
        </w:rPr>
        <w:t>/8</w:t>
      </w:r>
      <w:r>
        <w:rPr>
          <w:rFonts w:ascii="Verdana" w:hAnsi="Verdana"/>
          <w:b/>
          <w:sz w:val="18"/>
          <w:szCs w:val="18"/>
          <w:u w:val="single"/>
        </w:rPr>
        <w:t xml:space="preserve"> for WP-WF.</w:t>
      </w:r>
    </w:p>
    <w:p w:rsidR="00F33DF7" w:rsidRDefault="00F33DF7" w:rsidP="00F33DF7">
      <w:pPr>
        <w:tabs>
          <w:tab w:val="left" w:pos="720"/>
          <w:tab w:val="left" w:pos="3765"/>
        </w:tabs>
        <w:rPr>
          <w:rFonts w:ascii="Verdana" w:hAnsi="Verdana" w:cs="TimesNewRoman"/>
          <w:sz w:val="18"/>
          <w:szCs w:val="18"/>
          <w:lang w:eastAsia="en-US"/>
        </w:rPr>
      </w:pPr>
      <w:r>
        <w:rPr>
          <w:rFonts w:ascii="Verdana" w:hAnsi="Verdana"/>
          <w:b/>
          <w:sz w:val="18"/>
          <w:szCs w:val="18"/>
        </w:rPr>
        <w:t>It is the student’s responsibility to drop the course</w:t>
      </w:r>
      <w:r>
        <w:rPr>
          <w:rFonts w:ascii="Verdana" w:hAnsi="Verdana"/>
          <w:sz w:val="18"/>
          <w:szCs w:val="18"/>
        </w:rPr>
        <w:t xml:space="preserve">. </w:t>
      </w:r>
      <w:r>
        <w:rPr>
          <w:rFonts w:ascii="Verdana" w:hAnsi="Verdana" w:cs="TimesNewRoman"/>
          <w:sz w:val="18"/>
          <w:szCs w:val="18"/>
          <w:lang w:eastAsia="en-US"/>
        </w:rPr>
        <w:t>It is therefore also your responsibility to check upon your status in the course and drop it if necessary before the deadline. Failure to W on time might result in a final grade of “F”.</w:t>
      </w:r>
    </w:p>
    <w:p w:rsidR="00F33DF7" w:rsidRDefault="00F33DF7" w:rsidP="00F33DF7">
      <w:pPr>
        <w:tabs>
          <w:tab w:val="left" w:pos="720"/>
          <w:tab w:val="left" w:pos="3765"/>
        </w:tabs>
        <w:rPr>
          <w:rFonts w:ascii="Verdana" w:hAnsi="Verdana"/>
          <w:sz w:val="18"/>
          <w:szCs w:val="18"/>
        </w:rPr>
      </w:pPr>
    </w:p>
    <w:p w:rsidR="00F33DF7" w:rsidRDefault="00F33DF7" w:rsidP="00F33DF7">
      <w:pPr>
        <w:widowControl w:val="0"/>
        <w:autoSpaceDE w:val="0"/>
        <w:autoSpaceDN w:val="0"/>
        <w:adjustRightInd w:val="0"/>
        <w:rPr>
          <w:rFonts w:ascii="Verdana" w:hAnsi="Verdana" w:cs="TimesNewRoman"/>
          <w:b/>
          <w:bCs/>
          <w:sz w:val="18"/>
          <w:szCs w:val="18"/>
          <w:u w:val="single"/>
          <w:lang w:eastAsia="en-US"/>
        </w:rPr>
      </w:pPr>
    </w:p>
    <w:p w:rsidR="00F33DF7" w:rsidRDefault="00F33DF7" w:rsidP="00F33DF7">
      <w:pPr>
        <w:shd w:val="clear" w:color="auto" w:fill="E6E6E6"/>
        <w:tabs>
          <w:tab w:val="left" w:pos="720"/>
          <w:tab w:val="left" w:pos="3765"/>
        </w:tabs>
        <w:rPr>
          <w:rFonts w:ascii="Verdana" w:hAnsi="Verdana"/>
          <w:smallCaps/>
          <w:sz w:val="18"/>
          <w:szCs w:val="18"/>
        </w:rPr>
      </w:pPr>
      <w:r>
        <w:rPr>
          <w:rFonts w:ascii="Verdana" w:hAnsi="Verdana"/>
          <w:b/>
          <w:bCs/>
          <w:smallCaps/>
          <w:sz w:val="18"/>
          <w:szCs w:val="18"/>
        </w:rPr>
        <w:t>Other remarks</w:t>
      </w:r>
    </w:p>
    <w:p w:rsidR="00F33DF7" w:rsidRDefault="00F33DF7" w:rsidP="00F33DF7">
      <w:pPr>
        <w:tabs>
          <w:tab w:val="left" w:pos="720"/>
          <w:tab w:val="left" w:pos="3765"/>
        </w:tabs>
        <w:spacing w:after="60"/>
        <w:rPr>
          <w:rFonts w:ascii="Verdana" w:hAnsi="Verdana"/>
          <w:sz w:val="18"/>
          <w:szCs w:val="18"/>
        </w:rPr>
      </w:pPr>
    </w:p>
    <w:p w:rsidR="00F33DF7" w:rsidRDefault="00F33DF7" w:rsidP="00F33DF7">
      <w:pPr>
        <w:widowControl w:val="0"/>
        <w:autoSpaceDE w:val="0"/>
        <w:autoSpaceDN w:val="0"/>
        <w:adjustRightInd w:val="0"/>
        <w:rPr>
          <w:rFonts w:ascii="Verdana" w:hAnsi="Verdana" w:cs="TimesNewRoman"/>
          <w:sz w:val="18"/>
          <w:szCs w:val="18"/>
          <w:lang w:eastAsia="en-US"/>
        </w:rPr>
      </w:pPr>
      <w:r>
        <w:rPr>
          <w:rFonts w:ascii="Verdana" w:hAnsi="Verdana" w:cs="TimesNewRoman"/>
          <w:sz w:val="18"/>
          <w:szCs w:val="18"/>
          <w:lang w:eastAsia="en-US"/>
        </w:rPr>
        <w:t xml:space="preserve">1. Purpose of this course </w:t>
      </w:r>
    </w:p>
    <w:p w:rsidR="00F33DF7" w:rsidRDefault="00F33DF7" w:rsidP="00F33DF7">
      <w:pPr>
        <w:widowControl w:val="0"/>
        <w:autoSpaceDE w:val="0"/>
        <w:autoSpaceDN w:val="0"/>
        <w:adjustRightInd w:val="0"/>
        <w:rPr>
          <w:rFonts w:ascii="Verdana" w:hAnsi="Verdana" w:cs="TimesNewRoman"/>
          <w:sz w:val="18"/>
          <w:szCs w:val="18"/>
          <w:lang w:eastAsia="en-US"/>
        </w:rPr>
      </w:pPr>
      <w:r>
        <w:rPr>
          <w:rFonts w:ascii="Verdana" w:hAnsi="Verdana" w:cs="TimesNewRoman"/>
          <w:sz w:val="18"/>
          <w:szCs w:val="18"/>
          <w:lang w:eastAsia="en-US"/>
        </w:rPr>
        <w:t>The general purpose of the course is to read and analyze a selection of multicultural literary texts from a literary, social and artistic perspective for a number of good reasons:</w:t>
      </w:r>
    </w:p>
    <w:p w:rsidR="00F33DF7" w:rsidRDefault="00F33DF7" w:rsidP="00F33DF7">
      <w:pPr>
        <w:widowControl w:val="0"/>
        <w:autoSpaceDE w:val="0"/>
        <w:autoSpaceDN w:val="0"/>
        <w:adjustRightInd w:val="0"/>
        <w:rPr>
          <w:rFonts w:ascii="Verdana" w:hAnsi="Verdana" w:cs="TimesNewRoman"/>
          <w:sz w:val="18"/>
          <w:szCs w:val="18"/>
          <w:lang w:eastAsia="en-US"/>
        </w:rPr>
      </w:pPr>
      <w:r>
        <w:rPr>
          <w:rFonts w:ascii="Verdana" w:hAnsi="Verdana" w:cs="TimesNewRoman"/>
          <w:sz w:val="18"/>
          <w:szCs w:val="18"/>
          <w:lang w:eastAsia="en-US"/>
        </w:rPr>
        <w:lastRenderedPageBreak/>
        <w:t>-To show the relationship between past and present thought.</w:t>
      </w:r>
    </w:p>
    <w:p w:rsidR="00F33DF7" w:rsidRDefault="00F33DF7" w:rsidP="00F33DF7">
      <w:pPr>
        <w:widowControl w:val="0"/>
        <w:autoSpaceDE w:val="0"/>
        <w:autoSpaceDN w:val="0"/>
        <w:adjustRightInd w:val="0"/>
        <w:rPr>
          <w:rFonts w:ascii="Verdana" w:hAnsi="Verdana" w:cs="TimesNewRoman"/>
          <w:sz w:val="18"/>
          <w:szCs w:val="18"/>
          <w:lang w:eastAsia="en-US"/>
        </w:rPr>
      </w:pPr>
      <w:r>
        <w:rPr>
          <w:rFonts w:ascii="Verdana" w:hAnsi="Verdana" w:cs="TimesNewRoman"/>
          <w:sz w:val="18"/>
          <w:szCs w:val="18"/>
          <w:lang w:eastAsia="en-US"/>
        </w:rPr>
        <w:t>-To be acquainted with the major genres, forms and modes of literature.</w:t>
      </w:r>
    </w:p>
    <w:p w:rsidR="00F33DF7" w:rsidRDefault="00F33DF7" w:rsidP="00F33DF7">
      <w:pPr>
        <w:widowControl w:val="0"/>
        <w:autoSpaceDE w:val="0"/>
        <w:autoSpaceDN w:val="0"/>
        <w:adjustRightInd w:val="0"/>
        <w:rPr>
          <w:rFonts w:ascii="Verdana" w:hAnsi="Verdana" w:cs="TimesNewRoman"/>
          <w:sz w:val="18"/>
          <w:szCs w:val="18"/>
          <w:lang w:eastAsia="en-US"/>
        </w:rPr>
      </w:pPr>
      <w:r>
        <w:rPr>
          <w:rFonts w:ascii="Verdana" w:hAnsi="Verdana" w:cs="TimesNewRoman"/>
          <w:sz w:val="18"/>
          <w:szCs w:val="18"/>
          <w:lang w:eastAsia="en-US"/>
        </w:rPr>
        <w:t>-To reinforce critical and independent reading, writing, and thinking.</w:t>
      </w:r>
    </w:p>
    <w:p w:rsidR="00F33DF7" w:rsidRDefault="00F33DF7" w:rsidP="00F33DF7">
      <w:pPr>
        <w:widowControl w:val="0"/>
        <w:autoSpaceDE w:val="0"/>
        <w:autoSpaceDN w:val="0"/>
        <w:adjustRightInd w:val="0"/>
        <w:rPr>
          <w:rFonts w:ascii="Verdana" w:hAnsi="Verdana" w:cs="TimesNewRoman"/>
          <w:sz w:val="18"/>
          <w:szCs w:val="18"/>
          <w:lang w:eastAsia="en-US"/>
        </w:rPr>
      </w:pPr>
      <w:r>
        <w:rPr>
          <w:rFonts w:ascii="Verdana" w:hAnsi="Verdana" w:cs="TimesNewRoman"/>
          <w:sz w:val="18"/>
          <w:szCs w:val="18"/>
          <w:lang w:eastAsia="en-US"/>
        </w:rPr>
        <w:t>-To develop an interest in literature.</w:t>
      </w:r>
    </w:p>
    <w:p w:rsidR="00F33DF7" w:rsidRDefault="00F33DF7" w:rsidP="00F33DF7">
      <w:pPr>
        <w:widowControl w:val="0"/>
        <w:autoSpaceDE w:val="0"/>
        <w:autoSpaceDN w:val="0"/>
        <w:adjustRightInd w:val="0"/>
        <w:rPr>
          <w:rFonts w:ascii="Verdana" w:hAnsi="Verdana" w:cs="TimesNewRoman"/>
          <w:sz w:val="18"/>
          <w:szCs w:val="18"/>
          <w:lang w:eastAsia="en-US"/>
        </w:rPr>
      </w:pPr>
    </w:p>
    <w:p w:rsidR="00F33DF7" w:rsidRDefault="00F33DF7" w:rsidP="00F33DF7">
      <w:pPr>
        <w:widowControl w:val="0"/>
        <w:autoSpaceDE w:val="0"/>
        <w:autoSpaceDN w:val="0"/>
        <w:adjustRightInd w:val="0"/>
        <w:rPr>
          <w:rFonts w:ascii="Verdana" w:hAnsi="Verdana" w:cs="TimesNewRoman"/>
          <w:sz w:val="18"/>
          <w:szCs w:val="18"/>
          <w:lang w:eastAsia="en-US"/>
        </w:rPr>
      </w:pPr>
      <w:r>
        <w:rPr>
          <w:rFonts w:ascii="Verdana" w:hAnsi="Verdana" w:cs="TimesNewRoman"/>
          <w:sz w:val="18"/>
          <w:szCs w:val="18"/>
          <w:lang w:eastAsia="en-US"/>
        </w:rPr>
        <w:t xml:space="preserve">2. Methodology of the course </w:t>
      </w:r>
    </w:p>
    <w:p w:rsidR="00F33DF7" w:rsidRDefault="00F33DF7" w:rsidP="00F33DF7">
      <w:pPr>
        <w:widowControl w:val="0"/>
        <w:autoSpaceDE w:val="0"/>
        <w:autoSpaceDN w:val="0"/>
        <w:adjustRightInd w:val="0"/>
        <w:rPr>
          <w:rFonts w:ascii="Verdana" w:hAnsi="Verdana" w:cs="TimesNewRoman"/>
          <w:sz w:val="18"/>
          <w:szCs w:val="18"/>
          <w:lang w:eastAsia="en-US"/>
        </w:rPr>
      </w:pPr>
      <w:r>
        <w:rPr>
          <w:rFonts w:ascii="Verdana" w:hAnsi="Verdana" w:cs="TimesNewRoman"/>
          <w:sz w:val="18"/>
          <w:szCs w:val="18"/>
          <w:lang w:eastAsia="en-US"/>
        </w:rPr>
        <w:t xml:space="preserve">Active participation in classroom discussion is essential and indicative of the student’s involvement in the course. </w:t>
      </w:r>
    </w:p>
    <w:p w:rsidR="00F33DF7" w:rsidRDefault="00F33DF7" w:rsidP="00F33DF7">
      <w:pPr>
        <w:widowControl w:val="0"/>
        <w:autoSpaceDE w:val="0"/>
        <w:autoSpaceDN w:val="0"/>
        <w:adjustRightInd w:val="0"/>
        <w:rPr>
          <w:rFonts w:ascii="Verdana" w:hAnsi="Verdana" w:cs="TimesNewRoman"/>
          <w:sz w:val="18"/>
          <w:szCs w:val="18"/>
          <w:lang w:eastAsia="en-US"/>
        </w:rPr>
      </w:pPr>
      <w:r>
        <w:rPr>
          <w:rFonts w:ascii="Verdana" w:hAnsi="Verdana" w:cs="TimesNewRoman"/>
          <w:sz w:val="18"/>
          <w:szCs w:val="18"/>
          <w:lang w:eastAsia="en-US"/>
        </w:rPr>
        <w:t>To achieve the course objectives, the following methodologies are emphasized:</w:t>
      </w:r>
    </w:p>
    <w:p w:rsidR="00F33DF7" w:rsidRDefault="00F33DF7" w:rsidP="00F33DF7">
      <w:pPr>
        <w:widowControl w:val="0"/>
        <w:autoSpaceDE w:val="0"/>
        <w:autoSpaceDN w:val="0"/>
        <w:adjustRightInd w:val="0"/>
        <w:rPr>
          <w:rFonts w:ascii="Verdana" w:hAnsi="Verdana" w:cs="TimesNewRoman"/>
          <w:sz w:val="18"/>
          <w:szCs w:val="18"/>
          <w:lang w:eastAsia="en-US"/>
        </w:rPr>
      </w:pPr>
      <w:r>
        <w:rPr>
          <w:rFonts w:ascii="Verdana" w:hAnsi="Verdana" w:cs="TimesNewRoman"/>
          <w:sz w:val="18"/>
          <w:szCs w:val="18"/>
          <w:lang w:eastAsia="en-US"/>
        </w:rPr>
        <w:t>-Lecture and discussion;</w:t>
      </w:r>
    </w:p>
    <w:p w:rsidR="00F33DF7" w:rsidRDefault="00F33DF7" w:rsidP="00F33DF7">
      <w:pPr>
        <w:widowControl w:val="0"/>
        <w:autoSpaceDE w:val="0"/>
        <w:autoSpaceDN w:val="0"/>
        <w:adjustRightInd w:val="0"/>
        <w:rPr>
          <w:rFonts w:ascii="Verdana" w:hAnsi="Verdana" w:cs="TimesNewRoman"/>
          <w:sz w:val="18"/>
          <w:szCs w:val="18"/>
          <w:lang w:eastAsia="en-US"/>
        </w:rPr>
      </w:pPr>
      <w:r>
        <w:rPr>
          <w:rFonts w:ascii="Verdana" w:hAnsi="Verdana" w:cs="TimesNewRoman"/>
          <w:sz w:val="18"/>
          <w:szCs w:val="18"/>
          <w:lang w:eastAsia="en-US"/>
        </w:rPr>
        <w:t xml:space="preserve">-Close reading and critical analysis of literary texts; </w:t>
      </w:r>
    </w:p>
    <w:p w:rsidR="00F33DF7" w:rsidRDefault="00F33DF7" w:rsidP="00F33DF7">
      <w:pPr>
        <w:widowControl w:val="0"/>
        <w:autoSpaceDE w:val="0"/>
        <w:autoSpaceDN w:val="0"/>
        <w:adjustRightInd w:val="0"/>
        <w:rPr>
          <w:rFonts w:ascii="Verdana" w:hAnsi="Verdana" w:cs="TimesNewRoman"/>
          <w:sz w:val="18"/>
          <w:szCs w:val="18"/>
          <w:lang w:eastAsia="en-US"/>
        </w:rPr>
      </w:pPr>
      <w:r>
        <w:rPr>
          <w:rFonts w:ascii="Verdana" w:hAnsi="Verdana" w:cs="TimesNewRoman"/>
          <w:sz w:val="18"/>
          <w:szCs w:val="18"/>
          <w:lang w:eastAsia="en-US"/>
        </w:rPr>
        <w:t>-Quizzes and/or short in-class writing tasks.</w:t>
      </w:r>
    </w:p>
    <w:p w:rsidR="00F33DF7" w:rsidRDefault="00F33DF7" w:rsidP="00F33DF7">
      <w:pPr>
        <w:widowControl w:val="0"/>
        <w:autoSpaceDE w:val="0"/>
        <w:autoSpaceDN w:val="0"/>
        <w:adjustRightInd w:val="0"/>
        <w:rPr>
          <w:rFonts w:ascii="Verdana" w:hAnsi="Verdana" w:cs="TimesNewRoman"/>
          <w:sz w:val="18"/>
          <w:szCs w:val="18"/>
          <w:lang w:eastAsia="en-US"/>
        </w:rPr>
      </w:pPr>
    </w:p>
    <w:p w:rsidR="00F33DF7" w:rsidRDefault="00F33DF7" w:rsidP="00F33DF7">
      <w:pPr>
        <w:widowControl w:val="0"/>
        <w:autoSpaceDE w:val="0"/>
        <w:autoSpaceDN w:val="0"/>
        <w:adjustRightInd w:val="0"/>
        <w:rPr>
          <w:rFonts w:ascii="Verdana" w:hAnsi="Verdana" w:cs="TimesNewRoman"/>
          <w:sz w:val="18"/>
          <w:szCs w:val="18"/>
          <w:lang w:eastAsia="en-US"/>
        </w:rPr>
      </w:pPr>
      <w:r>
        <w:rPr>
          <w:rFonts w:ascii="Verdana" w:hAnsi="Verdana" w:cs="TimesNewRoman"/>
          <w:sz w:val="18"/>
          <w:szCs w:val="18"/>
          <w:lang w:eastAsia="en-US"/>
        </w:rPr>
        <w:t xml:space="preserve">3. Student responsibility </w:t>
      </w:r>
    </w:p>
    <w:p w:rsidR="00F33DF7" w:rsidRDefault="00F33DF7" w:rsidP="00F33DF7">
      <w:pPr>
        <w:widowControl w:val="0"/>
        <w:autoSpaceDE w:val="0"/>
        <w:autoSpaceDN w:val="0"/>
        <w:adjustRightInd w:val="0"/>
        <w:rPr>
          <w:rFonts w:ascii="Verdana" w:hAnsi="Verdana" w:cs="TimesNewRoman"/>
          <w:sz w:val="18"/>
          <w:szCs w:val="18"/>
          <w:lang w:eastAsia="en-US"/>
        </w:rPr>
      </w:pPr>
      <w:r>
        <w:rPr>
          <w:rFonts w:ascii="Verdana" w:hAnsi="Verdana" w:cs="TimesNewRoman"/>
          <w:sz w:val="18"/>
          <w:szCs w:val="18"/>
          <w:lang w:eastAsia="en-US"/>
        </w:rPr>
        <w:t xml:space="preserve">You are expected to check the syllabus daily and read the assigned text before coming to class. If you were absent, you will still be held responsible for all information, assignments etc. given by the Instructor in that class and you will be expected to have prepared for the next class. </w:t>
      </w:r>
    </w:p>
    <w:p w:rsidR="00F33DF7" w:rsidRDefault="00F33DF7" w:rsidP="00F33DF7">
      <w:pPr>
        <w:widowControl w:val="0"/>
        <w:autoSpaceDE w:val="0"/>
        <w:autoSpaceDN w:val="0"/>
        <w:adjustRightInd w:val="0"/>
        <w:rPr>
          <w:rFonts w:ascii="Verdana" w:hAnsi="Verdana" w:cs="TimesNewRoman"/>
          <w:sz w:val="18"/>
          <w:szCs w:val="18"/>
          <w:lang w:eastAsia="en-US"/>
        </w:rPr>
      </w:pPr>
    </w:p>
    <w:p w:rsidR="00F33DF7" w:rsidRDefault="00F33DF7" w:rsidP="00F33DF7">
      <w:pPr>
        <w:tabs>
          <w:tab w:val="left" w:pos="720"/>
          <w:tab w:val="left" w:pos="3765"/>
        </w:tabs>
        <w:rPr>
          <w:rFonts w:ascii="Verdana" w:hAnsi="Verdana" w:cs="TimesNewRoman"/>
          <w:sz w:val="18"/>
          <w:szCs w:val="18"/>
          <w:lang w:eastAsia="en-US"/>
        </w:rPr>
      </w:pPr>
      <w:r>
        <w:rPr>
          <w:rFonts w:ascii="Verdana" w:hAnsi="Verdana" w:cs="TimesNewRoman"/>
          <w:sz w:val="18"/>
          <w:szCs w:val="18"/>
          <w:lang w:eastAsia="en-US"/>
        </w:rPr>
        <w:t>4. Classroom behavior</w:t>
      </w:r>
    </w:p>
    <w:p w:rsidR="00F33DF7" w:rsidRDefault="00F33DF7" w:rsidP="00F33DF7">
      <w:pPr>
        <w:tabs>
          <w:tab w:val="left" w:pos="720"/>
          <w:tab w:val="left" w:pos="3765"/>
        </w:tabs>
        <w:rPr>
          <w:rFonts w:ascii="Verdana" w:hAnsi="Verdana" w:cs="TimesNewRoman"/>
          <w:sz w:val="18"/>
          <w:szCs w:val="18"/>
          <w:lang w:eastAsia="en-US"/>
        </w:rPr>
      </w:pPr>
      <w:r>
        <w:rPr>
          <w:rFonts w:ascii="Verdana" w:hAnsi="Verdana"/>
          <w:sz w:val="18"/>
          <w:szCs w:val="18"/>
        </w:rPr>
        <w:t xml:space="preserve">You cannot enter the classroom when the door is closed, in which case you will be counted absent. If you rarely or never bring the required text to class, if you habitually play with electronic gadgets, if you disturb the class by inappropriate behavior, and so on, your participation grade will be lowered considerably and accordingly. </w:t>
      </w:r>
      <w:r>
        <w:rPr>
          <w:rFonts w:ascii="Verdana" w:hAnsi="Verdana" w:cs="TimesNewRoman"/>
          <w:sz w:val="18"/>
          <w:szCs w:val="18"/>
          <w:lang w:eastAsia="en-US"/>
        </w:rPr>
        <w:t>Put your mobiles on silent. You cannot use laptops and similar devices in class.</w:t>
      </w:r>
    </w:p>
    <w:p w:rsidR="00F33DF7" w:rsidRDefault="00F33DF7" w:rsidP="00F33DF7">
      <w:pPr>
        <w:spacing w:line="276" w:lineRule="auto"/>
        <w:rPr>
          <w:rFonts w:ascii="Verdana" w:hAnsi="Verdana" w:cstheme="minorHAnsi"/>
          <w:b/>
          <w:sz w:val="18"/>
          <w:szCs w:val="18"/>
        </w:rPr>
      </w:pPr>
    </w:p>
    <w:p w:rsidR="00F33DF7" w:rsidRDefault="00F33DF7" w:rsidP="00F33DF7">
      <w:pPr>
        <w:spacing w:line="276" w:lineRule="auto"/>
        <w:rPr>
          <w:rFonts w:ascii="Verdana" w:hAnsi="Verdana" w:cstheme="minorHAnsi"/>
          <w:b/>
          <w:sz w:val="18"/>
          <w:szCs w:val="18"/>
        </w:rPr>
      </w:pPr>
      <w:r>
        <w:rPr>
          <w:rFonts w:ascii="Verdana" w:hAnsi="Verdana" w:cstheme="minorHAnsi"/>
          <w:sz w:val="18"/>
          <w:szCs w:val="18"/>
        </w:rPr>
        <w:t>5</w:t>
      </w:r>
      <w:r>
        <w:rPr>
          <w:rFonts w:ascii="Verdana" w:hAnsi="Verdana" w:cstheme="minorHAnsi"/>
          <w:b/>
          <w:sz w:val="18"/>
          <w:szCs w:val="18"/>
        </w:rPr>
        <w:t xml:space="preserve">. </w:t>
      </w:r>
      <w:r>
        <w:rPr>
          <w:rFonts w:ascii="Verdana" w:hAnsi="Verdana" w:cstheme="minorHAnsi"/>
          <w:sz w:val="18"/>
          <w:szCs w:val="18"/>
        </w:rPr>
        <w:t>Instructor – Student Interaction</w:t>
      </w:r>
      <w:r>
        <w:rPr>
          <w:rFonts w:ascii="Verdana" w:hAnsi="Verdana" w:cstheme="minorHAnsi"/>
          <w:b/>
          <w:sz w:val="18"/>
          <w:szCs w:val="18"/>
        </w:rPr>
        <w:br/>
      </w:r>
      <w:proofErr w:type="gramStart"/>
      <w:r>
        <w:rPr>
          <w:rFonts w:ascii="Verdana" w:hAnsi="Verdana" w:cstheme="minorHAnsi"/>
          <w:sz w:val="18"/>
          <w:szCs w:val="18"/>
        </w:rPr>
        <w:t>All</w:t>
      </w:r>
      <w:proofErr w:type="gramEnd"/>
      <w:r>
        <w:rPr>
          <w:rFonts w:ascii="Verdana" w:hAnsi="Verdana" w:cstheme="minorHAnsi"/>
          <w:sz w:val="18"/>
          <w:szCs w:val="18"/>
        </w:rPr>
        <w:t xml:space="preserve"> instructors have office hours which are stated on the syllabus and posted next to or on their office doors.  Students should normally visit instructors during these hours.</w:t>
      </w:r>
    </w:p>
    <w:p w:rsidR="00F33DF7" w:rsidRDefault="00F33DF7" w:rsidP="00F33DF7">
      <w:pPr>
        <w:spacing w:line="276" w:lineRule="auto"/>
        <w:rPr>
          <w:rFonts w:ascii="Verdana" w:hAnsi="Verdana" w:cstheme="minorHAnsi"/>
          <w:sz w:val="18"/>
          <w:szCs w:val="18"/>
        </w:rPr>
      </w:pPr>
      <w:r>
        <w:rPr>
          <w:rFonts w:ascii="Verdana" w:hAnsi="Verdana" w:cstheme="minorHAnsi"/>
          <w:sz w:val="18"/>
          <w:szCs w:val="18"/>
        </w:rPr>
        <w:t>If this is impossible due to timetable conflict, then students should ask their instructor for an appointment and keep it.  An appointment at, say, 11:00 does not mean somewhere between 11:20 and 11:40.</w:t>
      </w:r>
    </w:p>
    <w:p w:rsidR="00F33DF7" w:rsidRDefault="00F33DF7" w:rsidP="00F33DF7">
      <w:pPr>
        <w:spacing w:line="276" w:lineRule="auto"/>
        <w:rPr>
          <w:rFonts w:ascii="Verdana" w:hAnsi="Verdana" w:cstheme="minorHAnsi"/>
          <w:sz w:val="18"/>
          <w:szCs w:val="18"/>
        </w:rPr>
      </w:pPr>
      <w:r>
        <w:rPr>
          <w:rFonts w:ascii="Verdana" w:hAnsi="Verdana" w:cstheme="minorHAnsi"/>
          <w:sz w:val="18"/>
          <w:szCs w:val="18"/>
        </w:rPr>
        <w:t>Students may try to visit their instructors at other times, but if the instructor is absent or busy, then they should make an appointment.</w:t>
      </w:r>
    </w:p>
    <w:p w:rsidR="00F33DF7" w:rsidRDefault="00F33DF7" w:rsidP="00F33DF7">
      <w:pPr>
        <w:spacing w:line="276" w:lineRule="auto"/>
        <w:rPr>
          <w:rFonts w:ascii="Verdana" w:hAnsi="Verdana" w:cstheme="minorHAnsi"/>
          <w:sz w:val="18"/>
          <w:szCs w:val="18"/>
        </w:rPr>
      </w:pPr>
      <w:r>
        <w:rPr>
          <w:rFonts w:ascii="Verdana" w:hAnsi="Verdana" w:cstheme="minorHAnsi"/>
          <w:sz w:val="18"/>
          <w:szCs w:val="18"/>
        </w:rPr>
        <w:t xml:space="preserve">All communication with the instructor should be via e-mail (to the address stated on the syllabus).  Students should use LAU's e-mail service to communicate, not off campus e-mail systems such as Hotmail or Yahoo.   </w:t>
      </w:r>
    </w:p>
    <w:p w:rsidR="00F33DF7" w:rsidRDefault="00F33DF7" w:rsidP="00F33DF7">
      <w:pPr>
        <w:spacing w:line="276" w:lineRule="auto"/>
        <w:rPr>
          <w:rFonts w:ascii="Verdana" w:hAnsi="Verdana" w:cstheme="minorHAnsi"/>
          <w:sz w:val="18"/>
          <w:szCs w:val="18"/>
        </w:rPr>
      </w:pPr>
    </w:p>
    <w:p w:rsidR="00F33DF7" w:rsidRDefault="00F33DF7" w:rsidP="00F33DF7">
      <w:pPr>
        <w:spacing w:line="276" w:lineRule="auto"/>
        <w:rPr>
          <w:rFonts w:ascii="Verdana" w:hAnsi="Verdana" w:cstheme="minorHAnsi"/>
          <w:sz w:val="18"/>
          <w:szCs w:val="18"/>
        </w:rPr>
      </w:pPr>
      <w:r>
        <w:rPr>
          <w:rFonts w:ascii="Verdana" w:hAnsi="Verdana" w:cstheme="minorHAnsi"/>
          <w:sz w:val="18"/>
          <w:szCs w:val="18"/>
        </w:rPr>
        <w:t>6. Student code of conduct</w:t>
      </w:r>
    </w:p>
    <w:p w:rsidR="00F33DF7" w:rsidRDefault="00F33DF7" w:rsidP="00F33DF7">
      <w:pPr>
        <w:spacing w:line="276" w:lineRule="auto"/>
        <w:rPr>
          <w:rFonts w:ascii="Verdana" w:hAnsi="Verdana" w:cstheme="minorHAnsi"/>
          <w:sz w:val="18"/>
          <w:szCs w:val="18"/>
        </w:rPr>
      </w:pPr>
      <w:r>
        <w:rPr>
          <w:rFonts w:ascii="Verdana" w:hAnsi="Verdana" w:cs="TimesNewRoman"/>
          <w:sz w:val="18"/>
          <w:szCs w:val="18"/>
          <w:lang w:eastAsia="en-US"/>
        </w:rPr>
        <w:t xml:space="preserve">Please refer to the handout “Department of Humanities Student Code of Conduct,” which </w:t>
      </w:r>
      <w:r>
        <w:rPr>
          <w:rFonts w:ascii="Verdana" w:hAnsi="Verdana" w:cs="TimesNewRoman"/>
          <w:b/>
          <w:sz w:val="18"/>
          <w:szCs w:val="18"/>
          <w:lang w:eastAsia="en-US"/>
        </w:rPr>
        <w:t xml:space="preserve">together with this syllabus </w:t>
      </w:r>
      <w:r>
        <w:rPr>
          <w:rFonts w:ascii="Verdana" w:hAnsi="Verdana" w:cs="TimesNewRoman"/>
          <w:sz w:val="18"/>
          <w:szCs w:val="18"/>
          <w:lang w:eastAsia="en-US"/>
        </w:rPr>
        <w:t>will serve as our class contract</w:t>
      </w:r>
      <w:r>
        <w:rPr>
          <w:rFonts w:ascii="Verdana" w:hAnsi="Verdana" w:cstheme="minorHAnsi"/>
          <w:sz w:val="18"/>
          <w:szCs w:val="18"/>
        </w:rPr>
        <w:t xml:space="preserve"> the Student Code of Conduct (</w:t>
      </w:r>
      <w:hyperlink r:id="rId4" w:history="1">
        <w:r>
          <w:rPr>
            <w:rStyle w:val="Hyperlink"/>
            <w:rFonts w:ascii="Verdana" w:hAnsi="Verdana" w:cstheme="minorHAnsi"/>
            <w:szCs w:val="18"/>
          </w:rPr>
          <w:t>http://www.lau.edu.lb/governancepolicies/policies/student_code_of_conduct.pdf</w:t>
        </w:r>
      </w:hyperlink>
      <w:r>
        <w:rPr>
          <w:rFonts w:ascii="Verdana" w:hAnsi="Verdana" w:cstheme="minorHAnsi"/>
          <w:sz w:val="18"/>
          <w:szCs w:val="18"/>
        </w:rPr>
        <w:t>) and the Student Code of Ethics (</w:t>
      </w:r>
      <w:hyperlink r:id="rId5" w:history="1">
        <w:r>
          <w:rPr>
            <w:rStyle w:val="Hyperlink"/>
            <w:rFonts w:ascii="Verdana" w:hAnsi="Verdana" w:cstheme="minorHAnsi"/>
            <w:szCs w:val="18"/>
          </w:rPr>
          <w:t>http://www.lau.edu.lb/governance-policies/policies/student_code_of_ethics.pdf</w:t>
        </w:r>
      </w:hyperlink>
      <w:r>
        <w:rPr>
          <w:rFonts w:ascii="Verdana" w:hAnsi="Verdana" w:cstheme="minorHAnsi"/>
          <w:sz w:val="18"/>
          <w:szCs w:val="18"/>
        </w:rPr>
        <w:t>) as well as the Academic Rules and Procedures (</w:t>
      </w:r>
      <w:hyperlink r:id="rId6" w:history="1">
        <w:r>
          <w:rPr>
            <w:rStyle w:val="Hyperlink"/>
            <w:rFonts w:ascii="Verdana" w:hAnsi="Verdana" w:cstheme="minorHAnsi"/>
            <w:szCs w:val="18"/>
          </w:rPr>
          <w:t>http://www.lau.edu.lb/academics/arp/</w:t>
        </w:r>
      </w:hyperlink>
      <w:r>
        <w:rPr>
          <w:rFonts w:ascii="Verdana" w:hAnsi="Verdana" w:cstheme="minorHAnsi"/>
          <w:sz w:val="18"/>
          <w:szCs w:val="18"/>
        </w:rPr>
        <w:t>) and Student and University Policy (</w:t>
      </w:r>
      <w:hyperlink r:id="rId7" w:history="1">
        <w:r>
          <w:rPr>
            <w:rStyle w:val="Hyperlink"/>
            <w:rFonts w:ascii="Verdana" w:hAnsi="Verdana" w:cstheme="minorHAnsi"/>
            <w:szCs w:val="18"/>
          </w:rPr>
          <w:t>http://www.lau.edu.lb/governance-policies/policies/student_university_policy.pdf</w:t>
        </w:r>
      </w:hyperlink>
      <w:r>
        <w:rPr>
          <w:rFonts w:ascii="Verdana" w:hAnsi="Verdana" w:cstheme="minorHAnsi"/>
          <w:sz w:val="18"/>
          <w:szCs w:val="18"/>
        </w:rPr>
        <w:t>) strictly apply at all times.</w:t>
      </w:r>
    </w:p>
    <w:p w:rsidR="00F33DF7" w:rsidRDefault="00F33DF7" w:rsidP="00F33DF7">
      <w:pPr>
        <w:spacing w:line="276" w:lineRule="auto"/>
        <w:rPr>
          <w:rFonts w:ascii="Verdana" w:hAnsi="Verdana" w:cstheme="minorHAnsi"/>
          <w:sz w:val="18"/>
          <w:szCs w:val="18"/>
        </w:rPr>
      </w:pPr>
      <w:r>
        <w:rPr>
          <w:rFonts w:ascii="Verdana" w:hAnsi="Verdana" w:cstheme="minorHAnsi"/>
          <w:sz w:val="18"/>
          <w:szCs w:val="18"/>
        </w:rPr>
        <w:t xml:space="preserve">Students should read these documents carefully. There are links to all of them at the bottom of the Students' page of the LAU website, </w:t>
      </w:r>
      <w:hyperlink r:id="rId8" w:history="1">
        <w:r>
          <w:rPr>
            <w:rStyle w:val="Hyperlink"/>
            <w:rFonts w:ascii="Verdana" w:hAnsi="Verdana" w:cstheme="minorHAnsi"/>
            <w:szCs w:val="18"/>
          </w:rPr>
          <w:t>http://students.lau.edu.lb/</w:t>
        </w:r>
      </w:hyperlink>
      <w:r>
        <w:rPr>
          <w:rFonts w:ascii="Verdana" w:hAnsi="Verdana" w:cstheme="minorHAnsi"/>
          <w:sz w:val="18"/>
          <w:szCs w:val="18"/>
        </w:rPr>
        <w:t xml:space="preserve"> </w:t>
      </w:r>
    </w:p>
    <w:p w:rsidR="00BE2FE4" w:rsidRDefault="00BE2FE4"/>
    <w:sectPr w:rsidR="00BE2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
    <w:altName w:val="Cambria"/>
    <w:panose1 w:val="00000000000000000000"/>
    <w:charset w:val="4D"/>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DF7"/>
    <w:rsid w:val="00A42035"/>
    <w:rsid w:val="00B0301C"/>
    <w:rsid w:val="00BE2FE4"/>
    <w:rsid w:val="00F33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C1A74-B586-418F-94B3-EBE1ADA9D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DF7"/>
    <w:pPr>
      <w:spacing w:after="0" w:line="240" w:lineRule="auto"/>
    </w:pPr>
    <w:rPr>
      <w:rFonts w:ascii="Times New Roman" w:eastAsia="Times New Roman" w:hAnsi="Times New Roman" w:cs="Times New Roman"/>
      <w:sz w:val="20"/>
      <w:szCs w:val="20"/>
      <w:lang w:eastAsia="en-CA"/>
    </w:rPr>
  </w:style>
  <w:style w:type="paragraph" w:styleId="Heading4">
    <w:name w:val="heading 4"/>
    <w:basedOn w:val="Normal"/>
    <w:next w:val="Normal"/>
    <w:link w:val="Heading4Char"/>
    <w:semiHidden/>
    <w:unhideWhenUsed/>
    <w:qFormat/>
    <w:rsid w:val="00F33DF7"/>
    <w:pPr>
      <w:keepNext/>
      <w:spacing w:before="60" w:after="60"/>
      <w:outlineLvl w:val="3"/>
    </w:pPr>
    <w:rPr>
      <w:rFonts w:ascii="Arial" w:hAnsi="Arial"/>
      <w:i/>
      <w:sz w:val="18"/>
      <w:lang w:eastAsia="en-US"/>
    </w:rPr>
  </w:style>
  <w:style w:type="paragraph" w:styleId="Heading6">
    <w:name w:val="heading 6"/>
    <w:basedOn w:val="Normal"/>
    <w:next w:val="Normal"/>
    <w:link w:val="Heading6Char"/>
    <w:uiPriority w:val="9"/>
    <w:semiHidden/>
    <w:unhideWhenUsed/>
    <w:qFormat/>
    <w:rsid w:val="00F33DF7"/>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F33DF7"/>
    <w:rPr>
      <w:rFonts w:ascii="Arial" w:eastAsia="Times New Roman" w:hAnsi="Arial" w:cs="Times New Roman"/>
      <w:i/>
      <w:sz w:val="18"/>
      <w:szCs w:val="20"/>
    </w:rPr>
  </w:style>
  <w:style w:type="character" w:customStyle="1" w:styleId="Heading6Char">
    <w:name w:val="Heading 6 Char"/>
    <w:basedOn w:val="DefaultParagraphFont"/>
    <w:link w:val="Heading6"/>
    <w:uiPriority w:val="9"/>
    <w:semiHidden/>
    <w:rsid w:val="00F33DF7"/>
    <w:rPr>
      <w:rFonts w:asciiTheme="majorHAnsi" w:eastAsiaTheme="majorEastAsia" w:hAnsiTheme="majorHAnsi" w:cstheme="majorBidi"/>
      <w:i/>
      <w:iCs/>
      <w:color w:val="1F4D78" w:themeColor="accent1" w:themeShade="7F"/>
      <w:sz w:val="20"/>
      <w:szCs w:val="20"/>
      <w:lang w:eastAsia="en-CA"/>
    </w:rPr>
  </w:style>
  <w:style w:type="character" w:styleId="Hyperlink">
    <w:name w:val="Hyperlink"/>
    <w:basedOn w:val="DefaultParagraphFont"/>
    <w:uiPriority w:val="99"/>
    <w:semiHidden/>
    <w:unhideWhenUsed/>
    <w:rsid w:val="00F33DF7"/>
    <w:rPr>
      <w:color w:val="0563C1" w:themeColor="hyperlink"/>
      <w:u w:val="single"/>
    </w:rPr>
  </w:style>
  <w:style w:type="paragraph" w:styleId="BodyText">
    <w:name w:val="Body Text"/>
    <w:basedOn w:val="Normal"/>
    <w:link w:val="BodyTextChar"/>
    <w:semiHidden/>
    <w:unhideWhenUsed/>
    <w:rsid w:val="00F33DF7"/>
    <w:pPr>
      <w:spacing w:line="240" w:lineRule="atLeast"/>
      <w:jc w:val="both"/>
    </w:pPr>
    <w:rPr>
      <w:rFonts w:cs="Traditional Arabic"/>
      <w:sz w:val="24"/>
      <w:lang w:eastAsia="en-US"/>
    </w:rPr>
  </w:style>
  <w:style w:type="character" w:customStyle="1" w:styleId="BodyTextChar">
    <w:name w:val="Body Text Char"/>
    <w:basedOn w:val="DefaultParagraphFont"/>
    <w:link w:val="BodyText"/>
    <w:semiHidden/>
    <w:rsid w:val="00F33DF7"/>
    <w:rPr>
      <w:rFonts w:ascii="Times New Roman" w:eastAsia="Times New Roman" w:hAnsi="Times New Roman" w:cs="Traditional Arabic"/>
      <w:sz w:val="24"/>
      <w:szCs w:val="20"/>
    </w:rPr>
  </w:style>
  <w:style w:type="paragraph" w:customStyle="1" w:styleId="Body">
    <w:name w:val="Body"/>
    <w:basedOn w:val="Normal"/>
    <w:rsid w:val="00F33DF7"/>
    <w:pPr>
      <w:spacing w:after="100" w:line="259" w:lineRule="exact"/>
      <w:jc w:val="both"/>
    </w:pPr>
    <w:rPr>
      <w:rFonts w:ascii="Times" w:hAnsi="Times" w:cs="Times"/>
      <w:sz w:val="21"/>
      <w:szCs w:val="21"/>
    </w:rPr>
  </w:style>
  <w:style w:type="paragraph" w:customStyle="1" w:styleId="SBody">
    <w:name w:val="SBody"/>
    <w:basedOn w:val="Normal"/>
    <w:rsid w:val="00F33DF7"/>
    <w:pPr>
      <w:spacing w:before="160" w:after="100" w:line="320" w:lineRule="exact"/>
    </w:pPr>
    <w:rPr>
      <w:rFonts w:ascii="Times" w:hAnsi="Times" w:cs="Times"/>
      <w:b/>
      <w:bCs/>
      <w:sz w:val="28"/>
      <w:szCs w:val="28"/>
    </w:rPr>
  </w:style>
  <w:style w:type="table" w:styleId="TableGrid">
    <w:name w:val="Table Grid"/>
    <w:basedOn w:val="TableNormal"/>
    <w:uiPriority w:val="59"/>
    <w:rsid w:val="00F33D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30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01C"/>
    <w:rPr>
      <w:rFonts w:ascii="Segoe UI" w:eastAsia="Times New Roman"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13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s.lau.edu.lb/" TargetMode="External"/><Relationship Id="rId3" Type="http://schemas.openxmlformats.org/officeDocument/2006/relationships/webSettings" Target="webSettings.xml"/><Relationship Id="rId7" Type="http://schemas.openxmlformats.org/officeDocument/2006/relationships/hyperlink" Target="http://www.lau.edu.lb/governance-policies/policies/student_university_policy.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u.edu.lb/academics/arp/" TargetMode="External"/><Relationship Id="rId5" Type="http://schemas.openxmlformats.org/officeDocument/2006/relationships/hyperlink" Target="http://www.lau.edu.lb/governance-policies/policies/student_code_of_ethics.pdf" TargetMode="External"/><Relationship Id="rId10" Type="http://schemas.openxmlformats.org/officeDocument/2006/relationships/theme" Target="theme/theme1.xml"/><Relationship Id="rId4" Type="http://schemas.openxmlformats.org/officeDocument/2006/relationships/hyperlink" Target="http://www.lau.edu.lb/governancepolicies/policies/student_code_of_conduct.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Lebanese American University</Company>
  <LinksUpToDate>false</LinksUpToDate>
  <CharactersWithSpaces>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Vassilenko</dc:creator>
  <cp:keywords/>
  <dc:description/>
  <cp:lastModifiedBy>Larissa Vassilenko</cp:lastModifiedBy>
  <cp:revision>3</cp:revision>
  <cp:lastPrinted>2015-07-22T07:39:00Z</cp:lastPrinted>
  <dcterms:created xsi:type="dcterms:W3CDTF">2015-07-22T07:05:00Z</dcterms:created>
  <dcterms:modified xsi:type="dcterms:W3CDTF">2015-07-23T07:42:00Z</dcterms:modified>
</cp:coreProperties>
</file>