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A8" w:rsidRDefault="00CD62A8" w:rsidP="00CD62A8">
      <w:pPr>
        <w:jc w:val="center"/>
        <w:rPr>
          <w:rFonts w:ascii="Book Antiqua" w:hAnsi="Book Antiqua"/>
          <w:b/>
          <w:lang w:val="en-CA"/>
        </w:rPr>
      </w:pPr>
      <w:r>
        <w:rPr>
          <w:rFonts w:ascii="Book Antiqua" w:hAnsi="Book Antiqua"/>
          <w:b/>
          <w:lang w:val="en-CA"/>
        </w:rPr>
        <w:t xml:space="preserve">American </w:t>
      </w:r>
      <w:r w:rsidRPr="00CF4AE9">
        <w:rPr>
          <w:rFonts w:ascii="Book Antiqua" w:hAnsi="Book Antiqua"/>
          <w:b/>
          <w:lang w:val="en-CA"/>
        </w:rPr>
        <w:t xml:space="preserve">University of </w:t>
      </w:r>
      <w:r>
        <w:rPr>
          <w:rFonts w:ascii="Book Antiqua" w:hAnsi="Book Antiqua"/>
          <w:b/>
          <w:lang w:val="en-CA"/>
        </w:rPr>
        <w:t>Beirut</w:t>
      </w:r>
    </w:p>
    <w:p w:rsidR="00CD62A8" w:rsidRPr="00CF4AE9" w:rsidRDefault="00CD62A8" w:rsidP="00CD62A8">
      <w:pPr>
        <w:jc w:val="center"/>
        <w:rPr>
          <w:rFonts w:ascii="Book Antiqua" w:hAnsi="Book Antiqua"/>
          <w:b/>
          <w:lang w:val="en-CA"/>
        </w:rPr>
      </w:pPr>
      <w:proofErr w:type="spellStart"/>
      <w:r>
        <w:rPr>
          <w:rFonts w:ascii="Book Antiqua" w:hAnsi="Book Antiqua"/>
          <w:b/>
          <w:lang w:val="en-CA"/>
        </w:rPr>
        <w:t>Olayan</w:t>
      </w:r>
      <w:proofErr w:type="spellEnd"/>
      <w:r>
        <w:rPr>
          <w:rFonts w:ascii="Book Antiqua" w:hAnsi="Book Antiqua"/>
          <w:b/>
          <w:lang w:val="en-CA"/>
        </w:rPr>
        <w:t xml:space="preserve"> School of Business</w:t>
      </w:r>
    </w:p>
    <w:p w:rsidR="00CD62A8" w:rsidRPr="00CF4AE9" w:rsidRDefault="00CD62A8" w:rsidP="00CD62A8">
      <w:pPr>
        <w:jc w:val="center"/>
        <w:rPr>
          <w:rFonts w:ascii="Book Antiqua" w:hAnsi="Book Antiqua"/>
          <w:b/>
          <w:lang w:val="en-CA"/>
        </w:rPr>
      </w:pPr>
      <w:r w:rsidRPr="00CF4AE9">
        <w:rPr>
          <w:rFonts w:ascii="Book Antiqua" w:hAnsi="Book Antiqua"/>
          <w:b/>
          <w:lang w:val="en-CA"/>
        </w:rPr>
        <w:t>FIN</w:t>
      </w:r>
      <w:r>
        <w:rPr>
          <w:rFonts w:ascii="Book Antiqua" w:hAnsi="Book Antiqua"/>
          <w:b/>
          <w:lang w:val="en-CA"/>
        </w:rPr>
        <w:t>A</w:t>
      </w:r>
      <w:r w:rsidRPr="00CF4AE9">
        <w:rPr>
          <w:rFonts w:ascii="Book Antiqua" w:hAnsi="Book Antiqua"/>
          <w:b/>
          <w:lang w:val="en-CA"/>
        </w:rPr>
        <w:t xml:space="preserve"> </w:t>
      </w:r>
      <w:r>
        <w:rPr>
          <w:rFonts w:ascii="Book Antiqua" w:hAnsi="Book Antiqua"/>
          <w:b/>
          <w:lang w:val="en-CA"/>
        </w:rPr>
        <w:t>210</w:t>
      </w:r>
      <w:r w:rsidRPr="00CF4AE9">
        <w:rPr>
          <w:rFonts w:ascii="Book Antiqua" w:hAnsi="Book Antiqua"/>
          <w:b/>
          <w:lang w:val="en-CA"/>
        </w:rPr>
        <w:t>: Business Finance</w:t>
      </w:r>
    </w:p>
    <w:p w:rsidR="00CD62A8" w:rsidRDefault="0035537A" w:rsidP="00CD62A8">
      <w:pPr>
        <w:jc w:val="center"/>
        <w:rPr>
          <w:rFonts w:ascii="Book Antiqua" w:hAnsi="Book Antiqua"/>
          <w:b/>
          <w:lang w:val="en-CA"/>
        </w:rPr>
      </w:pPr>
      <w:r>
        <w:rPr>
          <w:rFonts w:ascii="Book Antiqua" w:hAnsi="Book Antiqua"/>
          <w:b/>
          <w:lang w:val="en-CA"/>
        </w:rPr>
        <w:t>Spring</w:t>
      </w:r>
      <w:r w:rsidR="00CD62A8" w:rsidRPr="00CF4AE9">
        <w:rPr>
          <w:rFonts w:ascii="Book Antiqua" w:hAnsi="Book Antiqua"/>
          <w:b/>
          <w:lang w:val="en-CA"/>
        </w:rPr>
        <w:t xml:space="preserve"> 20</w:t>
      </w:r>
      <w:r w:rsidR="00CD62A8">
        <w:rPr>
          <w:rFonts w:ascii="Book Antiqua" w:hAnsi="Book Antiqua"/>
          <w:b/>
          <w:lang w:val="en-CA"/>
        </w:rPr>
        <w:t>1</w:t>
      </w:r>
      <w:r>
        <w:rPr>
          <w:rFonts w:ascii="Book Antiqua" w:hAnsi="Book Antiqua"/>
          <w:b/>
          <w:lang w:val="en-CA"/>
        </w:rPr>
        <w:t>1</w:t>
      </w:r>
    </w:p>
    <w:p w:rsidR="00CD62A8" w:rsidRPr="00047602" w:rsidRDefault="00CD62A8" w:rsidP="00CD62A8">
      <w:pPr>
        <w:pStyle w:val="Heading1"/>
        <w:tabs>
          <w:tab w:val="clear" w:pos="9180"/>
          <w:tab w:val="right" w:pos="8647"/>
        </w:tabs>
        <w:rPr>
          <w:rFonts w:ascii="Book Antiqua" w:hAnsi="Book Antiqua"/>
          <w:b w:val="0"/>
          <w:bCs/>
          <w:sz w:val="24"/>
          <w:szCs w:val="24"/>
        </w:rPr>
      </w:pPr>
      <w:r w:rsidRPr="00047602">
        <w:rPr>
          <w:rFonts w:ascii="Book Antiqua" w:hAnsi="Book Antiqua"/>
          <w:b w:val="0"/>
          <w:bCs/>
          <w:sz w:val="24"/>
          <w:szCs w:val="24"/>
        </w:rPr>
        <w:t xml:space="preserve">Quiz </w:t>
      </w:r>
      <w:r>
        <w:rPr>
          <w:rFonts w:ascii="Book Antiqua" w:hAnsi="Book Antiqua"/>
          <w:b w:val="0"/>
          <w:bCs/>
          <w:sz w:val="24"/>
          <w:szCs w:val="24"/>
        </w:rPr>
        <w:t>2</w:t>
      </w:r>
    </w:p>
    <w:p w:rsidR="00CD62A8" w:rsidRPr="00CF4AE9" w:rsidRDefault="00CD62A8" w:rsidP="009663B6">
      <w:pPr>
        <w:pStyle w:val="BodyText2"/>
        <w:pBdr>
          <w:bottom w:val="single" w:sz="18" w:space="1" w:color="999999"/>
        </w:pBdr>
        <w:tabs>
          <w:tab w:val="left" w:pos="1418"/>
        </w:tabs>
        <w:spacing w:after="0" w:line="240" w:lineRule="auto"/>
        <w:ind w:left="1797" w:hanging="1797"/>
        <w:rPr>
          <w:rFonts w:ascii="Book Antiqua" w:hAnsi="Book Antiqua"/>
          <w:lang w:val="en-CA"/>
        </w:rPr>
      </w:pPr>
      <w:r w:rsidRPr="00CF4AE9">
        <w:rPr>
          <w:rFonts w:ascii="Book Antiqua" w:hAnsi="Book Antiqua"/>
          <w:b/>
          <w:bCs/>
          <w:iCs/>
          <w:lang w:val="en-CA"/>
        </w:rPr>
        <w:t xml:space="preserve">Instructor: </w:t>
      </w:r>
      <w:r w:rsidRPr="007900E9">
        <w:rPr>
          <w:rFonts w:ascii="Book Antiqua" w:hAnsi="Book Antiqua"/>
          <w:bCs/>
          <w:iCs/>
          <w:lang w:val="en-CA"/>
        </w:rPr>
        <w:t>Dr.</w:t>
      </w:r>
      <w:r>
        <w:rPr>
          <w:rFonts w:ascii="Book Antiqua" w:hAnsi="Book Antiqua"/>
          <w:b/>
          <w:bCs/>
          <w:iCs/>
          <w:lang w:val="en-CA"/>
        </w:rPr>
        <w:t xml:space="preserve"> </w:t>
      </w:r>
      <w:r w:rsidRPr="00CF4AE9">
        <w:rPr>
          <w:rFonts w:ascii="Book Antiqua" w:hAnsi="Book Antiqua"/>
          <w:lang w:val="en-CA"/>
        </w:rPr>
        <w:t>Walid Saffar</w:t>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t xml:space="preserve">          </w:t>
      </w:r>
      <w:r>
        <w:rPr>
          <w:rFonts w:ascii="Book Antiqua" w:hAnsi="Book Antiqua"/>
          <w:lang w:val="en-CA"/>
        </w:rPr>
        <w:t xml:space="preserve">  </w:t>
      </w:r>
      <w:r w:rsidRPr="00CF4AE9">
        <w:rPr>
          <w:rFonts w:ascii="Book Antiqua" w:hAnsi="Book Antiqua"/>
          <w:b/>
          <w:lang w:val="en-CA"/>
        </w:rPr>
        <w:t xml:space="preserve">Length: </w:t>
      </w:r>
      <w:r w:rsidRPr="00CF4AE9">
        <w:rPr>
          <w:rFonts w:ascii="Book Antiqua" w:hAnsi="Book Antiqua"/>
          <w:lang w:val="en-CA"/>
        </w:rPr>
        <w:t xml:space="preserve"> </w:t>
      </w:r>
      <w:r w:rsidR="0035537A">
        <w:rPr>
          <w:rFonts w:ascii="Book Antiqua" w:hAnsi="Book Antiqua"/>
          <w:lang w:val="en-CA"/>
        </w:rPr>
        <w:t>45</w:t>
      </w:r>
      <w:r>
        <w:rPr>
          <w:rFonts w:ascii="Book Antiqua" w:hAnsi="Book Antiqua"/>
          <w:lang w:val="en-CA"/>
        </w:rPr>
        <w:t xml:space="preserve"> minutes</w:t>
      </w:r>
    </w:p>
    <w:p w:rsidR="00CD62A8" w:rsidRPr="00CF4AE9" w:rsidRDefault="00CD62A8" w:rsidP="00CD62A8">
      <w:pPr>
        <w:pStyle w:val="BodyText2"/>
        <w:pBdr>
          <w:bottom w:val="single" w:sz="18" w:space="1" w:color="999999"/>
        </w:pBdr>
        <w:tabs>
          <w:tab w:val="left" w:pos="1418"/>
        </w:tabs>
        <w:spacing w:after="0" w:line="240" w:lineRule="auto"/>
        <w:ind w:left="1797" w:hanging="1797"/>
        <w:rPr>
          <w:rFonts w:ascii="Book Antiqua" w:hAnsi="Book Antiqua"/>
          <w:lang w:val="en-CA"/>
        </w:rPr>
      </w:pPr>
      <w:r w:rsidRPr="00CF4AE9">
        <w:rPr>
          <w:rFonts w:ascii="Book Antiqua" w:hAnsi="Book Antiqua"/>
          <w:b/>
          <w:lang w:val="en-CA"/>
        </w:rPr>
        <w:t>Date:</w:t>
      </w:r>
      <w:r w:rsidRPr="00CF4AE9">
        <w:rPr>
          <w:rFonts w:ascii="Book Antiqua" w:hAnsi="Book Antiqua"/>
          <w:lang w:val="en-CA"/>
        </w:rPr>
        <w:t xml:space="preserve"> </w:t>
      </w:r>
      <w:r w:rsidR="0035537A">
        <w:rPr>
          <w:rFonts w:ascii="Book Antiqua" w:hAnsi="Book Antiqua"/>
          <w:lang w:val="en-CA"/>
        </w:rPr>
        <w:t>May</w:t>
      </w:r>
      <w:r w:rsidRPr="00CF4AE9">
        <w:rPr>
          <w:rFonts w:ascii="Book Antiqua" w:hAnsi="Book Antiqua"/>
          <w:lang w:val="en-CA"/>
        </w:rPr>
        <w:t xml:space="preserve"> </w:t>
      </w:r>
      <w:r w:rsidR="0035537A">
        <w:rPr>
          <w:rFonts w:ascii="Book Antiqua" w:hAnsi="Book Antiqua"/>
          <w:lang w:val="en-CA"/>
        </w:rPr>
        <w:t>26</w:t>
      </w:r>
      <w:r w:rsidRPr="00CF4AE9">
        <w:rPr>
          <w:rFonts w:ascii="Book Antiqua" w:hAnsi="Book Antiqua"/>
          <w:lang w:val="en-CA"/>
        </w:rPr>
        <w:t>, 20</w:t>
      </w:r>
      <w:r>
        <w:rPr>
          <w:rFonts w:ascii="Book Antiqua" w:hAnsi="Book Antiqua"/>
          <w:lang w:val="en-CA"/>
        </w:rPr>
        <w:t>11</w:t>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r>
      <w:r w:rsidRPr="00CF4AE9">
        <w:rPr>
          <w:rFonts w:ascii="Book Antiqua" w:hAnsi="Book Antiqua"/>
          <w:lang w:val="en-CA"/>
        </w:rPr>
        <w:tab/>
        <w:t xml:space="preserve">            </w:t>
      </w:r>
    </w:p>
    <w:p w:rsidR="00CD62A8" w:rsidRPr="00CF4AE9" w:rsidRDefault="00CD62A8" w:rsidP="00CD62A8">
      <w:pPr>
        <w:pStyle w:val="BodyText2"/>
        <w:pBdr>
          <w:bottom w:val="single" w:sz="18" w:space="1" w:color="999999"/>
        </w:pBdr>
        <w:tabs>
          <w:tab w:val="left" w:pos="1418"/>
        </w:tabs>
        <w:spacing w:after="0" w:line="240" w:lineRule="auto"/>
        <w:ind w:left="1797" w:hanging="1797"/>
        <w:jc w:val="center"/>
        <w:rPr>
          <w:rFonts w:ascii="Book Antiqua" w:hAnsi="Book Antiqua"/>
          <w:b/>
          <w:lang w:val="en-CA"/>
        </w:rPr>
      </w:pPr>
      <w:r w:rsidRPr="00CF4AE9">
        <w:rPr>
          <w:rFonts w:ascii="Book Antiqua" w:hAnsi="Book Antiqua"/>
          <w:b/>
          <w:lang w:val="en-CA"/>
        </w:rPr>
        <w:t xml:space="preserve">This </w:t>
      </w:r>
      <w:r>
        <w:rPr>
          <w:rFonts w:ascii="Book Antiqua" w:hAnsi="Book Antiqua"/>
          <w:b/>
          <w:lang w:val="en-CA"/>
        </w:rPr>
        <w:t>quiz</w:t>
      </w:r>
      <w:r w:rsidRPr="00CF4AE9">
        <w:rPr>
          <w:rFonts w:ascii="Book Antiqua" w:hAnsi="Book Antiqua"/>
          <w:b/>
          <w:lang w:val="en-CA"/>
        </w:rPr>
        <w:t xml:space="preserve"> counts for </w:t>
      </w:r>
      <w:r>
        <w:rPr>
          <w:rFonts w:ascii="Book Antiqua" w:hAnsi="Book Antiqua"/>
          <w:b/>
          <w:lang w:val="en-CA"/>
        </w:rPr>
        <w:t>5</w:t>
      </w:r>
      <w:r w:rsidRPr="00CF4AE9">
        <w:rPr>
          <w:rFonts w:ascii="Book Antiqua" w:hAnsi="Book Antiqua"/>
          <w:b/>
          <w:lang w:val="en-CA"/>
        </w:rPr>
        <w:t xml:space="preserve"> points.</w:t>
      </w:r>
    </w:p>
    <w:p w:rsidR="00CD62A8" w:rsidRDefault="00CD62A8" w:rsidP="00CD62A8">
      <w:pPr>
        <w:tabs>
          <w:tab w:val="left" w:pos="446"/>
          <w:tab w:val="left" w:pos="907"/>
          <w:tab w:val="left" w:pos="1267"/>
        </w:tabs>
        <w:rPr>
          <w:b/>
          <w:lang w:val="en-CA"/>
        </w:rPr>
      </w:pPr>
    </w:p>
    <w:p w:rsidR="00CD62A8" w:rsidRDefault="00CD62A8" w:rsidP="00CD62A8">
      <w:pPr>
        <w:tabs>
          <w:tab w:val="left" w:pos="446"/>
          <w:tab w:val="left" w:pos="907"/>
          <w:tab w:val="left" w:pos="1267"/>
        </w:tabs>
        <w:rPr>
          <w:b/>
          <w:lang w:val="en-CA"/>
        </w:rPr>
      </w:pPr>
      <w:r w:rsidRPr="00047602">
        <w:rPr>
          <w:b/>
          <w:u w:val="single"/>
          <w:lang w:val="en-CA"/>
        </w:rPr>
        <w:t xml:space="preserve">Indicate on page </w:t>
      </w:r>
      <w:r>
        <w:rPr>
          <w:b/>
          <w:u w:val="single"/>
          <w:lang w:val="en-CA"/>
        </w:rPr>
        <w:t>2</w:t>
      </w:r>
      <w:r w:rsidRPr="00047602">
        <w:rPr>
          <w:b/>
          <w:u w:val="single"/>
          <w:lang w:val="en-CA"/>
        </w:rPr>
        <w:t xml:space="preserve"> which of the available choices best answers the question</w:t>
      </w:r>
      <w:r w:rsidRPr="009C544B">
        <w:rPr>
          <w:b/>
          <w:lang w:val="en-CA"/>
        </w:rPr>
        <w:t>:</w:t>
      </w:r>
    </w:p>
    <w:p w:rsidR="0067735A" w:rsidRDefault="0067735A" w:rsidP="00CD62A8">
      <w:pPr>
        <w:tabs>
          <w:tab w:val="left" w:pos="446"/>
          <w:tab w:val="left" w:pos="907"/>
          <w:tab w:val="left" w:pos="1267"/>
        </w:tabs>
        <w:rPr>
          <w:rFonts w:ascii="Times" w:hAnsi="Times" w:cs="Times"/>
          <w:color w:val="000000"/>
        </w:rPr>
      </w:pPr>
    </w:p>
    <w:p w:rsidR="00CD62A8" w:rsidRPr="009663B6" w:rsidRDefault="00E62886" w:rsidP="00CD62A8">
      <w:pPr>
        <w:tabs>
          <w:tab w:val="left" w:pos="446"/>
          <w:tab w:val="left" w:pos="907"/>
          <w:tab w:val="left" w:pos="1267"/>
        </w:tabs>
        <w:rPr>
          <w:rFonts w:ascii="Times" w:hAnsi="Times" w:cs="Times"/>
          <w:color w:val="000000"/>
        </w:rPr>
      </w:pPr>
      <w:r w:rsidRPr="00CD62A8">
        <w:rPr>
          <w:rFonts w:ascii="Times" w:hAnsi="Times" w:cs="Times"/>
          <w:color w:val="000000"/>
        </w:rPr>
        <w:t xml:space="preserve">1. The Color Spectrum uses a combination of common stock, preferred stock, and debt financing. The company wants preferred stock to represent 5 percent of the total financing. It also wants to structure the firm in a manner that will produce a weighted average cost of capital of 8 percent. The </w:t>
      </w:r>
      <w:proofErr w:type="spellStart"/>
      <w:r w:rsidRPr="00CD62A8">
        <w:rPr>
          <w:rFonts w:ascii="Times" w:hAnsi="Times" w:cs="Times"/>
          <w:color w:val="000000"/>
        </w:rPr>
        <w:t>aftertax</w:t>
      </w:r>
      <w:proofErr w:type="spellEnd"/>
      <w:r w:rsidRPr="00CD62A8">
        <w:rPr>
          <w:rFonts w:ascii="Times" w:hAnsi="Times" w:cs="Times"/>
          <w:color w:val="000000"/>
        </w:rPr>
        <w:t xml:space="preserve"> cost of debt is 4.6 percent, the cost of preferred is 8.2 percent, and the cost of common stock is 10.4 percent. What percentage of the firm's capital funding should be debt financing? </w:t>
      </w:r>
      <w:r w:rsidRPr="00CD62A8">
        <w:rPr>
          <w:rFonts w:ascii="Times" w:hAnsi="Times" w:cs="Times"/>
          <w:color w:val="000000"/>
        </w:rPr>
        <w:br/>
      </w:r>
      <w:r w:rsidRPr="009663B6">
        <w:rPr>
          <w:rFonts w:ascii="Times" w:hAnsi="Times" w:cs="Times"/>
          <w:color w:val="000000"/>
        </w:rPr>
        <w:t>a. 34.06 percent</w:t>
      </w:r>
      <w:r w:rsidRPr="009663B6">
        <w:rPr>
          <w:rFonts w:ascii="Times" w:hAnsi="Times" w:cs="Times"/>
          <w:color w:val="000000"/>
        </w:rPr>
        <w:br/>
      </w:r>
      <w:r w:rsidR="00CD62A8" w:rsidRPr="009663B6">
        <w:rPr>
          <w:rFonts w:ascii="Times" w:hAnsi="Times" w:cs="Times"/>
          <w:color w:val="000000"/>
        </w:rPr>
        <w:t>b</w:t>
      </w:r>
      <w:r w:rsidRPr="009663B6">
        <w:rPr>
          <w:rFonts w:ascii="Times" w:hAnsi="Times" w:cs="Times"/>
          <w:color w:val="000000"/>
        </w:rPr>
        <w:t>. 39.48 percent</w:t>
      </w:r>
      <w:r w:rsidRPr="009663B6">
        <w:rPr>
          <w:rFonts w:ascii="Times" w:hAnsi="Times" w:cs="Times"/>
          <w:color w:val="000000"/>
        </w:rPr>
        <w:br/>
        <w:t>c. 42.02 percent</w:t>
      </w:r>
      <w:r w:rsidRPr="009663B6">
        <w:rPr>
          <w:rFonts w:ascii="Times" w:hAnsi="Times" w:cs="Times"/>
          <w:color w:val="000000"/>
        </w:rPr>
        <w:br/>
        <w:t>d. 44.14 percent</w:t>
      </w:r>
      <w:r w:rsidRPr="009663B6">
        <w:rPr>
          <w:rFonts w:ascii="Times" w:hAnsi="Times" w:cs="Times"/>
          <w:color w:val="000000"/>
        </w:rPr>
        <w:br/>
        <w:t>e. 47.28 percent</w:t>
      </w:r>
    </w:p>
    <w:p w:rsidR="00CD62A8" w:rsidRPr="009663B6" w:rsidRDefault="00E62886" w:rsidP="00CD62A8">
      <w:pPr>
        <w:tabs>
          <w:tab w:val="left" w:pos="446"/>
          <w:tab w:val="left" w:pos="907"/>
          <w:tab w:val="left" w:pos="1267"/>
        </w:tabs>
        <w:spacing w:before="240"/>
        <w:rPr>
          <w:rFonts w:ascii="Times" w:hAnsi="Times" w:cs="Times"/>
          <w:color w:val="000000"/>
        </w:rPr>
      </w:pPr>
      <w:r w:rsidRPr="00CD62A8">
        <w:rPr>
          <w:rFonts w:ascii="Times" w:hAnsi="Times" w:cs="Times"/>
          <w:color w:val="000000"/>
        </w:rPr>
        <w:t xml:space="preserve">2. Swenson's currently has a weighted average cost of capital of 9.2 percent based on a combination of debt and equity financing. The firm has no preferred stock. The current debt-equity ratio is .72 and the </w:t>
      </w:r>
      <w:proofErr w:type="spellStart"/>
      <w:r w:rsidRPr="00CD62A8">
        <w:rPr>
          <w:rFonts w:ascii="Times" w:hAnsi="Times" w:cs="Times"/>
          <w:color w:val="000000"/>
        </w:rPr>
        <w:t>aftertax</w:t>
      </w:r>
      <w:proofErr w:type="spellEnd"/>
      <w:r w:rsidRPr="00CD62A8">
        <w:rPr>
          <w:rFonts w:ascii="Times" w:hAnsi="Times" w:cs="Times"/>
          <w:color w:val="000000"/>
        </w:rPr>
        <w:t xml:space="preserve"> cost of debt is 5.8 percent. The company just hired a new president who is considering eliminating all debt financing. All else constant, what will the firm's cost of capital be if the firm switches to an all-equity firm? </w:t>
      </w:r>
      <w:r w:rsidRPr="00CD62A8">
        <w:rPr>
          <w:rFonts w:ascii="Times" w:hAnsi="Times" w:cs="Times"/>
          <w:color w:val="000000"/>
        </w:rPr>
        <w:br/>
      </w:r>
      <w:r w:rsidR="00CD62A8" w:rsidRPr="009663B6">
        <w:rPr>
          <w:rFonts w:ascii="Times" w:hAnsi="Times" w:cs="Times"/>
          <w:color w:val="000000"/>
        </w:rPr>
        <w:t>a</w:t>
      </w:r>
      <w:r w:rsidRPr="009663B6">
        <w:rPr>
          <w:rFonts w:ascii="Times" w:hAnsi="Times" w:cs="Times"/>
          <w:color w:val="000000"/>
        </w:rPr>
        <w:t>. 11.65 percent</w:t>
      </w:r>
      <w:r w:rsidRPr="009663B6">
        <w:rPr>
          <w:rFonts w:ascii="Times" w:hAnsi="Times" w:cs="Times"/>
          <w:color w:val="000000"/>
        </w:rPr>
        <w:br/>
        <w:t>b. 12.29 percent</w:t>
      </w:r>
      <w:r w:rsidRPr="009663B6">
        <w:rPr>
          <w:rFonts w:ascii="Times" w:hAnsi="Times" w:cs="Times"/>
          <w:color w:val="000000"/>
        </w:rPr>
        <w:br/>
        <w:t>c. 12.87 percent</w:t>
      </w:r>
      <w:r w:rsidRPr="009663B6">
        <w:rPr>
          <w:rFonts w:ascii="Times" w:hAnsi="Times" w:cs="Times"/>
          <w:color w:val="000000"/>
        </w:rPr>
        <w:br/>
        <w:t>d. 13.33 percent</w:t>
      </w:r>
      <w:r w:rsidRPr="009663B6">
        <w:rPr>
          <w:rFonts w:ascii="Times" w:hAnsi="Times" w:cs="Times"/>
          <w:color w:val="000000"/>
        </w:rPr>
        <w:br/>
        <w:t>e. 13.67 percent</w:t>
      </w:r>
    </w:p>
    <w:p w:rsidR="00E62886" w:rsidRPr="00CD62A8" w:rsidRDefault="00E62886" w:rsidP="00CD62A8">
      <w:pPr>
        <w:tabs>
          <w:tab w:val="left" w:pos="446"/>
          <w:tab w:val="left" w:pos="907"/>
          <w:tab w:val="left" w:pos="1267"/>
        </w:tabs>
        <w:spacing w:before="240"/>
        <w:rPr>
          <w:rFonts w:ascii="Times" w:hAnsi="Times" w:cs="Times"/>
          <w:color w:val="000000"/>
        </w:rPr>
      </w:pPr>
      <w:r w:rsidRPr="00CD62A8">
        <w:rPr>
          <w:rFonts w:ascii="Times" w:hAnsi="Times" w:cs="Times"/>
          <w:color w:val="000000"/>
        </w:rPr>
        <w:t>3. Baker's Footwear has 8,000 shares of common stock outstanding at a price per share of $64 and a rate of return of 15 percent. The firm has 2,000 shares of 6 percent preferred stock outstanding at a price of $54 a share. The preferred stock has a par value of $100. The outstanding debt has a total face value of $100,000 and a market price equal to 102 percent of face value. The yield-to-maturity on the debt is 9.36 percent. What is the firm's weighted average cost of capital if the tax rate is 35 percent? </w:t>
      </w:r>
      <w:r w:rsidRPr="00CD62A8">
        <w:rPr>
          <w:rFonts w:ascii="Times" w:hAnsi="Times" w:cs="Times"/>
          <w:color w:val="000000"/>
        </w:rPr>
        <w:br/>
        <w:t>a. 12.34 percent</w:t>
      </w:r>
      <w:r w:rsidRPr="00CD62A8">
        <w:rPr>
          <w:rFonts w:ascii="Times" w:hAnsi="Times" w:cs="Times"/>
          <w:color w:val="000000"/>
        </w:rPr>
        <w:br/>
        <w:t>b. 12.41percent</w:t>
      </w:r>
      <w:r w:rsidRPr="00CD62A8">
        <w:rPr>
          <w:rFonts w:ascii="Times" w:hAnsi="Times" w:cs="Times"/>
          <w:color w:val="000000"/>
        </w:rPr>
        <w:br/>
        <w:t>c. 12.88 percent</w:t>
      </w:r>
      <w:r w:rsidRPr="00CD62A8">
        <w:rPr>
          <w:rFonts w:ascii="Times" w:hAnsi="Times" w:cs="Times"/>
          <w:color w:val="000000"/>
        </w:rPr>
        <w:br/>
      </w:r>
      <w:r w:rsidR="00CD62A8">
        <w:rPr>
          <w:rFonts w:ascii="Times" w:hAnsi="Times" w:cs="Times"/>
          <w:color w:val="000000"/>
        </w:rPr>
        <w:t>d</w:t>
      </w:r>
      <w:r w:rsidRPr="00CD62A8">
        <w:rPr>
          <w:rFonts w:ascii="Times" w:hAnsi="Times" w:cs="Times"/>
          <w:color w:val="000000"/>
        </w:rPr>
        <w:t>. 13.16 percent</w:t>
      </w:r>
      <w:r w:rsidRPr="00CD62A8">
        <w:rPr>
          <w:rFonts w:ascii="Times" w:hAnsi="Times" w:cs="Times"/>
          <w:color w:val="000000"/>
        </w:rPr>
        <w:br/>
        <w:t>e. 13.32 percent</w:t>
      </w:r>
    </w:p>
    <w:p w:rsidR="00CD62A8" w:rsidRPr="009663B6" w:rsidRDefault="00E62886" w:rsidP="00CD62A8">
      <w:pPr>
        <w:keepNext/>
        <w:keepLines/>
        <w:widowControl w:val="0"/>
        <w:autoSpaceDE w:val="0"/>
        <w:autoSpaceDN w:val="0"/>
        <w:adjustRightInd w:val="0"/>
        <w:spacing w:before="319"/>
        <w:rPr>
          <w:rFonts w:ascii="Times" w:hAnsi="Times" w:cs="Times"/>
          <w:color w:val="000000"/>
        </w:rPr>
      </w:pPr>
      <w:r w:rsidRPr="00CD62A8">
        <w:rPr>
          <w:rFonts w:ascii="Times" w:hAnsi="Times" w:cs="Times"/>
          <w:color w:val="000000"/>
        </w:rPr>
        <w:lastRenderedPageBreak/>
        <w:t xml:space="preserve">4. You own a portfolio consisting of the securities listed below. The expected return for each security is as shown. What is the expected return on the portfolio? </w:t>
      </w:r>
      <w:r w:rsidRPr="00CD62A8">
        <w:rPr>
          <w:rFonts w:ascii="Times" w:hAnsi="Times" w:cs="Times"/>
          <w:color w:val="000000"/>
        </w:rPr>
        <w:br/>
      </w:r>
      <w:r w:rsidRPr="00CD62A8">
        <w:rPr>
          <w:rFonts w:ascii="Times" w:hAnsi="Times" w:cs="Times"/>
          <w:color w:val="000000"/>
        </w:rPr>
        <w:br/>
        <w:t> </w:t>
      </w:r>
      <w:r w:rsidRPr="00CD62A8">
        <w:rPr>
          <w:rFonts w:ascii="Times" w:hAnsi="Times" w:cs="Times"/>
          <w:noProof/>
          <w:color w:val="000000"/>
        </w:rPr>
        <w:drawing>
          <wp:inline distT="0" distB="0" distL="0" distR="0">
            <wp:extent cx="3404235" cy="97980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04235" cy="979805"/>
                    </a:xfrm>
                    <a:prstGeom prst="rect">
                      <a:avLst/>
                    </a:prstGeom>
                    <a:noFill/>
                    <a:ln w="9525">
                      <a:noFill/>
                      <a:miter lim="800000"/>
                      <a:headEnd/>
                      <a:tailEnd/>
                    </a:ln>
                  </pic:spPr>
                </pic:pic>
              </a:graphicData>
            </a:graphic>
          </wp:inline>
        </w:drawing>
      </w:r>
      <w:r w:rsidRPr="00CD62A8">
        <w:rPr>
          <w:rFonts w:ascii="Times" w:hAnsi="Times" w:cs="Times"/>
          <w:color w:val="000000"/>
        </w:rPr>
        <w:t>  </w:t>
      </w:r>
      <w:r w:rsidRPr="00CD62A8">
        <w:rPr>
          <w:rFonts w:ascii="Times" w:hAnsi="Times" w:cs="Times"/>
          <w:color w:val="000000"/>
        </w:rPr>
        <w:br/>
      </w:r>
      <w:r w:rsidRPr="009663B6">
        <w:rPr>
          <w:rFonts w:ascii="Times" w:hAnsi="Times" w:cs="Times"/>
          <w:color w:val="000000"/>
        </w:rPr>
        <w:t>a. 7.14 percent</w:t>
      </w:r>
      <w:r w:rsidRPr="009663B6">
        <w:rPr>
          <w:rFonts w:ascii="Times" w:hAnsi="Times" w:cs="Times"/>
          <w:color w:val="000000"/>
        </w:rPr>
        <w:br/>
        <w:t>b. 7.67 percent</w:t>
      </w:r>
      <w:r w:rsidRPr="009663B6">
        <w:rPr>
          <w:rFonts w:ascii="Times" w:hAnsi="Times" w:cs="Times"/>
          <w:color w:val="000000"/>
        </w:rPr>
        <w:br/>
      </w:r>
      <w:r w:rsidR="00CD62A8" w:rsidRPr="009663B6">
        <w:rPr>
          <w:rFonts w:ascii="Times" w:hAnsi="Times" w:cs="Times"/>
          <w:color w:val="000000"/>
        </w:rPr>
        <w:t>c</w:t>
      </w:r>
      <w:r w:rsidRPr="009663B6">
        <w:rPr>
          <w:rFonts w:ascii="Times" w:hAnsi="Times" w:cs="Times"/>
          <w:color w:val="000000"/>
        </w:rPr>
        <w:t>. 8.30 percent</w:t>
      </w:r>
      <w:r w:rsidRPr="009663B6">
        <w:rPr>
          <w:rFonts w:ascii="Times" w:hAnsi="Times" w:cs="Times"/>
          <w:color w:val="000000"/>
        </w:rPr>
        <w:br/>
        <w:t>d. 8.64 percent</w:t>
      </w:r>
      <w:r w:rsidRPr="009663B6">
        <w:rPr>
          <w:rFonts w:ascii="Times" w:hAnsi="Times" w:cs="Times"/>
          <w:color w:val="000000"/>
        </w:rPr>
        <w:br/>
        <w:t>e. 9.47 percent</w:t>
      </w:r>
    </w:p>
    <w:p w:rsidR="00E62886" w:rsidRPr="00CD62A8" w:rsidRDefault="00E62886" w:rsidP="00CD62A8">
      <w:pPr>
        <w:keepNext/>
        <w:keepLines/>
        <w:widowControl w:val="0"/>
        <w:autoSpaceDE w:val="0"/>
        <w:autoSpaceDN w:val="0"/>
        <w:adjustRightInd w:val="0"/>
        <w:spacing w:before="240"/>
        <w:rPr>
          <w:rFonts w:ascii="Times" w:hAnsi="Times" w:cs="Times"/>
          <w:color w:val="000000"/>
        </w:rPr>
      </w:pPr>
      <w:r w:rsidRPr="00CD62A8">
        <w:rPr>
          <w:rFonts w:ascii="Times" w:hAnsi="Times" w:cs="Times"/>
          <w:color w:val="000000"/>
        </w:rPr>
        <w:t xml:space="preserve">5. Given the following information, what is the standard deviation of a portfolio that is invested 40 percent in stock A, 25 percent in stock B, and 35 percent in stock C? </w:t>
      </w:r>
      <w:r w:rsidRPr="00CD62A8">
        <w:rPr>
          <w:rFonts w:ascii="Times" w:hAnsi="Times" w:cs="Times"/>
          <w:color w:val="000000"/>
        </w:rPr>
        <w:br/>
      </w:r>
      <w:r w:rsidRPr="00CD62A8">
        <w:rPr>
          <w:rFonts w:ascii="Times" w:hAnsi="Times" w:cs="Times"/>
          <w:color w:val="000000"/>
        </w:rPr>
        <w:br/>
        <w:t> </w:t>
      </w:r>
      <w:r w:rsidRPr="00CD62A8">
        <w:rPr>
          <w:rFonts w:ascii="Times" w:hAnsi="Times" w:cs="Times"/>
          <w:noProof/>
          <w:color w:val="000000"/>
        </w:rPr>
        <w:drawing>
          <wp:inline distT="0" distB="0" distL="0" distR="0">
            <wp:extent cx="4620895" cy="645160"/>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4620895" cy="645160"/>
                    </a:xfrm>
                    <a:prstGeom prst="rect">
                      <a:avLst/>
                    </a:prstGeom>
                    <a:noFill/>
                    <a:ln w="9525">
                      <a:noFill/>
                      <a:miter lim="800000"/>
                      <a:headEnd/>
                      <a:tailEnd/>
                    </a:ln>
                  </pic:spPr>
                </pic:pic>
              </a:graphicData>
            </a:graphic>
          </wp:inline>
        </w:drawing>
      </w:r>
      <w:r w:rsidRPr="00CD62A8">
        <w:rPr>
          <w:rFonts w:ascii="Times" w:hAnsi="Times" w:cs="Times"/>
          <w:color w:val="000000"/>
        </w:rPr>
        <w:t>  </w:t>
      </w:r>
      <w:r w:rsidRPr="00CD62A8">
        <w:rPr>
          <w:rFonts w:ascii="Times" w:hAnsi="Times" w:cs="Times"/>
          <w:color w:val="000000"/>
        </w:rPr>
        <w:br/>
      </w:r>
      <w:r w:rsidR="00CD62A8">
        <w:rPr>
          <w:rFonts w:ascii="Times" w:hAnsi="Times" w:cs="Times"/>
          <w:color w:val="000000"/>
        </w:rPr>
        <w:t>a</w:t>
      </w:r>
      <w:r w:rsidRPr="00CD62A8">
        <w:rPr>
          <w:rFonts w:ascii="Times" w:hAnsi="Times" w:cs="Times"/>
          <w:color w:val="000000"/>
        </w:rPr>
        <w:t>. 1.11 percent</w:t>
      </w:r>
      <w:r w:rsidRPr="00CD62A8">
        <w:rPr>
          <w:rFonts w:ascii="Times" w:hAnsi="Times" w:cs="Times"/>
          <w:color w:val="000000"/>
        </w:rPr>
        <w:br/>
        <w:t>b. 2.89 percent</w:t>
      </w:r>
      <w:r w:rsidRPr="00CD62A8">
        <w:rPr>
          <w:rFonts w:ascii="Times" w:hAnsi="Times" w:cs="Times"/>
          <w:color w:val="000000"/>
        </w:rPr>
        <w:br/>
        <w:t>c. 3.46 percent</w:t>
      </w:r>
      <w:r w:rsidRPr="00CD62A8">
        <w:rPr>
          <w:rFonts w:ascii="Times" w:hAnsi="Times" w:cs="Times"/>
          <w:color w:val="000000"/>
        </w:rPr>
        <w:br/>
        <w:t>d. 3.59 percent</w:t>
      </w:r>
      <w:r w:rsidRPr="00CD62A8">
        <w:rPr>
          <w:rFonts w:ascii="Times" w:hAnsi="Times" w:cs="Times"/>
          <w:color w:val="000000"/>
        </w:rPr>
        <w:br/>
        <w:t>e. 4.01 percent</w:t>
      </w:r>
    </w:p>
    <w:p w:rsidR="00E62886" w:rsidRPr="00CD62A8" w:rsidRDefault="00E62886" w:rsidP="00CD62A8">
      <w:pPr>
        <w:keepNext/>
        <w:keepLines/>
        <w:widowControl w:val="0"/>
        <w:autoSpaceDE w:val="0"/>
        <w:autoSpaceDN w:val="0"/>
        <w:adjustRightInd w:val="0"/>
        <w:spacing w:before="240" w:after="319"/>
        <w:rPr>
          <w:rFonts w:ascii="Times" w:hAnsi="Times" w:cs="Times"/>
          <w:color w:val="000000"/>
        </w:rPr>
      </w:pPr>
      <w:r w:rsidRPr="00CD62A8">
        <w:rPr>
          <w:rFonts w:ascii="Times" w:hAnsi="Times" w:cs="Times"/>
          <w:color w:val="000000"/>
        </w:rPr>
        <w:t>6. Stock X has a beta of 1.6 and an expected return of 19 percent. Stock Y has a beta of 1.2 and an expected return of 15.5 percent. What is the risk-free rate if these securities both plot on the security market line? </w:t>
      </w:r>
      <w:r w:rsidRPr="00CD62A8">
        <w:rPr>
          <w:rFonts w:ascii="Times" w:hAnsi="Times" w:cs="Times"/>
          <w:color w:val="000000"/>
        </w:rPr>
        <w:br/>
        <w:t>a. 4.0 percent</w:t>
      </w:r>
      <w:r w:rsidRPr="00CD62A8">
        <w:rPr>
          <w:rFonts w:ascii="Times" w:hAnsi="Times" w:cs="Times"/>
          <w:color w:val="000000"/>
        </w:rPr>
        <w:br/>
        <w:t>b. 4.2 percent</w:t>
      </w:r>
      <w:r w:rsidRPr="00CD62A8">
        <w:rPr>
          <w:rFonts w:ascii="Times" w:hAnsi="Times" w:cs="Times"/>
          <w:color w:val="000000"/>
        </w:rPr>
        <w:br/>
        <w:t>c. 4.5 percent</w:t>
      </w:r>
      <w:r w:rsidRPr="00CD62A8">
        <w:rPr>
          <w:rFonts w:ascii="Times" w:hAnsi="Times" w:cs="Times"/>
          <w:color w:val="000000"/>
        </w:rPr>
        <w:br/>
        <w:t>d. 4.8 percent</w:t>
      </w:r>
      <w:r w:rsidRPr="00CD62A8">
        <w:rPr>
          <w:rFonts w:ascii="Times" w:hAnsi="Times" w:cs="Times"/>
          <w:color w:val="000000"/>
        </w:rPr>
        <w:br/>
      </w:r>
      <w:r w:rsidR="00CD62A8">
        <w:rPr>
          <w:rFonts w:ascii="Times" w:hAnsi="Times" w:cs="Times"/>
          <w:color w:val="000000"/>
        </w:rPr>
        <w:t>e</w:t>
      </w:r>
      <w:r w:rsidRPr="00CD62A8">
        <w:rPr>
          <w:rFonts w:ascii="Times" w:hAnsi="Times" w:cs="Times"/>
          <w:color w:val="000000"/>
        </w:rPr>
        <w:t>. 5.0 percent</w:t>
      </w:r>
    </w:p>
    <w:p w:rsidR="00CD62A8" w:rsidRPr="00FA3F68" w:rsidRDefault="00CD62A8" w:rsidP="00CD62A8">
      <w:pPr>
        <w:keepLines/>
        <w:widowControl w:val="0"/>
        <w:autoSpaceDE w:val="0"/>
        <w:autoSpaceDN w:val="0"/>
        <w:adjustRightInd w:val="0"/>
        <w:spacing w:after="120"/>
        <w:rPr>
          <w:rFonts w:cs="Times"/>
          <w:b/>
          <w:bCs/>
          <w:color w:val="000000"/>
        </w:rPr>
      </w:pPr>
      <w:r w:rsidRPr="00FA3F68">
        <w:rPr>
          <w:rFonts w:cs="Times"/>
          <w:b/>
          <w:bCs/>
          <w:color w:val="000000"/>
        </w:rPr>
        <w:t>Answers:</w:t>
      </w:r>
    </w:p>
    <w:p w:rsidR="00CD62A8" w:rsidRPr="00FA3F68" w:rsidRDefault="00CD62A8" w:rsidP="00CD62A8">
      <w:pPr>
        <w:keepLines/>
        <w:widowControl w:val="0"/>
        <w:autoSpaceDE w:val="0"/>
        <w:autoSpaceDN w:val="0"/>
        <w:adjustRightInd w:val="0"/>
        <w:spacing w:after="120"/>
        <w:rPr>
          <w:rFonts w:cs="Times"/>
          <w:b/>
          <w:bCs/>
          <w:color w:val="000000"/>
        </w:rPr>
      </w:pPr>
      <w:r w:rsidRPr="00FA3F68">
        <w:rPr>
          <w:rFonts w:cs="Times"/>
          <w:b/>
          <w:bCs/>
          <w:color w:val="000000"/>
        </w:rPr>
        <w:t>1.</w:t>
      </w:r>
    </w:p>
    <w:p w:rsidR="00CD62A8" w:rsidRPr="00FA3F68" w:rsidRDefault="00CD62A8" w:rsidP="00CD62A8">
      <w:pPr>
        <w:keepLines/>
        <w:widowControl w:val="0"/>
        <w:autoSpaceDE w:val="0"/>
        <w:autoSpaceDN w:val="0"/>
        <w:adjustRightInd w:val="0"/>
        <w:spacing w:after="120"/>
        <w:rPr>
          <w:rFonts w:cs="Times"/>
          <w:b/>
          <w:bCs/>
          <w:color w:val="000000"/>
        </w:rPr>
      </w:pPr>
      <w:r w:rsidRPr="00FA3F68">
        <w:rPr>
          <w:rFonts w:cs="Times"/>
          <w:b/>
          <w:bCs/>
          <w:color w:val="000000"/>
        </w:rPr>
        <w:t>2.</w:t>
      </w:r>
    </w:p>
    <w:p w:rsidR="00CD62A8" w:rsidRPr="00FA3F68" w:rsidRDefault="00CD62A8" w:rsidP="00CD62A8">
      <w:pPr>
        <w:keepLines/>
        <w:widowControl w:val="0"/>
        <w:autoSpaceDE w:val="0"/>
        <w:autoSpaceDN w:val="0"/>
        <w:adjustRightInd w:val="0"/>
        <w:spacing w:after="120"/>
        <w:rPr>
          <w:rFonts w:cs="Times"/>
          <w:b/>
          <w:bCs/>
          <w:color w:val="000000"/>
        </w:rPr>
      </w:pPr>
      <w:r w:rsidRPr="00FA3F68">
        <w:rPr>
          <w:rFonts w:cs="Times"/>
          <w:b/>
          <w:bCs/>
          <w:color w:val="000000"/>
        </w:rPr>
        <w:t>3.</w:t>
      </w:r>
    </w:p>
    <w:p w:rsidR="00CD62A8" w:rsidRPr="00FA3F68" w:rsidRDefault="00CD62A8" w:rsidP="00CD62A8">
      <w:pPr>
        <w:keepLines/>
        <w:widowControl w:val="0"/>
        <w:autoSpaceDE w:val="0"/>
        <w:autoSpaceDN w:val="0"/>
        <w:adjustRightInd w:val="0"/>
        <w:spacing w:after="120"/>
        <w:rPr>
          <w:rFonts w:cs="Times"/>
          <w:b/>
          <w:bCs/>
          <w:color w:val="000000"/>
        </w:rPr>
      </w:pPr>
      <w:r w:rsidRPr="00FA3F68">
        <w:rPr>
          <w:rFonts w:cs="Times"/>
          <w:b/>
          <w:bCs/>
          <w:color w:val="000000"/>
        </w:rPr>
        <w:t>4.</w:t>
      </w:r>
    </w:p>
    <w:p w:rsidR="00CD62A8" w:rsidRPr="00FA3F68" w:rsidRDefault="00CD62A8" w:rsidP="00CD62A8">
      <w:pPr>
        <w:keepLines/>
        <w:widowControl w:val="0"/>
        <w:autoSpaceDE w:val="0"/>
        <w:autoSpaceDN w:val="0"/>
        <w:adjustRightInd w:val="0"/>
        <w:spacing w:after="120"/>
        <w:rPr>
          <w:rFonts w:cs="Times"/>
          <w:b/>
          <w:bCs/>
          <w:color w:val="000000"/>
        </w:rPr>
      </w:pPr>
      <w:r w:rsidRPr="00FA3F68">
        <w:rPr>
          <w:rFonts w:cs="Times"/>
          <w:b/>
          <w:bCs/>
          <w:color w:val="000000"/>
        </w:rPr>
        <w:t>5.</w:t>
      </w:r>
    </w:p>
    <w:p w:rsidR="00CD62A8" w:rsidRDefault="00CD62A8" w:rsidP="00CD62A8">
      <w:pPr>
        <w:keepLines/>
        <w:widowControl w:val="0"/>
        <w:autoSpaceDE w:val="0"/>
        <w:autoSpaceDN w:val="0"/>
        <w:adjustRightInd w:val="0"/>
        <w:spacing w:after="120"/>
        <w:rPr>
          <w:rFonts w:ascii="Times" w:hAnsi="Times" w:cs="Times"/>
          <w:color w:val="000000"/>
        </w:rPr>
      </w:pPr>
      <w:r w:rsidRPr="00FA3F68">
        <w:rPr>
          <w:rFonts w:cs="Times"/>
          <w:b/>
          <w:bCs/>
          <w:color w:val="000000"/>
        </w:rPr>
        <w:t>6.</w:t>
      </w:r>
    </w:p>
    <w:p w:rsidR="00D41C92" w:rsidRPr="00CD62A8" w:rsidRDefault="00D41C92">
      <w:pPr>
        <w:rPr>
          <w:lang w:val="fr-CA"/>
        </w:rPr>
      </w:pPr>
    </w:p>
    <w:sectPr w:rsidR="00D41C92" w:rsidRPr="00CD62A8" w:rsidSect="0067735A">
      <w:pgSz w:w="12240" w:h="15840"/>
      <w:pgMar w:top="1296"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E62886"/>
    <w:rsid w:val="0035537A"/>
    <w:rsid w:val="00662813"/>
    <w:rsid w:val="0067735A"/>
    <w:rsid w:val="009663B6"/>
    <w:rsid w:val="00B01A5B"/>
    <w:rsid w:val="00BB645D"/>
    <w:rsid w:val="00CD62A8"/>
    <w:rsid w:val="00D41C92"/>
    <w:rsid w:val="00DA53F1"/>
    <w:rsid w:val="00DD00AF"/>
    <w:rsid w:val="00E628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86"/>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CD62A8"/>
    <w:pPr>
      <w:keepNext/>
      <w:tabs>
        <w:tab w:val="right" w:pos="9180"/>
      </w:tabs>
      <w:jc w:val="center"/>
      <w:outlineLvl w:val="0"/>
    </w:pPr>
    <w:rPr>
      <w:rFonts w:ascii="Univers" w:eastAsia="Times New Roman" w:hAnsi="Univers"/>
      <w:b/>
      <w:caps/>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2A8"/>
    <w:rPr>
      <w:rFonts w:ascii="Univers" w:eastAsia="Times New Roman" w:hAnsi="Univers" w:cs="Times New Roman"/>
      <w:b/>
      <w:caps/>
      <w:szCs w:val="20"/>
      <w:lang w:val="en-CA"/>
    </w:rPr>
  </w:style>
  <w:style w:type="paragraph" w:styleId="BodyText2">
    <w:name w:val="Body Text 2"/>
    <w:basedOn w:val="Normal"/>
    <w:link w:val="BodyText2Char"/>
    <w:rsid w:val="00CD62A8"/>
    <w:pPr>
      <w:spacing w:after="120" w:line="480" w:lineRule="auto"/>
    </w:pPr>
    <w:rPr>
      <w:rFonts w:eastAsia="Times New Roman"/>
      <w:lang w:val="fr-CA" w:eastAsia="fr-FR"/>
    </w:rPr>
  </w:style>
  <w:style w:type="character" w:customStyle="1" w:styleId="BodyText2Char">
    <w:name w:val="Body Text 2 Char"/>
    <w:basedOn w:val="DefaultParagraphFont"/>
    <w:link w:val="BodyText2"/>
    <w:rsid w:val="00CD62A8"/>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CD62A8"/>
    <w:rPr>
      <w:rFonts w:ascii="Tahoma" w:hAnsi="Tahoma" w:cs="Tahoma"/>
      <w:sz w:val="16"/>
      <w:szCs w:val="16"/>
    </w:rPr>
  </w:style>
  <w:style w:type="character" w:customStyle="1" w:styleId="BalloonTextChar">
    <w:name w:val="Balloon Text Char"/>
    <w:basedOn w:val="DefaultParagraphFont"/>
    <w:link w:val="BalloonText"/>
    <w:uiPriority w:val="99"/>
    <w:semiHidden/>
    <w:rsid w:val="00CD62A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wasaf02</dc:creator>
  <cp:lastModifiedBy>CC</cp:lastModifiedBy>
  <cp:revision>2</cp:revision>
  <dcterms:created xsi:type="dcterms:W3CDTF">2011-05-31T10:33:00Z</dcterms:created>
  <dcterms:modified xsi:type="dcterms:W3CDTF">2011-05-31T10:33:00Z</dcterms:modified>
</cp:coreProperties>
</file>