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50" w:rsidRPr="000977EC" w:rsidRDefault="001B3F50" w:rsidP="001B3F50">
      <w:pPr>
        <w:spacing w:line="360" w:lineRule="auto"/>
        <w:ind w:left="180"/>
        <w:jc w:val="center"/>
        <w:rPr>
          <w:rFonts w:cstheme="minorHAnsi"/>
        </w:rPr>
      </w:pPr>
      <w:r w:rsidRPr="000977EC">
        <w:rPr>
          <w:rFonts w:cstheme="minorHAnsi"/>
        </w:rPr>
        <w:t>EECE 310 L</w:t>
      </w:r>
    </w:p>
    <w:p w:rsidR="001B3F50" w:rsidRDefault="001B3F50" w:rsidP="001B3F50">
      <w:pPr>
        <w:spacing w:line="360" w:lineRule="auto"/>
        <w:ind w:left="180"/>
        <w:jc w:val="center"/>
        <w:rPr>
          <w:rFonts w:cstheme="minorHAnsi"/>
        </w:rPr>
      </w:pPr>
      <w:r w:rsidRPr="000977EC">
        <w:rPr>
          <w:rFonts w:cstheme="minorHAnsi"/>
        </w:rPr>
        <w:t>Electric Circuits Laboratory</w:t>
      </w:r>
    </w:p>
    <w:p w:rsidR="001B3F50" w:rsidRDefault="001B3F50" w:rsidP="001B3F50">
      <w:pPr>
        <w:spacing w:line="360" w:lineRule="auto"/>
        <w:ind w:left="180"/>
        <w:jc w:val="center"/>
        <w:rPr>
          <w:rFonts w:cstheme="minorHAnsi"/>
        </w:rPr>
      </w:pPr>
      <w:r>
        <w:rPr>
          <w:rFonts w:cstheme="minorHAnsi"/>
        </w:rPr>
        <w:t>03/01/2012</w:t>
      </w:r>
    </w:p>
    <w:p w:rsidR="001B3F50" w:rsidRDefault="001B3F50" w:rsidP="001B3F50">
      <w:pPr>
        <w:spacing w:line="360" w:lineRule="auto"/>
        <w:ind w:left="180"/>
        <w:jc w:val="center"/>
        <w:rPr>
          <w:rFonts w:cstheme="minorHAnsi"/>
        </w:rPr>
      </w:pPr>
    </w:p>
    <w:p w:rsidR="001B3F50" w:rsidRPr="000977EC" w:rsidRDefault="001B3F50" w:rsidP="001B3F50">
      <w:pPr>
        <w:spacing w:line="360" w:lineRule="auto"/>
        <w:ind w:left="180"/>
        <w:jc w:val="center"/>
        <w:rPr>
          <w:rFonts w:cstheme="minorHAnsi"/>
        </w:rPr>
      </w:pPr>
    </w:p>
    <w:p w:rsidR="001B3F50" w:rsidRPr="002F05F0" w:rsidRDefault="001B3F50" w:rsidP="001B3F50">
      <w:pPr>
        <w:spacing w:line="360" w:lineRule="auto"/>
        <w:ind w:left="180"/>
        <w:jc w:val="center"/>
        <w:rPr>
          <w:rFonts w:cstheme="minorHAnsi"/>
          <w:b/>
          <w:sz w:val="28"/>
          <w:szCs w:val="28"/>
        </w:rPr>
      </w:pPr>
      <w:r w:rsidRPr="002F05F0">
        <w:rPr>
          <w:rFonts w:cstheme="minorHAnsi"/>
          <w:b/>
          <w:sz w:val="28"/>
          <w:szCs w:val="28"/>
        </w:rPr>
        <w:t>Lab Report</w:t>
      </w:r>
    </w:p>
    <w:p w:rsidR="001B3F50" w:rsidRPr="002F05F0" w:rsidRDefault="001B3F50" w:rsidP="001B3F50">
      <w:pPr>
        <w:spacing w:line="360" w:lineRule="auto"/>
        <w:ind w:left="180"/>
        <w:jc w:val="center"/>
        <w:rPr>
          <w:rFonts w:cstheme="minorHAnsi"/>
          <w:b/>
          <w:sz w:val="28"/>
          <w:szCs w:val="28"/>
        </w:rPr>
      </w:pPr>
      <w:r w:rsidRPr="002F05F0">
        <w:rPr>
          <w:rFonts w:cstheme="minorHAnsi"/>
          <w:b/>
          <w:sz w:val="28"/>
          <w:szCs w:val="28"/>
        </w:rPr>
        <w:t>Experiment #10</w:t>
      </w:r>
    </w:p>
    <w:p w:rsidR="001B3F50" w:rsidRPr="002F05F0" w:rsidRDefault="003A16DC" w:rsidP="001B3F50">
      <w:pPr>
        <w:spacing w:line="360" w:lineRule="auto"/>
        <w:ind w:left="180"/>
        <w:jc w:val="center"/>
        <w:rPr>
          <w:rFonts w:cstheme="minorHAnsi"/>
          <w:b/>
          <w:sz w:val="28"/>
          <w:szCs w:val="28"/>
        </w:rPr>
      </w:pPr>
      <w:r w:rsidRPr="002F05F0">
        <w:rPr>
          <w:rFonts w:cstheme="minorHAnsi"/>
          <w:b/>
          <w:sz w:val="28"/>
          <w:szCs w:val="28"/>
        </w:rPr>
        <w:t>MOS T</w:t>
      </w:r>
      <w:r w:rsidR="006068F1" w:rsidRPr="002F05F0">
        <w:rPr>
          <w:rFonts w:cstheme="minorHAnsi"/>
          <w:b/>
          <w:sz w:val="28"/>
          <w:szCs w:val="28"/>
        </w:rPr>
        <w:t>ransistors</w:t>
      </w:r>
    </w:p>
    <w:p w:rsidR="001B3F50" w:rsidRDefault="001B3F50" w:rsidP="001B3F50">
      <w:pPr>
        <w:spacing w:line="360" w:lineRule="auto"/>
        <w:ind w:left="180"/>
        <w:jc w:val="center"/>
        <w:rPr>
          <w:rFonts w:cstheme="minorHAnsi"/>
        </w:rPr>
      </w:pPr>
    </w:p>
    <w:p w:rsidR="001B3F50" w:rsidRDefault="001B3F50" w:rsidP="001B3F50">
      <w:pPr>
        <w:spacing w:line="360" w:lineRule="auto"/>
        <w:ind w:left="180"/>
        <w:jc w:val="center"/>
        <w:rPr>
          <w:rFonts w:cstheme="minorHAnsi"/>
        </w:rPr>
      </w:pPr>
    </w:p>
    <w:p w:rsidR="001B3F50" w:rsidRDefault="001B3F50" w:rsidP="001B3F50">
      <w:pPr>
        <w:spacing w:line="360" w:lineRule="auto"/>
        <w:ind w:left="180"/>
        <w:jc w:val="center"/>
        <w:rPr>
          <w:rFonts w:cstheme="minorHAnsi"/>
        </w:rPr>
      </w:pPr>
    </w:p>
    <w:p w:rsidR="001B3F50" w:rsidRDefault="001B3F50" w:rsidP="001B3F50">
      <w:pPr>
        <w:spacing w:line="360" w:lineRule="auto"/>
        <w:ind w:left="180"/>
        <w:jc w:val="center"/>
        <w:rPr>
          <w:rFonts w:cstheme="minorHAnsi"/>
        </w:rPr>
      </w:pPr>
    </w:p>
    <w:p w:rsidR="001B3F50" w:rsidRDefault="001B3F50" w:rsidP="001B3F50">
      <w:pPr>
        <w:spacing w:line="360" w:lineRule="auto"/>
        <w:ind w:left="180"/>
        <w:jc w:val="center"/>
        <w:rPr>
          <w:rFonts w:cstheme="minorHAnsi"/>
        </w:rPr>
      </w:pPr>
    </w:p>
    <w:p w:rsidR="001B3F50" w:rsidRPr="000977EC" w:rsidRDefault="001B3F50" w:rsidP="001B3F50">
      <w:pPr>
        <w:spacing w:line="360" w:lineRule="auto"/>
        <w:ind w:left="180"/>
        <w:jc w:val="center"/>
        <w:rPr>
          <w:rFonts w:cstheme="minorHAnsi"/>
        </w:rPr>
      </w:pPr>
    </w:p>
    <w:p w:rsidR="001B3F50" w:rsidRPr="000977EC" w:rsidRDefault="001B3F50" w:rsidP="001B3F50">
      <w:pPr>
        <w:spacing w:line="360" w:lineRule="auto"/>
        <w:ind w:left="180"/>
        <w:jc w:val="center"/>
        <w:rPr>
          <w:rFonts w:cstheme="minorHAnsi"/>
        </w:rPr>
      </w:pPr>
      <w:r w:rsidRPr="000977EC">
        <w:rPr>
          <w:rFonts w:cstheme="minorHAnsi"/>
        </w:rPr>
        <w:t>Michael Moufarrij</w:t>
      </w:r>
    </w:p>
    <w:p w:rsidR="001B3F50" w:rsidRPr="000977EC" w:rsidRDefault="001B3F50" w:rsidP="001B3F50">
      <w:pPr>
        <w:spacing w:line="360" w:lineRule="auto"/>
        <w:ind w:left="180"/>
        <w:jc w:val="center"/>
        <w:rPr>
          <w:rFonts w:cstheme="minorHAnsi"/>
        </w:rPr>
      </w:pPr>
      <w:r w:rsidRPr="000977EC">
        <w:rPr>
          <w:rFonts w:cstheme="minorHAnsi"/>
        </w:rPr>
        <w:t>201101202</w:t>
      </w:r>
    </w:p>
    <w:p w:rsidR="001B3F50" w:rsidRPr="000977EC" w:rsidRDefault="001B3F50" w:rsidP="001B3F50">
      <w:pPr>
        <w:spacing w:line="360" w:lineRule="auto"/>
        <w:ind w:left="180"/>
        <w:jc w:val="center"/>
        <w:rPr>
          <w:rFonts w:cstheme="minorHAnsi"/>
        </w:rPr>
      </w:pPr>
      <w:hyperlink r:id="rId8" w:history="1">
        <w:r w:rsidRPr="000977EC">
          <w:rPr>
            <w:rStyle w:val="Hyperlink"/>
            <w:rFonts w:cstheme="minorHAnsi"/>
            <w:color w:val="auto"/>
            <w:u w:val="none"/>
          </w:rPr>
          <w:t>mrm19@aub.edu.lb</w:t>
        </w:r>
      </w:hyperlink>
    </w:p>
    <w:p w:rsidR="001B3F50" w:rsidRPr="000977EC" w:rsidRDefault="001B3F50" w:rsidP="001B3F50">
      <w:pPr>
        <w:spacing w:line="360" w:lineRule="auto"/>
        <w:ind w:left="180"/>
        <w:jc w:val="center"/>
        <w:rPr>
          <w:rFonts w:cstheme="minorHAnsi"/>
        </w:rPr>
      </w:pPr>
      <w:r w:rsidRPr="000977EC">
        <w:rPr>
          <w:rFonts w:cstheme="minorHAnsi"/>
        </w:rPr>
        <w:t>Section 2</w:t>
      </w:r>
    </w:p>
    <w:p w:rsidR="009F44B7" w:rsidRDefault="001B3F50" w:rsidP="001B3F50">
      <w:pPr>
        <w:spacing w:line="360" w:lineRule="auto"/>
        <w:ind w:left="180"/>
        <w:jc w:val="center"/>
        <w:rPr>
          <w:rFonts w:cstheme="minorHAnsi"/>
        </w:rPr>
      </w:pPr>
      <w:r w:rsidRPr="000977EC">
        <w:rPr>
          <w:rFonts w:cstheme="minorHAnsi"/>
        </w:rPr>
        <w:t>Group 7</w:t>
      </w:r>
    </w:p>
    <w:p w:rsidR="009F44B7" w:rsidRDefault="009F44B7">
      <w:pPr>
        <w:rPr>
          <w:rFonts w:cstheme="minorHAnsi"/>
        </w:rPr>
      </w:pPr>
      <w:r>
        <w:rPr>
          <w:rFonts w:cstheme="minorHAnsi"/>
        </w:rPr>
        <w:br w:type="page"/>
      </w:r>
    </w:p>
    <w:sdt>
      <w:sdtPr>
        <w:id w:val="239717564"/>
        <w:docPartObj>
          <w:docPartGallery w:val="Table of Contents"/>
          <w:docPartUnique/>
        </w:docPartObj>
      </w:sdtPr>
      <w:sdtEndPr>
        <w:rPr>
          <w:rFonts w:eastAsiaTheme="minorHAnsi" w:cstheme="minorBidi"/>
          <w:b w:val="0"/>
          <w:bCs w:val="0"/>
          <w:sz w:val="22"/>
          <w:szCs w:val="22"/>
        </w:rPr>
      </w:sdtEndPr>
      <w:sdtContent>
        <w:p w:rsidR="006158FE" w:rsidRPr="00380133" w:rsidRDefault="006158FE" w:rsidP="0029690E">
          <w:pPr>
            <w:pStyle w:val="Heading1"/>
          </w:pPr>
          <w:r w:rsidRPr="002F05F0">
            <w:rPr>
              <w:sz w:val="28"/>
            </w:rPr>
            <w:t>Table of Contents</w:t>
          </w:r>
        </w:p>
        <w:p w:rsidR="006158FE" w:rsidRPr="006158FE" w:rsidRDefault="00380133" w:rsidP="006158FE">
          <w:r>
            <w:t>Table of Contents</w:t>
          </w:r>
          <w:r w:rsidR="006158FE" w:rsidRPr="006158FE">
            <w:ptab w:relativeTo="margin" w:alignment="right" w:leader="dot"/>
          </w:r>
          <w:r w:rsidR="006158FE" w:rsidRPr="006158FE">
            <w:t>1</w:t>
          </w:r>
        </w:p>
        <w:p w:rsidR="006158FE" w:rsidRPr="006158FE" w:rsidRDefault="00380133" w:rsidP="006158FE">
          <w:r>
            <w:t>List of Figures and Tables</w:t>
          </w:r>
          <w:r w:rsidR="006158FE" w:rsidRPr="006158FE">
            <w:ptab w:relativeTo="margin" w:alignment="right" w:leader="dot"/>
          </w:r>
          <w:r w:rsidR="006158FE" w:rsidRPr="006158FE">
            <w:t>2</w:t>
          </w:r>
        </w:p>
        <w:p w:rsidR="006158FE" w:rsidRPr="006158FE" w:rsidRDefault="001D0E73" w:rsidP="006158FE">
          <w:r>
            <w:t>Objectives</w:t>
          </w:r>
          <w:r w:rsidR="006158FE" w:rsidRPr="006158FE">
            <w:ptab w:relativeTo="margin" w:alignment="right" w:leader="dot"/>
          </w:r>
          <w:r w:rsidR="006158FE" w:rsidRPr="006158FE">
            <w:t>3</w:t>
          </w:r>
        </w:p>
        <w:p w:rsidR="006158FE" w:rsidRPr="006158FE" w:rsidRDefault="001D0E73" w:rsidP="006158FE">
          <w:r>
            <w:t>Lab Equipment Used</w:t>
          </w:r>
          <w:r w:rsidR="006158FE" w:rsidRPr="006158FE">
            <w:ptab w:relativeTo="margin" w:alignment="right" w:leader="dot"/>
          </w:r>
          <w:r>
            <w:t>3</w:t>
          </w:r>
        </w:p>
        <w:p w:rsidR="006158FE" w:rsidRPr="006158FE" w:rsidRDefault="001D0E73" w:rsidP="006158FE">
          <w:r>
            <w:t>Lab Tools Used</w:t>
          </w:r>
          <w:r w:rsidR="006158FE" w:rsidRPr="006158FE">
            <w:ptab w:relativeTo="margin" w:alignment="right" w:leader="dot"/>
          </w:r>
          <w:r>
            <w:t>3</w:t>
          </w:r>
        </w:p>
        <w:p w:rsidR="001D0E73" w:rsidRDefault="001D0E73" w:rsidP="00D349FC">
          <w:r>
            <w:t>Components Used</w:t>
          </w:r>
          <w:r w:rsidR="006158FE" w:rsidRPr="006158FE">
            <w:ptab w:relativeTo="margin" w:alignment="right" w:leader="dot"/>
          </w:r>
          <w:r>
            <w:t>3</w:t>
          </w:r>
        </w:p>
        <w:p w:rsidR="001D0E73" w:rsidRDefault="001D0E73" w:rsidP="00D349FC">
          <w:r>
            <w:t>Experimental Procedure and Discussion</w:t>
          </w:r>
          <w:r w:rsidRPr="006158FE">
            <w:ptab w:relativeTo="margin" w:alignment="right" w:leader="dot"/>
          </w:r>
          <w:r>
            <w:t>4</w:t>
          </w:r>
        </w:p>
        <w:p w:rsidR="001D0E73" w:rsidRDefault="001D0E73" w:rsidP="00D349FC">
          <w:r>
            <w:tab/>
            <w:t>MOSFET Characteristics</w:t>
          </w:r>
          <w:r w:rsidRPr="006158FE">
            <w:ptab w:relativeTo="margin" w:alignment="right" w:leader="dot"/>
          </w:r>
          <w:r>
            <w:t>4</w:t>
          </w:r>
        </w:p>
        <w:p w:rsidR="001D0E73" w:rsidRDefault="001D0E73" w:rsidP="00D349FC">
          <w:r>
            <w:tab/>
            <w:t>MOSFET as Voltage-Controlled Resistor</w:t>
          </w:r>
          <w:r w:rsidRPr="006158FE">
            <w:ptab w:relativeTo="margin" w:alignment="right" w:leader="dot"/>
          </w:r>
          <w:r>
            <w:t>6</w:t>
          </w:r>
        </w:p>
        <w:p w:rsidR="001D0E73" w:rsidRDefault="001D0E73" w:rsidP="00D349FC">
          <w:r>
            <w:tab/>
            <w:t>MOSFET as Logic Gate</w:t>
          </w:r>
          <w:r w:rsidRPr="006158FE">
            <w:ptab w:relativeTo="margin" w:alignment="right" w:leader="dot"/>
          </w:r>
          <w:r>
            <w:t>10</w:t>
          </w:r>
        </w:p>
        <w:p w:rsidR="001D0E73" w:rsidRDefault="001D0E73" w:rsidP="00D349FC">
          <w:r>
            <w:tab/>
            <w:t>MOSFET as Amplifier</w:t>
          </w:r>
          <w:r w:rsidRPr="006158FE">
            <w:ptab w:relativeTo="margin" w:alignment="right" w:leader="dot"/>
          </w:r>
          <w:r>
            <w:t>12</w:t>
          </w:r>
        </w:p>
        <w:p w:rsidR="001D0E73" w:rsidRDefault="001D0E73" w:rsidP="00D349FC">
          <w:r>
            <w:tab/>
            <w:t>MOSFET as a Current Source</w:t>
          </w:r>
          <w:r w:rsidRPr="006158FE">
            <w:ptab w:relativeTo="margin" w:alignment="right" w:leader="dot"/>
          </w:r>
          <w:r>
            <w:t>15</w:t>
          </w:r>
        </w:p>
        <w:p w:rsidR="001D0E73" w:rsidRDefault="001D0E73" w:rsidP="00D349FC">
          <w:r>
            <w:t>References</w:t>
          </w:r>
          <w:r w:rsidRPr="006158FE">
            <w:ptab w:relativeTo="margin" w:alignment="right" w:leader="dot"/>
          </w:r>
          <w:r>
            <w:t>17</w:t>
          </w:r>
        </w:p>
        <w:p w:rsidR="001D0E73" w:rsidRDefault="001D0E73" w:rsidP="00D349FC">
          <w:r>
            <w:t>Mistakes and Problems Face in the Lab</w:t>
          </w:r>
          <w:r w:rsidRPr="006158FE">
            <w:ptab w:relativeTo="margin" w:alignment="right" w:leader="dot"/>
          </w:r>
          <w:r>
            <w:t>17</w:t>
          </w:r>
        </w:p>
        <w:p w:rsidR="000F5078" w:rsidRDefault="001D0E73" w:rsidP="00D349FC">
          <w:r>
            <w:t>Statement</w:t>
          </w:r>
          <w:r w:rsidRPr="006158FE">
            <w:ptab w:relativeTo="margin" w:alignment="right" w:leader="dot"/>
          </w:r>
          <w:r>
            <w:t>18</w:t>
          </w:r>
        </w:p>
      </w:sdtContent>
    </w:sdt>
    <w:p w:rsidR="00D349FC" w:rsidRDefault="00D349FC">
      <w:r>
        <w:br w:type="page"/>
      </w:r>
    </w:p>
    <w:p w:rsidR="00B13C09" w:rsidRDefault="00D349FC" w:rsidP="00B13C09">
      <w:pPr>
        <w:pStyle w:val="Heading1"/>
        <w:rPr>
          <w:sz w:val="28"/>
        </w:rPr>
      </w:pPr>
      <w:r w:rsidRPr="002F05F0">
        <w:rPr>
          <w:sz w:val="28"/>
        </w:rPr>
        <w:lastRenderedPageBreak/>
        <w:t>List of Tables and Figures</w:t>
      </w:r>
    </w:p>
    <w:p w:rsidR="00B13C09" w:rsidRDefault="00B13C09">
      <w:pPr>
        <w:pStyle w:val="TableofFigures"/>
        <w:tabs>
          <w:tab w:val="right" w:leader="dot" w:pos="9350"/>
        </w:tabs>
        <w:rPr>
          <w:noProof/>
        </w:rPr>
      </w:pPr>
      <w:r>
        <w:fldChar w:fldCharType="begin"/>
      </w:r>
      <w:r>
        <w:instrText xml:space="preserve"> TOC \h \z \c "Figure" </w:instrText>
      </w:r>
      <w:r>
        <w:fldChar w:fldCharType="separate"/>
      </w:r>
      <w:hyperlink w:anchor="_Toc313033846" w:history="1">
        <w:r w:rsidRPr="000D0CFC">
          <w:rPr>
            <w:rStyle w:val="Hyperlink"/>
            <w:noProof/>
          </w:rPr>
          <w:t>Figure A: Circuit Diagram (MOSFET Characteristics)</w:t>
        </w:r>
        <w:r>
          <w:rPr>
            <w:noProof/>
            <w:webHidden/>
          </w:rPr>
          <w:tab/>
        </w:r>
        <w:r>
          <w:rPr>
            <w:noProof/>
            <w:webHidden/>
          </w:rPr>
          <w:fldChar w:fldCharType="begin"/>
        </w:r>
        <w:r>
          <w:rPr>
            <w:noProof/>
            <w:webHidden/>
          </w:rPr>
          <w:instrText xml:space="preserve"> PAGEREF _Toc313033846 \h </w:instrText>
        </w:r>
        <w:r>
          <w:rPr>
            <w:noProof/>
            <w:webHidden/>
          </w:rPr>
        </w:r>
        <w:r>
          <w:rPr>
            <w:noProof/>
            <w:webHidden/>
          </w:rPr>
          <w:fldChar w:fldCharType="separate"/>
        </w:r>
        <w:r>
          <w:rPr>
            <w:noProof/>
            <w:webHidden/>
          </w:rPr>
          <w:t>4</w:t>
        </w:r>
        <w:r>
          <w:rPr>
            <w:noProof/>
            <w:webHidden/>
          </w:rPr>
          <w:fldChar w:fldCharType="end"/>
        </w:r>
      </w:hyperlink>
    </w:p>
    <w:p w:rsidR="00B13C09" w:rsidRDefault="00B13C09">
      <w:pPr>
        <w:pStyle w:val="TableofFigures"/>
        <w:tabs>
          <w:tab w:val="right" w:leader="dot" w:pos="9350"/>
        </w:tabs>
        <w:rPr>
          <w:noProof/>
        </w:rPr>
      </w:pPr>
      <w:hyperlink r:id="rId9" w:anchor="_Toc313033847" w:history="1">
        <w:r w:rsidRPr="000D0CFC">
          <w:rPr>
            <w:rStyle w:val="Hyperlink"/>
            <w:noProof/>
          </w:rPr>
          <w:t>Figure B: Circuit Diagram (MOSFET as Voltage-Controlled Resistor)</w:t>
        </w:r>
        <w:r>
          <w:rPr>
            <w:noProof/>
            <w:webHidden/>
          </w:rPr>
          <w:tab/>
        </w:r>
        <w:r>
          <w:rPr>
            <w:noProof/>
            <w:webHidden/>
          </w:rPr>
          <w:fldChar w:fldCharType="begin"/>
        </w:r>
        <w:r>
          <w:rPr>
            <w:noProof/>
            <w:webHidden/>
          </w:rPr>
          <w:instrText xml:space="preserve"> PAGEREF _Toc313033847 \h </w:instrText>
        </w:r>
        <w:r>
          <w:rPr>
            <w:noProof/>
            <w:webHidden/>
          </w:rPr>
        </w:r>
        <w:r>
          <w:rPr>
            <w:noProof/>
            <w:webHidden/>
          </w:rPr>
          <w:fldChar w:fldCharType="separate"/>
        </w:r>
        <w:r>
          <w:rPr>
            <w:noProof/>
            <w:webHidden/>
          </w:rPr>
          <w:t>6</w:t>
        </w:r>
        <w:r>
          <w:rPr>
            <w:noProof/>
            <w:webHidden/>
          </w:rPr>
          <w:fldChar w:fldCharType="end"/>
        </w:r>
      </w:hyperlink>
    </w:p>
    <w:p w:rsidR="00B13C09" w:rsidRDefault="00B13C09">
      <w:pPr>
        <w:pStyle w:val="TableofFigures"/>
        <w:tabs>
          <w:tab w:val="right" w:leader="dot" w:pos="9350"/>
        </w:tabs>
        <w:rPr>
          <w:noProof/>
        </w:rPr>
      </w:pPr>
      <w:hyperlink r:id="rId10" w:anchor="_Toc313033848" w:history="1">
        <w:r w:rsidRPr="000D0CFC">
          <w:rPr>
            <w:rStyle w:val="Hyperlink"/>
            <w:noProof/>
          </w:rPr>
          <w:t>Figure C: I</w:t>
        </w:r>
        <w:r w:rsidRPr="000D0CFC">
          <w:rPr>
            <w:rStyle w:val="Hyperlink"/>
            <w:noProof/>
            <w:vertAlign w:val="subscript"/>
          </w:rPr>
          <w:t>D</w:t>
        </w:r>
        <w:r w:rsidRPr="000D0CFC">
          <w:rPr>
            <w:rStyle w:val="Hyperlink"/>
            <w:noProof/>
          </w:rPr>
          <w:t xml:space="preserve"> vs V</w:t>
        </w:r>
        <w:r w:rsidRPr="000D0CFC">
          <w:rPr>
            <w:rStyle w:val="Hyperlink"/>
            <w:noProof/>
            <w:vertAlign w:val="subscript"/>
          </w:rPr>
          <w:t>DS</w:t>
        </w:r>
        <w:r w:rsidRPr="000D0CFC">
          <w:rPr>
            <w:rStyle w:val="Hyperlink"/>
            <w:noProof/>
          </w:rPr>
          <w:t xml:space="preserve">  (V</w:t>
        </w:r>
        <w:r w:rsidRPr="000D0CFC">
          <w:rPr>
            <w:rStyle w:val="Hyperlink"/>
            <w:noProof/>
            <w:vertAlign w:val="subscript"/>
          </w:rPr>
          <w:t>OV</w:t>
        </w:r>
        <w:r w:rsidRPr="000D0CFC">
          <w:rPr>
            <w:rStyle w:val="Hyperlink"/>
            <w:noProof/>
          </w:rPr>
          <w:t>= 2)</w:t>
        </w:r>
        <w:r>
          <w:rPr>
            <w:noProof/>
            <w:webHidden/>
          </w:rPr>
          <w:tab/>
        </w:r>
        <w:r>
          <w:rPr>
            <w:noProof/>
            <w:webHidden/>
          </w:rPr>
          <w:fldChar w:fldCharType="begin"/>
        </w:r>
        <w:r>
          <w:rPr>
            <w:noProof/>
            <w:webHidden/>
          </w:rPr>
          <w:instrText xml:space="preserve"> PAGEREF _Toc313033848 \h </w:instrText>
        </w:r>
        <w:r>
          <w:rPr>
            <w:noProof/>
            <w:webHidden/>
          </w:rPr>
        </w:r>
        <w:r>
          <w:rPr>
            <w:noProof/>
            <w:webHidden/>
          </w:rPr>
          <w:fldChar w:fldCharType="separate"/>
        </w:r>
        <w:r>
          <w:rPr>
            <w:noProof/>
            <w:webHidden/>
          </w:rPr>
          <w:t>8</w:t>
        </w:r>
        <w:r>
          <w:rPr>
            <w:noProof/>
            <w:webHidden/>
          </w:rPr>
          <w:fldChar w:fldCharType="end"/>
        </w:r>
      </w:hyperlink>
    </w:p>
    <w:p w:rsidR="00B13C09" w:rsidRDefault="00B13C09">
      <w:pPr>
        <w:pStyle w:val="TableofFigures"/>
        <w:tabs>
          <w:tab w:val="right" w:leader="dot" w:pos="9350"/>
        </w:tabs>
        <w:rPr>
          <w:noProof/>
        </w:rPr>
      </w:pPr>
      <w:hyperlink r:id="rId11" w:anchor="_Toc313033849" w:history="1">
        <w:r w:rsidRPr="000D0CFC">
          <w:rPr>
            <w:rStyle w:val="Hyperlink"/>
            <w:noProof/>
          </w:rPr>
          <w:t>Figure D: I</w:t>
        </w:r>
        <w:r w:rsidRPr="000D0CFC">
          <w:rPr>
            <w:rStyle w:val="Hyperlink"/>
            <w:noProof/>
            <w:vertAlign w:val="subscript"/>
          </w:rPr>
          <w:t>D</w:t>
        </w:r>
        <w:r w:rsidRPr="000D0CFC">
          <w:rPr>
            <w:rStyle w:val="Hyperlink"/>
            <w:noProof/>
          </w:rPr>
          <w:t xml:space="preserve"> vs V</w:t>
        </w:r>
        <w:r w:rsidRPr="000D0CFC">
          <w:rPr>
            <w:rStyle w:val="Hyperlink"/>
            <w:noProof/>
            <w:vertAlign w:val="subscript"/>
          </w:rPr>
          <w:t>DS</w:t>
        </w:r>
        <w:r w:rsidRPr="000D0CFC">
          <w:rPr>
            <w:rStyle w:val="Hyperlink"/>
            <w:noProof/>
          </w:rPr>
          <w:t xml:space="preserve">  (V</w:t>
        </w:r>
        <w:r w:rsidRPr="000D0CFC">
          <w:rPr>
            <w:rStyle w:val="Hyperlink"/>
            <w:noProof/>
            <w:vertAlign w:val="subscript"/>
          </w:rPr>
          <w:t>OV</w:t>
        </w:r>
        <w:r w:rsidRPr="000D0CFC">
          <w:rPr>
            <w:rStyle w:val="Hyperlink"/>
            <w:noProof/>
          </w:rPr>
          <w:t>= 3)</w:t>
        </w:r>
        <w:r>
          <w:rPr>
            <w:noProof/>
            <w:webHidden/>
          </w:rPr>
          <w:tab/>
        </w:r>
        <w:r>
          <w:rPr>
            <w:noProof/>
            <w:webHidden/>
          </w:rPr>
          <w:fldChar w:fldCharType="begin"/>
        </w:r>
        <w:r>
          <w:rPr>
            <w:noProof/>
            <w:webHidden/>
          </w:rPr>
          <w:instrText xml:space="preserve"> PAGEREF _Toc313033849 \h </w:instrText>
        </w:r>
        <w:r>
          <w:rPr>
            <w:noProof/>
            <w:webHidden/>
          </w:rPr>
        </w:r>
        <w:r>
          <w:rPr>
            <w:noProof/>
            <w:webHidden/>
          </w:rPr>
          <w:fldChar w:fldCharType="separate"/>
        </w:r>
        <w:r>
          <w:rPr>
            <w:noProof/>
            <w:webHidden/>
          </w:rPr>
          <w:t>8</w:t>
        </w:r>
        <w:r>
          <w:rPr>
            <w:noProof/>
            <w:webHidden/>
          </w:rPr>
          <w:fldChar w:fldCharType="end"/>
        </w:r>
      </w:hyperlink>
    </w:p>
    <w:p w:rsidR="00B13C09" w:rsidRDefault="00B13C09">
      <w:pPr>
        <w:pStyle w:val="TableofFigures"/>
        <w:tabs>
          <w:tab w:val="right" w:leader="dot" w:pos="9350"/>
        </w:tabs>
        <w:rPr>
          <w:noProof/>
        </w:rPr>
      </w:pPr>
      <w:hyperlink r:id="rId12" w:anchor="_Toc313033850" w:history="1">
        <w:r w:rsidRPr="000D0CFC">
          <w:rPr>
            <w:rStyle w:val="Hyperlink"/>
            <w:noProof/>
          </w:rPr>
          <w:t>Figure E: Circuit Diagram (MOSFET as a Logic Gate)</w:t>
        </w:r>
        <w:r>
          <w:rPr>
            <w:noProof/>
            <w:webHidden/>
          </w:rPr>
          <w:tab/>
        </w:r>
        <w:r>
          <w:rPr>
            <w:noProof/>
            <w:webHidden/>
          </w:rPr>
          <w:fldChar w:fldCharType="begin"/>
        </w:r>
        <w:r>
          <w:rPr>
            <w:noProof/>
            <w:webHidden/>
          </w:rPr>
          <w:instrText xml:space="preserve"> PAGEREF _Toc313033850 \h </w:instrText>
        </w:r>
        <w:r>
          <w:rPr>
            <w:noProof/>
            <w:webHidden/>
          </w:rPr>
        </w:r>
        <w:r>
          <w:rPr>
            <w:noProof/>
            <w:webHidden/>
          </w:rPr>
          <w:fldChar w:fldCharType="separate"/>
        </w:r>
        <w:r>
          <w:rPr>
            <w:noProof/>
            <w:webHidden/>
          </w:rPr>
          <w:t>10</w:t>
        </w:r>
        <w:r>
          <w:rPr>
            <w:noProof/>
            <w:webHidden/>
          </w:rPr>
          <w:fldChar w:fldCharType="end"/>
        </w:r>
      </w:hyperlink>
    </w:p>
    <w:p w:rsidR="00B13C09" w:rsidRDefault="00B13C09">
      <w:pPr>
        <w:pStyle w:val="TableofFigures"/>
        <w:tabs>
          <w:tab w:val="right" w:leader="dot" w:pos="9350"/>
        </w:tabs>
        <w:rPr>
          <w:noProof/>
        </w:rPr>
      </w:pPr>
      <w:hyperlink r:id="rId13" w:anchor="_Toc313033851" w:history="1">
        <w:r w:rsidRPr="000D0CFC">
          <w:rPr>
            <w:rStyle w:val="Hyperlink"/>
            <w:noProof/>
          </w:rPr>
          <w:t>Figure F: V</w:t>
        </w:r>
        <w:r w:rsidRPr="000D0CFC">
          <w:rPr>
            <w:rStyle w:val="Hyperlink"/>
            <w:noProof/>
            <w:vertAlign w:val="subscript"/>
          </w:rPr>
          <w:t xml:space="preserve">OUT </w:t>
        </w:r>
        <w:r w:rsidRPr="000D0CFC">
          <w:rPr>
            <w:rStyle w:val="Hyperlink"/>
            <w:noProof/>
          </w:rPr>
          <w:t>vs V</w:t>
        </w:r>
        <w:r w:rsidRPr="000D0CFC">
          <w:rPr>
            <w:rStyle w:val="Hyperlink"/>
            <w:noProof/>
            <w:vertAlign w:val="subscript"/>
          </w:rPr>
          <w:t>IN</w:t>
        </w:r>
        <w:r>
          <w:rPr>
            <w:noProof/>
            <w:webHidden/>
          </w:rPr>
          <w:tab/>
        </w:r>
        <w:r>
          <w:rPr>
            <w:noProof/>
            <w:webHidden/>
          </w:rPr>
          <w:fldChar w:fldCharType="begin"/>
        </w:r>
        <w:r>
          <w:rPr>
            <w:noProof/>
            <w:webHidden/>
          </w:rPr>
          <w:instrText xml:space="preserve"> PAGEREF _Toc313033851 \h </w:instrText>
        </w:r>
        <w:r>
          <w:rPr>
            <w:noProof/>
            <w:webHidden/>
          </w:rPr>
        </w:r>
        <w:r>
          <w:rPr>
            <w:noProof/>
            <w:webHidden/>
          </w:rPr>
          <w:fldChar w:fldCharType="separate"/>
        </w:r>
        <w:r>
          <w:rPr>
            <w:noProof/>
            <w:webHidden/>
          </w:rPr>
          <w:t>11</w:t>
        </w:r>
        <w:r>
          <w:rPr>
            <w:noProof/>
            <w:webHidden/>
          </w:rPr>
          <w:fldChar w:fldCharType="end"/>
        </w:r>
      </w:hyperlink>
    </w:p>
    <w:p w:rsidR="00B13C09" w:rsidRDefault="00B13C09">
      <w:pPr>
        <w:pStyle w:val="TableofFigures"/>
        <w:tabs>
          <w:tab w:val="right" w:leader="dot" w:pos="9350"/>
        </w:tabs>
        <w:rPr>
          <w:noProof/>
        </w:rPr>
      </w:pPr>
      <w:hyperlink r:id="rId14" w:anchor="_Toc313033852" w:history="1">
        <w:r w:rsidRPr="000D0CFC">
          <w:rPr>
            <w:rStyle w:val="Hyperlink"/>
            <w:noProof/>
          </w:rPr>
          <w:t>Figure G: Circuit Diagram (MOSFET as an amplifier)</w:t>
        </w:r>
        <w:r>
          <w:rPr>
            <w:noProof/>
            <w:webHidden/>
          </w:rPr>
          <w:tab/>
        </w:r>
        <w:r>
          <w:rPr>
            <w:noProof/>
            <w:webHidden/>
          </w:rPr>
          <w:fldChar w:fldCharType="begin"/>
        </w:r>
        <w:r>
          <w:rPr>
            <w:noProof/>
            <w:webHidden/>
          </w:rPr>
          <w:instrText xml:space="preserve"> PAGEREF _Toc313033852 \h </w:instrText>
        </w:r>
        <w:r>
          <w:rPr>
            <w:noProof/>
            <w:webHidden/>
          </w:rPr>
        </w:r>
        <w:r>
          <w:rPr>
            <w:noProof/>
            <w:webHidden/>
          </w:rPr>
          <w:fldChar w:fldCharType="separate"/>
        </w:r>
        <w:r>
          <w:rPr>
            <w:noProof/>
            <w:webHidden/>
          </w:rPr>
          <w:t>12</w:t>
        </w:r>
        <w:r>
          <w:rPr>
            <w:noProof/>
            <w:webHidden/>
          </w:rPr>
          <w:fldChar w:fldCharType="end"/>
        </w:r>
      </w:hyperlink>
    </w:p>
    <w:p w:rsidR="00B13C09" w:rsidRDefault="00B13C09">
      <w:pPr>
        <w:pStyle w:val="TableofFigures"/>
        <w:tabs>
          <w:tab w:val="right" w:leader="dot" w:pos="9350"/>
        </w:tabs>
        <w:rPr>
          <w:noProof/>
        </w:rPr>
      </w:pPr>
      <w:hyperlink r:id="rId15" w:anchor="_Toc313033853" w:history="1">
        <w:r w:rsidRPr="000D0CFC">
          <w:rPr>
            <w:rStyle w:val="Hyperlink"/>
            <w:noProof/>
          </w:rPr>
          <w:t>Figure H: Circuit Diagram (MOSFET as a current source)</w:t>
        </w:r>
        <w:r>
          <w:rPr>
            <w:noProof/>
            <w:webHidden/>
          </w:rPr>
          <w:tab/>
        </w:r>
        <w:r>
          <w:rPr>
            <w:noProof/>
            <w:webHidden/>
          </w:rPr>
          <w:fldChar w:fldCharType="begin"/>
        </w:r>
        <w:r>
          <w:rPr>
            <w:noProof/>
            <w:webHidden/>
          </w:rPr>
          <w:instrText xml:space="preserve"> PAGEREF _Toc313033853 \h </w:instrText>
        </w:r>
        <w:r>
          <w:rPr>
            <w:noProof/>
            <w:webHidden/>
          </w:rPr>
        </w:r>
        <w:r>
          <w:rPr>
            <w:noProof/>
            <w:webHidden/>
          </w:rPr>
          <w:fldChar w:fldCharType="separate"/>
        </w:r>
        <w:r>
          <w:rPr>
            <w:noProof/>
            <w:webHidden/>
          </w:rPr>
          <w:t>15</w:t>
        </w:r>
        <w:r>
          <w:rPr>
            <w:noProof/>
            <w:webHidden/>
          </w:rPr>
          <w:fldChar w:fldCharType="end"/>
        </w:r>
      </w:hyperlink>
    </w:p>
    <w:p w:rsidR="00B13C09" w:rsidRDefault="00B13C09">
      <w:pPr>
        <w:pStyle w:val="TableofFigures"/>
        <w:tabs>
          <w:tab w:val="right" w:leader="dot" w:pos="9350"/>
        </w:tabs>
        <w:rPr>
          <w:noProof/>
        </w:rPr>
      </w:pPr>
      <w:hyperlink r:id="rId16" w:anchor="_Toc313033854" w:history="1">
        <w:r w:rsidRPr="000D0CFC">
          <w:rPr>
            <w:rStyle w:val="Hyperlink"/>
            <w:noProof/>
          </w:rPr>
          <w:t>Figure I: I</w:t>
        </w:r>
        <w:r w:rsidRPr="000D0CFC">
          <w:rPr>
            <w:rStyle w:val="Hyperlink"/>
            <w:noProof/>
            <w:vertAlign w:val="subscript"/>
          </w:rPr>
          <w:t>D</w:t>
        </w:r>
        <w:r w:rsidRPr="000D0CFC">
          <w:rPr>
            <w:rStyle w:val="Hyperlink"/>
            <w:noProof/>
          </w:rPr>
          <w:t xml:space="preserve"> as function of R</w:t>
        </w:r>
        <w:r w:rsidRPr="000D0CFC">
          <w:rPr>
            <w:rStyle w:val="Hyperlink"/>
            <w:noProof/>
            <w:vertAlign w:val="subscript"/>
          </w:rPr>
          <w:t>D</w:t>
        </w:r>
        <w:r>
          <w:rPr>
            <w:noProof/>
            <w:webHidden/>
          </w:rPr>
          <w:tab/>
        </w:r>
        <w:r>
          <w:rPr>
            <w:noProof/>
            <w:webHidden/>
          </w:rPr>
          <w:fldChar w:fldCharType="begin"/>
        </w:r>
        <w:r>
          <w:rPr>
            <w:noProof/>
            <w:webHidden/>
          </w:rPr>
          <w:instrText xml:space="preserve"> PAGEREF _Toc313033854 \h </w:instrText>
        </w:r>
        <w:r>
          <w:rPr>
            <w:noProof/>
            <w:webHidden/>
          </w:rPr>
        </w:r>
        <w:r>
          <w:rPr>
            <w:noProof/>
            <w:webHidden/>
          </w:rPr>
          <w:fldChar w:fldCharType="separate"/>
        </w:r>
        <w:r>
          <w:rPr>
            <w:noProof/>
            <w:webHidden/>
          </w:rPr>
          <w:t>16</w:t>
        </w:r>
        <w:r>
          <w:rPr>
            <w:noProof/>
            <w:webHidden/>
          </w:rPr>
          <w:fldChar w:fldCharType="end"/>
        </w:r>
      </w:hyperlink>
    </w:p>
    <w:p w:rsidR="00B13C09" w:rsidRDefault="00B13C09">
      <w:pPr>
        <w:pStyle w:val="TableofFigures"/>
        <w:tabs>
          <w:tab w:val="right" w:leader="dot" w:pos="9350"/>
        </w:tabs>
        <w:rPr>
          <w:noProof/>
        </w:rPr>
      </w:pPr>
      <w:hyperlink r:id="rId17" w:anchor="_Toc313033855" w:history="1">
        <w:r w:rsidRPr="000D0CFC">
          <w:rPr>
            <w:rStyle w:val="Hyperlink"/>
            <w:noProof/>
          </w:rPr>
          <w:t>Figure J: I</w:t>
        </w:r>
        <w:r w:rsidRPr="000D0CFC">
          <w:rPr>
            <w:rStyle w:val="Hyperlink"/>
            <w:noProof/>
            <w:vertAlign w:val="subscript"/>
          </w:rPr>
          <w:t>D</w:t>
        </w:r>
        <w:r w:rsidRPr="000D0CFC">
          <w:rPr>
            <w:rStyle w:val="Hyperlink"/>
            <w:noProof/>
          </w:rPr>
          <w:t xml:space="preserve"> as function of V</w:t>
        </w:r>
        <w:r w:rsidRPr="000D0CFC">
          <w:rPr>
            <w:rStyle w:val="Hyperlink"/>
            <w:noProof/>
            <w:vertAlign w:val="subscript"/>
          </w:rPr>
          <w:t>DS</w:t>
        </w:r>
        <w:r>
          <w:rPr>
            <w:noProof/>
            <w:webHidden/>
          </w:rPr>
          <w:tab/>
        </w:r>
        <w:r>
          <w:rPr>
            <w:noProof/>
            <w:webHidden/>
          </w:rPr>
          <w:fldChar w:fldCharType="begin"/>
        </w:r>
        <w:r>
          <w:rPr>
            <w:noProof/>
            <w:webHidden/>
          </w:rPr>
          <w:instrText xml:space="preserve"> PAGEREF _Toc313033855 \h </w:instrText>
        </w:r>
        <w:r>
          <w:rPr>
            <w:noProof/>
            <w:webHidden/>
          </w:rPr>
        </w:r>
        <w:r>
          <w:rPr>
            <w:noProof/>
            <w:webHidden/>
          </w:rPr>
          <w:fldChar w:fldCharType="separate"/>
        </w:r>
        <w:r>
          <w:rPr>
            <w:noProof/>
            <w:webHidden/>
          </w:rPr>
          <w:t>17</w:t>
        </w:r>
        <w:r>
          <w:rPr>
            <w:noProof/>
            <w:webHidden/>
          </w:rPr>
          <w:fldChar w:fldCharType="end"/>
        </w:r>
      </w:hyperlink>
    </w:p>
    <w:p w:rsidR="0068002B" w:rsidRPr="00B13C09" w:rsidRDefault="00B13C09" w:rsidP="00B13C09">
      <w:pPr>
        <w:pStyle w:val="Heading1"/>
        <w:rPr>
          <w:sz w:val="28"/>
        </w:rPr>
      </w:pPr>
      <w:r>
        <w:fldChar w:fldCharType="end"/>
      </w:r>
      <w:r w:rsidR="0029690E">
        <w:br w:type="page"/>
      </w:r>
      <w:r w:rsidR="0029690E" w:rsidRPr="00B13C09">
        <w:rPr>
          <w:sz w:val="28"/>
        </w:rPr>
        <w:lastRenderedPageBreak/>
        <w:t>Objectives</w:t>
      </w:r>
      <w:r w:rsidR="0068002B" w:rsidRPr="00B13C09">
        <w:rPr>
          <w:sz w:val="28"/>
        </w:rPr>
        <w:br/>
      </w:r>
      <w:r w:rsidR="0068002B" w:rsidRPr="0008521F">
        <w:rPr>
          <w:b w:val="0"/>
          <w:sz w:val="22"/>
          <w:szCs w:val="22"/>
        </w:rPr>
        <w:t xml:space="preserve">The main objectives of this experiment are studying the characteristics of the MOSFET in the different regions </w:t>
      </w:r>
      <w:r w:rsidR="00BA7F97" w:rsidRPr="0008521F">
        <w:rPr>
          <w:b w:val="0"/>
          <w:sz w:val="22"/>
          <w:szCs w:val="22"/>
        </w:rPr>
        <w:t xml:space="preserve">of operation </w:t>
      </w:r>
      <w:r w:rsidR="0068002B" w:rsidRPr="0008521F">
        <w:rPr>
          <w:b w:val="0"/>
          <w:sz w:val="22"/>
          <w:szCs w:val="22"/>
        </w:rPr>
        <w:t>(cutoff, linear, saturation)</w:t>
      </w:r>
      <w:r w:rsidR="00BA7F97" w:rsidRPr="0008521F">
        <w:rPr>
          <w:b w:val="0"/>
          <w:sz w:val="22"/>
          <w:szCs w:val="22"/>
        </w:rPr>
        <w:t>, and l</w:t>
      </w:r>
      <w:r w:rsidR="0068002B" w:rsidRPr="0008521F">
        <w:rPr>
          <w:b w:val="0"/>
          <w:sz w:val="22"/>
          <w:szCs w:val="22"/>
        </w:rPr>
        <w:t>earn</w:t>
      </w:r>
      <w:r w:rsidR="00BA7F97" w:rsidRPr="0008521F">
        <w:rPr>
          <w:b w:val="0"/>
          <w:sz w:val="22"/>
          <w:szCs w:val="22"/>
        </w:rPr>
        <w:t>ing</w:t>
      </w:r>
      <w:r w:rsidR="0068002B" w:rsidRPr="0008521F">
        <w:rPr>
          <w:b w:val="0"/>
          <w:sz w:val="22"/>
          <w:szCs w:val="22"/>
        </w:rPr>
        <w:t xml:space="preserve"> about </w:t>
      </w:r>
      <w:r w:rsidR="00BA7F97" w:rsidRPr="0008521F">
        <w:rPr>
          <w:b w:val="0"/>
          <w:sz w:val="22"/>
          <w:szCs w:val="22"/>
        </w:rPr>
        <w:t>its applications (voltage-controlled resistor, Logic inverter, NOR gate, Amplifier, Current Source).</w:t>
      </w:r>
    </w:p>
    <w:p w:rsidR="0029690E" w:rsidRPr="00782469" w:rsidRDefault="0029690E" w:rsidP="004B734A">
      <w:pPr>
        <w:pStyle w:val="ListParagraph"/>
        <w:numPr>
          <w:ilvl w:val="0"/>
          <w:numId w:val="6"/>
        </w:numPr>
        <w:spacing w:before="240"/>
        <w:rPr>
          <w:b/>
          <w:sz w:val="28"/>
          <w:szCs w:val="28"/>
        </w:rPr>
      </w:pPr>
      <w:r w:rsidRPr="00782469">
        <w:rPr>
          <w:b/>
          <w:sz w:val="28"/>
          <w:szCs w:val="28"/>
        </w:rPr>
        <w:t>Lab Equipment Used</w:t>
      </w:r>
    </w:p>
    <w:p w:rsidR="008B5D0B" w:rsidRPr="00782469" w:rsidRDefault="008B5D0B" w:rsidP="008B5D0B">
      <w:pPr>
        <w:pStyle w:val="ListParagraph"/>
        <w:numPr>
          <w:ilvl w:val="1"/>
          <w:numId w:val="6"/>
        </w:numPr>
        <w:rPr>
          <w:b/>
        </w:rPr>
      </w:pPr>
      <w:r w:rsidRPr="00782469">
        <w:t>Tektronix PS280 Power Supply</w:t>
      </w:r>
    </w:p>
    <w:p w:rsidR="008B5D0B" w:rsidRPr="00782469" w:rsidRDefault="008B5D0B" w:rsidP="008B5D0B">
      <w:pPr>
        <w:pStyle w:val="ListParagraph"/>
        <w:numPr>
          <w:ilvl w:val="1"/>
          <w:numId w:val="6"/>
        </w:numPr>
        <w:rPr>
          <w:b/>
        </w:rPr>
      </w:pPr>
      <w:r w:rsidRPr="00782469">
        <w:t>Fluke 45 Digital Multi Meter</w:t>
      </w:r>
    </w:p>
    <w:p w:rsidR="008B5D0B" w:rsidRPr="00782469" w:rsidRDefault="008B5D0B" w:rsidP="008B5D0B">
      <w:pPr>
        <w:pStyle w:val="ListParagraph"/>
        <w:numPr>
          <w:ilvl w:val="1"/>
          <w:numId w:val="6"/>
        </w:numPr>
        <w:rPr>
          <w:b/>
        </w:rPr>
      </w:pPr>
      <w:r w:rsidRPr="00782469">
        <w:t>HP Agilent 33120A Function Generator</w:t>
      </w:r>
    </w:p>
    <w:p w:rsidR="008B5D0B" w:rsidRPr="00782469" w:rsidRDefault="008B5D0B" w:rsidP="008B5D0B">
      <w:pPr>
        <w:pStyle w:val="ListParagraph"/>
        <w:numPr>
          <w:ilvl w:val="1"/>
          <w:numId w:val="6"/>
        </w:numPr>
        <w:rPr>
          <w:b/>
        </w:rPr>
      </w:pPr>
      <w:r w:rsidRPr="00782469">
        <w:t>Tektronix TDS220 Oscilloscope</w:t>
      </w:r>
    </w:p>
    <w:p w:rsidR="008B5D0B" w:rsidRPr="00782469" w:rsidRDefault="008B5D0B" w:rsidP="008B5D0B">
      <w:pPr>
        <w:pStyle w:val="ListParagraph"/>
        <w:numPr>
          <w:ilvl w:val="1"/>
          <w:numId w:val="6"/>
        </w:numPr>
        <w:rPr>
          <w:b/>
        </w:rPr>
      </w:pPr>
      <w:r w:rsidRPr="00782469">
        <w:t>Breadboard</w:t>
      </w:r>
    </w:p>
    <w:p w:rsidR="008B5D0B" w:rsidRDefault="0029690E" w:rsidP="004B734A">
      <w:pPr>
        <w:pStyle w:val="ListParagraph"/>
        <w:numPr>
          <w:ilvl w:val="0"/>
          <w:numId w:val="6"/>
        </w:numPr>
        <w:spacing w:before="240"/>
        <w:rPr>
          <w:b/>
          <w:sz w:val="28"/>
          <w:szCs w:val="28"/>
        </w:rPr>
      </w:pPr>
      <w:r w:rsidRPr="00782469">
        <w:rPr>
          <w:b/>
          <w:sz w:val="28"/>
          <w:szCs w:val="28"/>
        </w:rPr>
        <w:t>Lab Tools Used</w:t>
      </w:r>
    </w:p>
    <w:p w:rsidR="008150D6" w:rsidRPr="008150D6" w:rsidRDefault="008150D6" w:rsidP="008150D6">
      <w:pPr>
        <w:pStyle w:val="ListParagraph"/>
        <w:numPr>
          <w:ilvl w:val="1"/>
          <w:numId w:val="6"/>
        </w:numPr>
        <w:rPr>
          <w:b/>
          <w:sz w:val="28"/>
          <w:szCs w:val="28"/>
        </w:rPr>
      </w:pPr>
      <w:r>
        <w:t>Wire stripper</w:t>
      </w:r>
    </w:p>
    <w:p w:rsidR="008150D6" w:rsidRPr="00782469" w:rsidRDefault="008150D6" w:rsidP="008150D6">
      <w:pPr>
        <w:pStyle w:val="ListParagraph"/>
        <w:numPr>
          <w:ilvl w:val="1"/>
          <w:numId w:val="6"/>
        </w:numPr>
        <w:rPr>
          <w:b/>
          <w:sz w:val="28"/>
          <w:szCs w:val="28"/>
        </w:rPr>
      </w:pPr>
      <w:r>
        <w:t>Long nose pliers</w:t>
      </w:r>
    </w:p>
    <w:p w:rsidR="00D5318C" w:rsidRPr="00D5318C" w:rsidRDefault="0029690E" w:rsidP="004B734A">
      <w:pPr>
        <w:pStyle w:val="ListParagraph"/>
        <w:numPr>
          <w:ilvl w:val="0"/>
          <w:numId w:val="6"/>
        </w:numPr>
        <w:rPr>
          <w:b/>
          <w:sz w:val="28"/>
          <w:szCs w:val="28"/>
        </w:rPr>
      </w:pPr>
      <w:r w:rsidRPr="00782469">
        <w:rPr>
          <w:b/>
          <w:sz w:val="28"/>
          <w:szCs w:val="28"/>
        </w:rPr>
        <w:t>Components Used</w:t>
      </w:r>
      <w:r w:rsidR="00F94FDF">
        <w:rPr>
          <w:b/>
          <w:sz w:val="28"/>
          <w:szCs w:val="28"/>
        </w:rPr>
        <w:br/>
      </w:r>
    </w:p>
    <w:tbl>
      <w:tblPr>
        <w:tblStyle w:val="TableGrid"/>
        <w:tblW w:w="0" w:type="auto"/>
        <w:tblInd w:w="360" w:type="dxa"/>
        <w:tblLook w:val="04A0"/>
      </w:tblPr>
      <w:tblGrid>
        <w:gridCol w:w="2317"/>
        <w:gridCol w:w="2315"/>
        <w:gridCol w:w="2308"/>
        <w:gridCol w:w="2276"/>
      </w:tblGrid>
      <w:tr w:rsidR="00F94FDF" w:rsidTr="00C4214F">
        <w:tc>
          <w:tcPr>
            <w:tcW w:w="2317" w:type="dxa"/>
          </w:tcPr>
          <w:p w:rsidR="00F94FDF" w:rsidRPr="00F94FDF" w:rsidRDefault="00F94FDF" w:rsidP="00F94FDF">
            <w:pPr>
              <w:pStyle w:val="ListParagraph"/>
              <w:ind w:left="0"/>
              <w:jc w:val="center"/>
              <w:rPr>
                <w:b/>
              </w:rPr>
            </w:pPr>
            <w:r w:rsidRPr="00F94FDF">
              <w:rPr>
                <w:b/>
              </w:rPr>
              <w:t>Component</w:t>
            </w:r>
          </w:p>
        </w:tc>
        <w:tc>
          <w:tcPr>
            <w:tcW w:w="2315" w:type="dxa"/>
          </w:tcPr>
          <w:p w:rsidR="00F94FDF" w:rsidRPr="00F94FDF" w:rsidRDefault="00F94FDF" w:rsidP="00F94FDF">
            <w:pPr>
              <w:pStyle w:val="ListParagraph"/>
              <w:ind w:left="0"/>
              <w:jc w:val="center"/>
              <w:rPr>
                <w:b/>
              </w:rPr>
            </w:pPr>
            <w:r>
              <w:rPr>
                <w:b/>
              </w:rPr>
              <w:t>Theoretical Value</w:t>
            </w:r>
          </w:p>
        </w:tc>
        <w:tc>
          <w:tcPr>
            <w:tcW w:w="2308" w:type="dxa"/>
          </w:tcPr>
          <w:p w:rsidR="00F94FDF" w:rsidRPr="00F94FDF" w:rsidRDefault="00F94FDF" w:rsidP="00F94FDF">
            <w:pPr>
              <w:pStyle w:val="ListParagraph"/>
              <w:ind w:left="0"/>
              <w:jc w:val="center"/>
              <w:rPr>
                <w:b/>
              </w:rPr>
            </w:pPr>
            <w:r>
              <w:rPr>
                <w:b/>
              </w:rPr>
              <w:t>Measured Value</w:t>
            </w:r>
          </w:p>
        </w:tc>
        <w:tc>
          <w:tcPr>
            <w:tcW w:w="2276" w:type="dxa"/>
          </w:tcPr>
          <w:p w:rsidR="00F94FDF" w:rsidRPr="00F94FDF" w:rsidRDefault="00F94FDF" w:rsidP="00F94FDF">
            <w:pPr>
              <w:pStyle w:val="ListParagraph"/>
              <w:ind w:left="0"/>
              <w:jc w:val="center"/>
              <w:rPr>
                <w:b/>
              </w:rPr>
            </w:pPr>
            <w:r>
              <w:rPr>
                <w:b/>
              </w:rPr>
              <w:t>% error</w:t>
            </w:r>
          </w:p>
        </w:tc>
      </w:tr>
      <w:tr w:rsidR="00F94FDF" w:rsidTr="00C4214F">
        <w:tc>
          <w:tcPr>
            <w:tcW w:w="2317" w:type="dxa"/>
          </w:tcPr>
          <w:p w:rsidR="00F94FDF" w:rsidRPr="00F94FDF" w:rsidRDefault="00F94FDF" w:rsidP="00F94FDF">
            <w:pPr>
              <w:pStyle w:val="ListParagraph"/>
              <w:ind w:left="0"/>
            </w:pPr>
            <w:r>
              <w:t>Resistor</w:t>
            </w:r>
          </w:p>
        </w:tc>
        <w:tc>
          <w:tcPr>
            <w:tcW w:w="2315" w:type="dxa"/>
          </w:tcPr>
          <w:p w:rsidR="00F94FDF" w:rsidRPr="00F94FDF" w:rsidRDefault="00F94FDF" w:rsidP="00F94FDF">
            <w:pPr>
              <w:pStyle w:val="ListParagraph"/>
              <w:ind w:left="0"/>
              <w:jc w:val="center"/>
            </w:pPr>
            <w:r>
              <w:t xml:space="preserve">100 </w:t>
            </w:r>
            <w:r>
              <w:rPr>
                <w:rFonts w:cstheme="minorHAnsi"/>
              </w:rPr>
              <w:t>Ω</w:t>
            </w:r>
          </w:p>
        </w:tc>
        <w:tc>
          <w:tcPr>
            <w:tcW w:w="2308" w:type="dxa"/>
          </w:tcPr>
          <w:p w:rsidR="00F94FDF" w:rsidRPr="00F94FDF" w:rsidRDefault="00F94FDF" w:rsidP="00F94FDF">
            <w:pPr>
              <w:pStyle w:val="ListParagraph"/>
              <w:ind w:left="0"/>
              <w:jc w:val="center"/>
            </w:pPr>
            <w:r>
              <w:t xml:space="preserve">99.2 </w:t>
            </w:r>
            <w:r>
              <w:rPr>
                <w:rFonts w:cstheme="minorHAnsi"/>
              </w:rPr>
              <w:t>Ω</w:t>
            </w:r>
          </w:p>
        </w:tc>
        <w:tc>
          <w:tcPr>
            <w:tcW w:w="2276" w:type="dxa"/>
          </w:tcPr>
          <w:p w:rsidR="00F94FDF" w:rsidRPr="00F94FDF" w:rsidRDefault="00F94FDF" w:rsidP="00F94FDF">
            <w:pPr>
              <w:jc w:val="center"/>
            </w:pPr>
            <w:r>
              <w:t>0.8</w:t>
            </w:r>
          </w:p>
        </w:tc>
      </w:tr>
      <w:tr w:rsidR="00F94FDF" w:rsidTr="00C4214F">
        <w:tc>
          <w:tcPr>
            <w:tcW w:w="2317" w:type="dxa"/>
          </w:tcPr>
          <w:p w:rsidR="00F94FDF" w:rsidRPr="00F94FDF" w:rsidRDefault="00F94FDF" w:rsidP="00F94FDF">
            <w:pPr>
              <w:pStyle w:val="ListParagraph"/>
              <w:ind w:left="0"/>
            </w:pPr>
            <w:r>
              <w:t>Resistor</w:t>
            </w:r>
          </w:p>
        </w:tc>
        <w:tc>
          <w:tcPr>
            <w:tcW w:w="2315" w:type="dxa"/>
          </w:tcPr>
          <w:p w:rsidR="00F94FDF" w:rsidRPr="00F94FDF" w:rsidRDefault="00F94FDF" w:rsidP="00F94FDF">
            <w:pPr>
              <w:jc w:val="center"/>
            </w:pPr>
            <w:r>
              <w:t xml:space="preserve">470 </w:t>
            </w:r>
            <w:r>
              <w:rPr>
                <w:rFonts w:cstheme="minorHAnsi"/>
              </w:rPr>
              <w:t>Ω</w:t>
            </w:r>
          </w:p>
        </w:tc>
        <w:tc>
          <w:tcPr>
            <w:tcW w:w="2308" w:type="dxa"/>
          </w:tcPr>
          <w:p w:rsidR="00F94FDF" w:rsidRPr="00F94FDF" w:rsidRDefault="00F94FDF" w:rsidP="00F94FDF">
            <w:pPr>
              <w:pStyle w:val="ListParagraph"/>
              <w:ind w:left="0"/>
              <w:jc w:val="center"/>
            </w:pPr>
            <w:r>
              <w:t xml:space="preserve">467.3 </w:t>
            </w:r>
            <w:r>
              <w:rPr>
                <w:rFonts w:cstheme="minorHAnsi"/>
              </w:rPr>
              <w:t>Ω</w:t>
            </w:r>
          </w:p>
        </w:tc>
        <w:tc>
          <w:tcPr>
            <w:tcW w:w="2276" w:type="dxa"/>
          </w:tcPr>
          <w:p w:rsidR="00F94FDF" w:rsidRPr="00F94FDF" w:rsidRDefault="00F94FDF" w:rsidP="00F94FDF">
            <w:pPr>
              <w:jc w:val="center"/>
            </w:pPr>
            <w:r>
              <w:t>0.57</w:t>
            </w:r>
          </w:p>
        </w:tc>
      </w:tr>
      <w:tr w:rsidR="00F94FDF" w:rsidTr="00C4214F">
        <w:tc>
          <w:tcPr>
            <w:tcW w:w="2317" w:type="dxa"/>
          </w:tcPr>
          <w:p w:rsidR="00F94FDF" w:rsidRPr="00F94FDF" w:rsidRDefault="00F94FDF" w:rsidP="00F94FDF">
            <w:pPr>
              <w:pStyle w:val="ListParagraph"/>
              <w:ind w:left="0"/>
            </w:pPr>
            <w:r>
              <w:t>Resistor</w:t>
            </w:r>
          </w:p>
        </w:tc>
        <w:tc>
          <w:tcPr>
            <w:tcW w:w="2315" w:type="dxa"/>
          </w:tcPr>
          <w:p w:rsidR="00F94FDF" w:rsidRPr="00F94FDF" w:rsidRDefault="00F94FDF" w:rsidP="00F94FDF">
            <w:pPr>
              <w:pStyle w:val="ListParagraph"/>
              <w:ind w:left="0"/>
              <w:jc w:val="center"/>
            </w:pPr>
            <w:r>
              <w:t xml:space="preserve">1000 </w:t>
            </w:r>
            <w:r>
              <w:rPr>
                <w:rFonts w:cstheme="minorHAnsi"/>
              </w:rPr>
              <w:t>Ω</w:t>
            </w:r>
          </w:p>
        </w:tc>
        <w:tc>
          <w:tcPr>
            <w:tcW w:w="2308" w:type="dxa"/>
          </w:tcPr>
          <w:p w:rsidR="00F94FDF" w:rsidRPr="00F94FDF" w:rsidRDefault="00F94FDF" w:rsidP="00F94FDF">
            <w:pPr>
              <w:pStyle w:val="ListParagraph"/>
              <w:ind w:left="0"/>
              <w:jc w:val="center"/>
            </w:pPr>
            <w:r>
              <w:t xml:space="preserve">991.8 </w:t>
            </w:r>
            <w:r>
              <w:rPr>
                <w:rFonts w:cstheme="minorHAnsi"/>
              </w:rPr>
              <w:t>Ω</w:t>
            </w:r>
          </w:p>
        </w:tc>
        <w:tc>
          <w:tcPr>
            <w:tcW w:w="2276" w:type="dxa"/>
          </w:tcPr>
          <w:p w:rsidR="00F94FDF" w:rsidRPr="00F94FDF" w:rsidRDefault="00F94FDF" w:rsidP="00F94FDF">
            <w:pPr>
              <w:pStyle w:val="ListParagraph"/>
              <w:ind w:left="0"/>
              <w:jc w:val="center"/>
            </w:pPr>
            <w:r>
              <w:t>0.82</w:t>
            </w:r>
          </w:p>
        </w:tc>
      </w:tr>
      <w:tr w:rsidR="00F94FDF" w:rsidTr="00C4214F">
        <w:tc>
          <w:tcPr>
            <w:tcW w:w="2317" w:type="dxa"/>
          </w:tcPr>
          <w:p w:rsidR="00F94FDF" w:rsidRPr="00F94FDF" w:rsidRDefault="00F94FDF" w:rsidP="00F94FDF">
            <w:pPr>
              <w:pStyle w:val="ListParagraph"/>
              <w:ind w:left="0"/>
            </w:pPr>
            <w:r>
              <w:t>Resistor</w:t>
            </w:r>
          </w:p>
        </w:tc>
        <w:tc>
          <w:tcPr>
            <w:tcW w:w="2315" w:type="dxa"/>
          </w:tcPr>
          <w:p w:rsidR="00F94FDF" w:rsidRPr="00F94FDF" w:rsidRDefault="00F94FDF" w:rsidP="00F94FDF">
            <w:pPr>
              <w:pStyle w:val="ListParagraph"/>
              <w:ind w:left="0"/>
              <w:jc w:val="center"/>
            </w:pPr>
            <w:r>
              <w:t xml:space="preserve">3300 </w:t>
            </w:r>
            <w:r>
              <w:rPr>
                <w:rFonts w:cstheme="minorHAnsi"/>
              </w:rPr>
              <w:t>Ω</w:t>
            </w:r>
          </w:p>
        </w:tc>
        <w:tc>
          <w:tcPr>
            <w:tcW w:w="2308" w:type="dxa"/>
          </w:tcPr>
          <w:p w:rsidR="00F94FDF" w:rsidRPr="00F94FDF" w:rsidRDefault="00F94FDF" w:rsidP="00F94FDF">
            <w:pPr>
              <w:pStyle w:val="ListParagraph"/>
              <w:ind w:left="0"/>
              <w:jc w:val="center"/>
            </w:pPr>
            <w:r>
              <w:t xml:space="preserve">3238 </w:t>
            </w:r>
            <w:r>
              <w:rPr>
                <w:rFonts w:cstheme="minorHAnsi"/>
              </w:rPr>
              <w:t>Ω</w:t>
            </w:r>
          </w:p>
        </w:tc>
        <w:tc>
          <w:tcPr>
            <w:tcW w:w="2276" w:type="dxa"/>
          </w:tcPr>
          <w:p w:rsidR="00F94FDF" w:rsidRPr="00F94FDF" w:rsidRDefault="00F94FDF" w:rsidP="00F94FDF">
            <w:pPr>
              <w:pStyle w:val="ListParagraph"/>
              <w:ind w:left="0"/>
              <w:jc w:val="center"/>
            </w:pPr>
            <w:r>
              <w:t>2.07</w:t>
            </w:r>
          </w:p>
        </w:tc>
      </w:tr>
      <w:tr w:rsidR="00F94FDF" w:rsidTr="00C4214F">
        <w:tc>
          <w:tcPr>
            <w:tcW w:w="2317" w:type="dxa"/>
          </w:tcPr>
          <w:p w:rsidR="00F94FDF" w:rsidRPr="00F94FDF" w:rsidRDefault="00F94FDF" w:rsidP="00F94FDF">
            <w:pPr>
              <w:pStyle w:val="ListParagraph"/>
              <w:ind w:left="0"/>
            </w:pPr>
            <w:r>
              <w:t>Resistor</w:t>
            </w:r>
          </w:p>
        </w:tc>
        <w:tc>
          <w:tcPr>
            <w:tcW w:w="2315" w:type="dxa"/>
          </w:tcPr>
          <w:p w:rsidR="00F94FDF" w:rsidRPr="00F94FDF" w:rsidRDefault="00F94FDF" w:rsidP="00F94FDF">
            <w:pPr>
              <w:pStyle w:val="ListParagraph"/>
              <w:ind w:left="0"/>
              <w:jc w:val="center"/>
            </w:pPr>
            <w:r>
              <w:t xml:space="preserve">4700 </w:t>
            </w:r>
            <w:r>
              <w:rPr>
                <w:rFonts w:cstheme="minorHAnsi"/>
              </w:rPr>
              <w:t>Ω</w:t>
            </w:r>
          </w:p>
        </w:tc>
        <w:tc>
          <w:tcPr>
            <w:tcW w:w="2308" w:type="dxa"/>
          </w:tcPr>
          <w:p w:rsidR="00F94FDF" w:rsidRPr="00F94FDF" w:rsidRDefault="00F94FDF" w:rsidP="00F94FDF">
            <w:pPr>
              <w:pStyle w:val="ListParagraph"/>
              <w:ind w:left="0"/>
              <w:jc w:val="center"/>
            </w:pPr>
            <w:r>
              <w:t xml:space="preserve">4610 </w:t>
            </w:r>
            <w:r>
              <w:rPr>
                <w:rFonts w:cstheme="minorHAnsi"/>
              </w:rPr>
              <w:t>Ω</w:t>
            </w:r>
          </w:p>
        </w:tc>
        <w:tc>
          <w:tcPr>
            <w:tcW w:w="2276" w:type="dxa"/>
          </w:tcPr>
          <w:p w:rsidR="00F94FDF" w:rsidRPr="00F94FDF" w:rsidRDefault="00F94FDF" w:rsidP="00F94FDF">
            <w:pPr>
              <w:pStyle w:val="ListParagraph"/>
              <w:ind w:left="0"/>
              <w:jc w:val="center"/>
            </w:pPr>
            <w:r>
              <w:t>1.91</w:t>
            </w:r>
          </w:p>
        </w:tc>
      </w:tr>
      <w:tr w:rsidR="00F94FDF" w:rsidTr="00C4214F">
        <w:tc>
          <w:tcPr>
            <w:tcW w:w="2317" w:type="dxa"/>
          </w:tcPr>
          <w:p w:rsidR="00F94FDF" w:rsidRPr="00F94FDF" w:rsidRDefault="00F94FDF" w:rsidP="00F94FDF">
            <w:pPr>
              <w:pStyle w:val="ListParagraph"/>
              <w:ind w:left="0"/>
            </w:pPr>
            <w:r>
              <w:t>Resistor</w:t>
            </w:r>
          </w:p>
        </w:tc>
        <w:tc>
          <w:tcPr>
            <w:tcW w:w="2315" w:type="dxa"/>
          </w:tcPr>
          <w:p w:rsidR="00F94FDF" w:rsidRPr="00F94FDF" w:rsidRDefault="00F94FDF" w:rsidP="00F94FDF">
            <w:pPr>
              <w:pStyle w:val="ListParagraph"/>
              <w:ind w:left="0"/>
              <w:jc w:val="center"/>
            </w:pPr>
            <w:r>
              <w:t xml:space="preserve">10000 </w:t>
            </w:r>
            <w:r>
              <w:rPr>
                <w:rFonts w:cstheme="minorHAnsi"/>
              </w:rPr>
              <w:t>Ω</w:t>
            </w:r>
          </w:p>
        </w:tc>
        <w:tc>
          <w:tcPr>
            <w:tcW w:w="2308" w:type="dxa"/>
          </w:tcPr>
          <w:p w:rsidR="00F94FDF" w:rsidRPr="00F94FDF" w:rsidRDefault="00F94FDF" w:rsidP="00F94FDF">
            <w:pPr>
              <w:pStyle w:val="ListParagraph"/>
              <w:ind w:left="0"/>
              <w:jc w:val="center"/>
            </w:pPr>
            <w:r>
              <w:t xml:space="preserve">9850 </w:t>
            </w:r>
            <w:r>
              <w:rPr>
                <w:rFonts w:cstheme="minorHAnsi"/>
              </w:rPr>
              <w:t>Ω</w:t>
            </w:r>
          </w:p>
        </w:tc>
        <w:tc>
          <w:tcPr>
            <w:tcW w:w="2276" w:type="dxa"/>
          </w:tcPr>
          <w:p w:rsidR="00F94FDF" w:rsidRPr="00F94FDF" w:rsidRDefault="00E33263" w:rsidP="00F94FDF">
            <w:pPr>
              <w:pStyle w:val="ListParagraph"/>
              <w:ind w:left="0"/>
              <w:jc w:val="center"/>
            </w:pPr>
            <w:r>
              <w:t>1.5</w:t>
            </w:r>
          </w:p>
        </w:tc>
      </w:tr>
      <w:tr w:rsidR="00F94FDF" w:rsidTr="00C4214F">
        <w:tc>
          <w:tcPr>
            <w:tcW w:w="2317" w:type="dxa"/>
          </w:tcPr>
          <w:p w:rsidR="00F94FDF" w:rsidRPr="00F94FDF" w:rsidRDefault="00F94FDF" w:rsidP="00F94FDF">
            <w:pPr>
              <w:pStyle w:val="ListParagraph"/>
              <w:ind w:left="0"/>
            </w:pPr>
            <w:r>
              <w:t>Resistor</w:t>
            </w:r>
          </w:p>
        </w:tc>
        <w:tc>
          <w:tcPr>
            <w:tcW w:w="2315" w:type="dxa"/>
          </w:tcPr>
          <w:p w:rsidR="00F94FDF" w:rsidRPr="00F94FDF" w:rsidRDefault="00E33263" w:rsidP="00F94FDF">
            <w:pPr>
              <w:pStyle w:val="ListParagraph"/>
              <w:ind w:left="0"/>
              <w:jc w:val="center"/>
            </w:pPr>
            <w:r>
              <w:t xml:space="preserve">15000 </w:t>
            </w:r>
            <w:r>
              <w:rPr>
                <w:rFonts w:cstheme="minorHAnsi"/>
              </w:rPr>
              <w:t>Ω</w:t>
            </w:r>
          </w:p>
        </w:tc>
        <w:tc>
          <w:tcPr>
            <w:tcW w:w="2308" w:type="dxa"/>
          </w:tcPr>
          <w:p w:rsidR="00F94FDF" w:rsidRPr="00F94FDF" w:rsidRDefault="00E33263" w:rsidP="00F94FDF">
            <w:pPr>
              <w:pStyle w:val="ListParagraph"/>
              <w:ind w:left="0"/>
              <w:jc w:val="center"/>
            </w:pPr>
            <w:r>
              <w:t xml:space="preserve">14902 </w:t>
            </w:r>
            <w:r>
              <w:rPr>
                <w:rFonts w:cstheme="minorHAnsi"/>
              </w:rPr>
              <w:t>Ω</w:t>
            </w:r>
          </w:p>
        </w:tc>
        <w:tc>
          <w:tcPr>
            <w:tcW w:w="2276" w:type="dxa"/>
          </w:tcPr>
          <w:p w:rsidR="00F94FDF" w:rsidRPr="00F94FDF" w:rsidRDefault="00E33263" w:rsidP="00F94FDF">
            <w:pPr>
              <w:pStyle w:val="ListParagraph"/>
              <w:ind w:left="0"/>
              <w:jc w:val="center"/>
            </w:pPr>
            <w:r>
              <w:t>0.65</w:t>
            </w:r>
          </w:p>
        </w:tc>
      </w:tr>
      <w:tr w:rsidR="00C4214F" w:rsidTr="00C4214F">
        <w:tc>
          <w:tcPr>
            <w:tcW w:w="2317" w:type="dxa"/>
          </w:tcPr>
          <w:p w:rsidR="00C4214F" w:rsidRDefault="00C4214F" w:rsidP="00F94FDF">
            <w:pPr>
              <w:pStyle w:val="ListParagraph"/>
              <w:ind w:left="0"/>
            </w:pPr>
            <w:r>
              <w:t>Capacitor</w:t>
            </w:r>
          </w:p>
        </w:tc>
        <w:tc>
          <w:tcPr>
            <w:tcW w:w="2315" w:type="dxa"/>
          </w:tcPr>
          <w:p w:rsidR="00C4214F" w:rsidRDefault="00C4214F" w:rsidP="00C4214F">
            <w:pPr>
              <w:pStyle w:val="ListParagraph"/>
              <w:ind w:left="0"/>
              <w:jc w:val="center"/>
            </w:pPr>
            <w:r>
              <w:t xml:space="preserve">10 </w:t>
            </w:r>
            <w:r>
              <w:rPr>
                <w:rFonts w:cstheme="minorHAnsi"/>
              </w:rPr>
              <w:t>µ</w:t>
            </w:r>
            <w:r>
              <w:t>F</w:t>
            </w:r>
          </w:p>
        </w:tc>
        <w:tc>
          <w:tcPr>
            <w:tcW w:w="2308" w:type="dxa"/>
          </w:tcPr>
          <w:p w:rsidR="00C4214F" w:rsidRDefault="00EF03A7" w:rsidP="00F94FDF">
            <w:pPr>
              <w:pStyle w:val="ListParagraph"/>
              <w:ind w:left="0"/>
              <w:jc w:val="center"/>
            </w:pPr>
            <w:r>
              <w:t>N/A</w:t>
            </w:r>
          </w:p>
        </w:tc>
        <w:tc>
          <w:tcPr>
            <w:tcW w:w="2276" w:type="dxa"/>
          </w:tcPr>
          <w:p w:rsidR="00C4214F" w:rsidRDefault="00EF03A7" w:rsidP="00F94FDF">
            <w:pPr>
              <w:pStyle w:val="ListParagraph"/>
              <w:ind w:left="0"/>
              <w:jc w:val="center"/>
            </w:pPr>
            <w:r>
              <w:t>N/A</w:t>
            </w:r>
          </w:p>
        </w:tc>
      </w:tr>
      <w:tr w:rsidR="00C4214F" w:rsidTr="00C4214F">
        <w:tc>
          <w:tcPr>
            <w:tcW w:w="2317" w:type="dxa"/>
          </w:tcPr>
          <w:p w:rsidR="00C4214F" w:rsidRDefault="00C4214F" w:rsidP="006B50F0">
            <w:pPr>
              <w:pStyle w:val="ListParagraph"/>
              <w:ind w:left="0"/>
            </w:pPr>
            <w:r>
              <w:t>MOSFET (BS170)</w:t>
            </w:r>
          </w:p>
        </w:tc>
        <w:tc>
          <w:tcPr>
            <w:tcW w:w="2315" w:type="dxa"/>
          </w:tcPr>
          <w:p w:rsidR="00C4214F" w:rsidRDefault="00C4214F" w:rsidP="006B50F0">
            <w:pPr>
              <w:pStyle w:val="ListParagraph"/>
              <w:ind w:left="0"/>
              <w:jc w:val="center"/>
            </w:pPr>
            <w:r>
              <w:t>N/A</w:t>
            </w:r>
          </w:p>
        </w:tc>
        <w:tc>
          <w:tcPr>
            <w:tcW w:w="2308" w:type="dxa"/>
          </w:tcPr>
          <w:p w:rsidR="00C4214F" w:rsidRDefault="00C4214F" w:rsidP="006B50F0">
            <w:pPr>
              <w:pStyle w:val="ListParagraph"/>
              <w:ind w:left="0"/>
              <w:jc w:val="center"/>
            </w:pPr>
            <w:r>
              <w:t>N/A</w:t>
            </w:r>
          </w:p>
        </w:tc>
        <w:tc>
          <w:tcPr>
            <w:tcW w:w="2276" w:type="dxa"/>
          </w:tcPr>
          <w:p w:rsidR="00C4214F" w:rsidRDefault="00C4214F" w:rsidP="0071202B">
            <w:pPr>
              <w:pStyle w:val="ListParagraph"/>
              <w:keepNext/>
              <w:ind w:left="0"/>
              <w:jc w:val="center"/>
            </w:pPr>
            <w:r>
              <w:t>N/A</w:t>
            </w:r>
          </w:p>
        </w:tc>
      </w:tr>
    </w:tbl>
    <w:p w:rsidR="00BD2FD8" w:rsidRDefault="0071202B" w:rsidP="0071202B">
      <w:pPr>
        <w:pStyle w:val="Caption"/>
        <w:spacing w:before="200"/>
        <w:jc w:val="center"/>
        <w:rPr>
          <w:color w:val="auto"/>
          <w:sz w:val="22"/>
          <w:szCs w:val="22"/>
        </w:rPr>
      </w:pPr>
      <w:r w:rsidRPr="0071202B">
        <w:rPr>
          <w:color w:val="auto"/>
          <w:sz w:val="22"/>
          <w:szCs w:val="22"/>
        </w:rPr>
        <w:t xml:space="preserve">Table </w:t>
      </w:r>
      <w:r w:rsidRPr="0071202B">
        <w:rPr>
          <w:color w:val="auto"/>
          <w:sz w:val="22"/>
          <w:szCs w:val="22"/>
        </w:rPr>
        <w:fldChar w:fldCharType="begin"/>
      </w:r>
      <w:r w:rsidRPr="0071202B">
        <w:rPr>
          <w:color w:val="auto"/>
          <w:sz w:val="22"/>
          <w:szCs w:val="22"/>
        </w:rPr>
        <w:instrText xml:space="preserve"> SEQ Table \* ARABIC </w:instrText>
      </w:r>
      <w:r w:rsidRPr="0071202B">
        <w:rPr>
          <w:color w:val="auto"/>
          <w:sz w:val="22"/>
          <w:szCs w:val="22"/>
        </w:rPr>
        <w:fldChar w:fldCharType="separate"/>
      </w:r>
      <w:r w:rsidRPr="0071202B">
        <w:rPr>
          <w:noProof/>
          <w:color w:val="auto"/>
          <w:sz w:val="22"/>
          <w:szCs w:val="22"/>
        </w:rPr>
        <w:t>1</w:t>
      </w:r>
      <w:r w:rsidRPr="0071202B">
        <w:rPr>
          <w:color w:val="auto"/>
          <w:sz w:val="22"/>
          <w:szCs w:val="22"/>
        </w:rPr>
        <w:fldChar w:fldCharType="end"/>
      </w:r>
      <w:r w:rsidRPr="0071202B">
        <w:rPr>
          <w:color w:val="auto"/>
          <w:sz w:val="22"/>
          <w:szCs w:val="22"/>
        </w:rPr>
        <w:t>: Component list</w:t>
      </w:r>
    </w:p>
    <w:p w:rsidR="00BD2FD8" w:rsidRDefault="00BD2FD8" w:rsidP="00BD2FD8">
      <w:r>
        <w:br w:type="page"/>
      </w:r>
    </w:p>
    <w:p w:rsidR="00F94FDF" w:rsidRPr="0071202B" w:rsidRDefault="00F94FDF" w:rsidP="0071202B">
      <w:pPr>
        <w:pStyle w:val="Caption"/>
        <w:spacing w:before="200"/>
        <w:jc w:val="center"/>
        <w:rPr>
          <w:color w:val="auto"/>
          <w:sz w:val="22"/>
          <w:szCs w:val="22"/>
        </w:rPr>
      </w:pPr>
    </w:p>
    <w:p w:rsidR="0029690E" w:rsidRDefault="0040681B" w:rsidP="00782469">
      <w:pPr>
        <w:pStyle w:val="ListParagraph"/>
        <w:numPr>
          <w:ilvl w:val="0"/>
          <w:numId w:val="6"/>
        </w:numPr>
        <w:rPr>
          <w:b/>
          <w:sz w:val="28"/>
          <w:szCs w:val="28"/>
        </w:rPr>
      </w:pPr>
      <w:r w:rsidRPr="00782469">
        <w:rPr>
          <w:b/>
          <w:sz w:val="28"/>
          <w:szCs w:val="28"/>
        </w:rPr>
        <w:t>Experimental Procedure and Discussion</w:t>
      </w:r>
    </w:p>
    <w:p w:rsidR="00D5318C" w:rsidRDefault="00FE007A" w:rsidP="00D5318C">
      <w:pPr>
        <w:pStyle w:val="ListParagraph"/>
        <w:numPr>
          <w:ilvl w:val="1"/>
          <w:numId w:val="6"/>
        </w:numPr>
      </w:pPr>
      <w:r>
        <w:rPr>
          <w:b/>
          <w:noProof/>
          <w:sz w:val="24"/>
          <w:szCs w:val="24"/>
        </w:rPr>
        <w:drawing>
          <wp:anchor distT="0" distB="0" distL="114300" distR="114300" simplePos="0" relativeHeight="251658240" behindDoc="0" locked="0" layoutInCell="1" allowOverlap="1">
            <wp:simplePos x="0" y="0"/>
            <wp:positionH relativeFrom="column">
              <wp:posOffset>1744345</wp:posOffset>
            </wp:positionH>
            <wp:positionV relativeFrom="paragraph">
              <wp:posOffset>557530</wp:posOffset>
            </wp:positionV>
            <wp:extent cx="2747645" cy="2830195"/>
            <wp:effectExtent l="19050" t="0" r="0" b="0"/>
            <wp:wrapTopAndBottom/>
            <wp:docPr id="2" name="Picture 1" descr="c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1.png"/>
                    <pic:cNvPicPr/>
                  </pic:nvPicPr>
                  <pic:blipFill>
                    <a:blip r:embed="rId18"/>
                    <a:stretch>
                      <a:fillRect/>
                    </a:stretch>
                  </pic:blipFill>
                  <pic:spPr>
                    <a:xfrm>
                      <a:off x="0" y="0"/>
                      <a:ext cx="2747645" cy="2830195"/>
                    </a:xfrm>
                    <a:prstGeom prst="rect">
                      <a:avLst/>
                    </a:prstGeom>
                  </pic:spPr>
                </pic:pic>
              </a:graphicData>
            </a:graphic>
          </wp:anchor>
        </w:drawing>
      </w:r>
      <w:r w:rsidR="00F13F5C">
        <w:rPr>
          <w:b/>
          <w:sz w:val="24"/>
          <w:szCs w:val="24"/>
        </w:rPr>
        <w:t xml:space="preserve"> </w:t>
      </w:r>
      <w:r w:rsidR="00F13F5C" w:rsidRPr="00F13F5C">
        <w:t>MOSFET Characteristics</w:t>
      </w:r>
    </w:p>
    <w:p w:rsidR="00BD2FD8" w:rsidRDefault="00BD2FD8" w:rsidP="00BD2FD8">
      <w:pPr>
        <w:pStyle w:val="ListParagraph"/>
        <w:keepNext/>
        <w:numPr>
          <w:ilvl w:val="2"/>
          <w:numId w:val="6"/>
        </w:numPr>
      </w:pPr>
      <w:r>
        <w:t>Circuit Diagram</w:t>
      </w:r>
      <w:r w:rsidR="0001342F">
        <w:t xml:space="preserve">: </w:t>
      </w:r>
    </w:p>
    <w:p w:rsidR="00BD2FD8" w:rsidRPr="00BD2FD8" w:rsidRDefault="00BD2FD8" w:rsidP="00BD2FD8">
      <w:pPr>
        <w:pStyle w:val="Caption"/>
        <w:jc w:val="center"/>
        <w:rPr>
          <w:color w:val="auto"/>
          <w:sz w:val="22"/>
          <w:szCs w:val="22"/>
        </w:rPr>
      </w:pPr>
      <w:bookmarkStart w:id="0" w:name="_Toc313033846"/>
      <w:r w:rsidRPr="00BD2FD8">
        <w:rPr>
          <w:color w:val="auto"/>
          <w:sz w:val="22"/>
          <w:szCs w:val="22"/>
        </w:rPr>
        <w:t xml:space="preserve">Figure </w:t>
      </w:r>
      <w:r w:rsidR="004349EB">
        <w:rPr>
          <w:color w:val="auto"/>
          <w:sz w:val="22"/>
          <w:szCs w:val="22"/>
        </w:rPr>
        <w:fldChar w:fldCharType="begin"/>
      </w:r>
      <w:r w:rsidR="004349EB">
        <w:rPr>
          <w:color w:val="auto"/>
          <w:sz w:val="22"/>
          <w:szCs w:val="22"/>
        </w:rPr>
        <w:instrText xml:space="preserve"> SEQ Figure \* ALPHABETIC </w:instrText>
      </w:r>
      <w:r w:rsidR="004349EB">
        <w:rPr>
          <w:color w:val="auto"/>
          <w:sz w:val="22"/>
          <w:szCs w:val="22"/>
        </w:rPr>
        <w:fldChar w:fldCharType="separate"/>
      </w:r>
      <w:r w:rsidR="00CC63EF">
        <w:rPr>
          <w:noProof/>
          <w:color w:val="auto"/>
          <w:sz w:val="22"/>
          <w:szCs w:val="22"/>
        </w:rPr>
        <w:t>A</w:t>
      </w:r>
      <w:r w:rsidR="004349EB">
        <w:rPr>
          <w:color w:val="auto"/>
          <w:sz w:val="22"/>
          <w:szCs w:val="22"/>
        </w:rPr>
        <w:fldChar w:fldCharType="end"/>
      </w:r>
      <w:r w:rsidRPr="00BD2FD8">
        <w:rPr>
          <w:color w:val="auto"/>
          <w:sz w:val="22"/>
          <w:szCs w:val="22"/>
        </w:rPr>
        <w:t>: Circuit Diagram (MOSFET Characteristics)</w:t>
      </w:r>
      <w:bookmarkEnd w:id="0"/>
      <w:r w:rsidR="002552A1">
        <w:rPr>
          <w:color w:val="auto"/>
          <w:sz w:val="22"/>
          <w:szCs w:val="22"/>
        </w:rPr>
        <w:br/>
      </w:r>
    </w:p>
    <w:p w:rsidR="0059674F" w:rsidRDefault="00A76507" w:rsidP="0059674F">
      <w:pPr>
        <w:pStyle w:val="ListParagraph"/>
        <w:keepNext/>
        <w:numPr>
          <w:ilvl w:val="2"/>
          <w:numId w:val="6"/>
        </w:numPr>
      </w:pPr>
      <w:r>
        <w:t>Procedure</w:t>
      </w:r>
      <w:r w:rsidR="0001342F">
        <w:t xml:space="preserve">: </w:t>
      </w:r>
    </w:p>
    <w:p w:rsidR="00662BA7" w:rsidRDefault="00FE007A" w:rsidP="0059674F">
      <w:pPr>
        <w:pStyle w:val="ListParagraph"/>
        <w:keepNext/>
        <w:numPr>
          <w:ilvl w:val="3"/>
          <w:numId w:val="6"/>
        </w:numPr>
      </w:pPr>
      <w:r>
        <w:t xml:space="preserve">In </w:t>
      </w:r>
      <w:r w:rsidR="002F49EA">
        <w:t>PART</w:t>
      </w:r>
      <w:r>
        <w:t xml:space="preserve"> 1, our aim is to calculate k and V</w:t>
      </w:r>
      <w:r>
        <w:rPr>
          <w:vertAlign w:val="subscript"/>
        </w:rPr>
        <w:t>T</w:t>
      </w:r>
      <w:r>
        <w:t xml:space="preserve"> for the MOSFET. The above circuit biases the MOSFET in the saturation region, so I</w:t>
      </w:r>
      <w:r>
        <w:rPr>
          <w:sz w:val="14"/>
          <w:szCs w:val="14"/>
        </w:rPr>
        <w:t xml:space="preserve">D </w:t>
      </w:r>
      <w:r>
        <w:t>= ½ k (V</w:t>
      </w:r>
      <w:r>
        <w:rPr>
          <w:sz w:val="14"/>
          <w:szCs w:val="14"/>
        </w:rPr>
        <w:t xml:space="preserve">GS </w:t>
      </w:r>
      <w:r>
        <w:t>– V</w:t>
      </w:r>
      <w:r>
        <w:rPr>
          <w:sz w:val="14"/>
          <w:szCs w:val="14"/>
        </w:rPr>
        <w:t>T</w:t>
      </w:r>
      <w:r w:rsidR="0059674F">
        <w:t>)</w:t>
      </w:r>
      <w:r w:rsidR="0059674F">
        <w:rPr>
          <w:vertAlign w:val="superscript"/>
        </w:rPr>
        <w:t>2</w:t>
      </w:r>
      <w:r w:rsidR="0059674F">
        <w:t>.</w:t>
      </w:r>
      <w:r w:rsidR="00BE72BA">
        <w:br/>
      </w:r>
      <w:r w:rsidR="00BE72BA">
        <w:br/>
        <w:t>To calculate k and V</w:t>
      </w:r>
      <w:r w:rsidR="00BE72BA">
        <w:rPr>
          <w:vertAlign w:val="subscript"/>
        </w:rPr>
        <w:t>T</w:t>
      </w:r>
      <w:r w:rsidR="00BE72BA">
        <w:t>, we measure I</w:t>
      </w:r>
      <w:r w:rsidR="00BE72BA">
        <w:rPr>
          <w:vertAlign w:val="subscript"/>
        </w:rPr>
        <w:t>D</w:t>
      </w:r>
      <w:r w:rsidR="00BE72BA">
        <w:t xml:space="preserve"> and V</w:t>
      </w:r>
      <w:r w:rsidR="00BE72BA">
        <w:rPr>
          <w:vertAlign w:val="subscript"/>
        </w:rPr>
        <w:t>GS</w:t>
      </w:r>
      <w:r w:rsidR="00BE72BA">
        <w:t xml:space="preserve"> at two different points and use the 2 obtained equations with 2 unknowns.</w:t>
      </w:r>
      <w:r w:rsidR="001E5762">
        <w:br/>
      </w:r>
      <w:r w:rsidR="00A76507">
        <w:br/>
        <w:t>After connecting the circuit, we set to V</w:t>
      </w:r>
      <w:r w:rsidR="00A76507">
        <w:rPr>
          <w:vertAlign w:val="subscript"/>
        </w:rPr>
        <w:t>GG</w:t>
      </w:r>
      <w:r w:rsidR="00A76507">
        <w:t xml:space="preserve"> =0.5.</w:t>
      </w:r>
      <w:r w:rsidR="001B6F6C">
        <w:t xml:space="preserve"> </w:t>
      </w:r>
      <w:r w:rsidR="00A76507">
        <w:t>We increase V</w:t>
      </w:r>
      <w:r w:rsidR="00A76507">
        <w:rPr>
          <w:vertAlign w:val="subscript"/>
        </w:rPr>
        <w:t>GG</w:t>
      </w:r>
      <w:r w:rsidR="00A76507">
        <w:t xml:space="preserve"> until I</w:t>
      </w:r>
      <w:r w:rsidR="00A76507">
        <w:rPr>
          <w:vertAlign w:val="subscript"/>
        </w:rPr>
        <w:t>D</w:t>
      </w:r>
      <w:r w:rsidR="00A76507">
        <w:t xml:space="preserve"> = 10 mA, and record V</w:t>
      </w:r>
      <w:r w:rsidR="00A76507">
        <w:rPr>
          <w:vertAlign w:val="subscript"/>
        </w:rPr>
        <w:t>GS</w:t>
      </w:r>
      <w:r w:rsidR="00A76507">
        <w:t xml:space="preserve"> at that point.</w:t>
      </w:r>
      <w:r w:rsidR="001B6F6C">
        <w:t xml:space="preserve"> </w:t>
      </w:r>
      <w:r w:rsidR="00A76507">
        <w:t>We increase V</w:t>
      </w:r>
      <w:r w:rsidR="00A76507">
        <w:rPr>
          <w:vertAlign w:val="subscript"/>
        </w:rPr>
        <w:t>GG</w:t>
      </w:r>
      <w:r w:rsidR="00A76507">
        <w:t xml:space="preserve"> further until I</w:t>
      </w:r>
      <w:r w:rsidR="00A76507">
        <w:rPr>
          <w:vertAlign w:val="subscript"/>
        </w:rPr>
        <w:t>D</w:t>
      </w:r>
      <w:r w:rsidR="00A76507">
        <w:t xml:space="preserve"> = 25 mA and record V</w:t>
      </w:r>
      <w:r w:rsidR="00A76507">
        <w:rPr>
          <w:vertAlign w:val="subscript"/>
        </w:rPr>
        <w:t>GS</w:t>
      </w:r>
      <w:r w:rsidR="00A76507">
        <w:t xml:space="preserve"> again.</w:t>
      </w:r>
      <w:r w:rsidR="00320DAB">
        <w:t xml:space="preserve"> </w:t>
      </w:r>
      <w:r w:rsidR="00662BA7">
        <w:t>The measurements are done using the DMM.</w:t>
      </w:r>
    </w:p>
    <w:p w:rsidR="0039066F" w:rsidRDefault="0039066F" w:rsidP="0059674F">
      <w:pPr>
        <w:pStyle w:val="ListParagraph"/>
        <w:keepNext/>
        <w:numPr>
          <w:ilvl w:val="3"/>
          <w:numId w:val="6"/>
        </w:numPr>
      </w:pPr>
      <w:r>
        <w:t xml:space="preserve">In </w:t>
      </w:r>
      <w:r w:rsidR="002F49EA">
        <w:t>PART</w:t>
      </w:r>
      <w:r>
        <w:t xml:space="preserve"> 2, the characteristics are calculated using the 2 equations obtained in </w:t>
      </w:r>
      <w:r w:rsidR="002F49EA">
        <w:t>PART</w:t>
      </w:r>
      <w:r>
        <w:t xml:space="preserve"> 1.</w:t>
      </w:r>
    </w:p>
    <w:p w:rsidR="002F49EA" w:rsidRDefault="0039066F" w:rsidP="002F49EA">
      <w:pPr>
        <w:pStyle w:val="ListParagraph"/>
        <w:keepNext/>
        <w:numPr>
          <w:ilvl w:val="3"/>
          <w:numId w:val="6"/>
        </w:numPr>
      </w:pPr>
      <w:r>
        <w:t xml:space="preserve">In </w:t>
      </w:r>
      <w:r w:rsidR="002F49EA">
        <w:t xml:space="preserve">PART </w:t>
      </w:r>
      <w:r>
        <w:t>3, we wish to verify our obtained values. We measure V</w:t>
      </w:r>
      <w:r>
        <w:rPr>
          <w:vertAlign w:val="subscript"/>
        </w:rPr>
        <w:t>GS</w:t>
      </w:r>
      <w:r>
        <w:t xml:space="preserve"> at a known value of I</w:t>
      </w:r>
      <w:r>
        <w:rPr>
          <w:vertAlign w:val="subscript"/>
        </w:rPr>
        <w:t>D</w:t>
      </w:r>
      <w:r>
        <w:t xml:space="preserve"> </w:t>
      </w:r>
      <w:r w:rsidR="006E21A0">
        <w:t xml:space="preserve">(40 mA) </w:t>
      </w:r>
      <w:r>
        <w:t xml:space="preserve">and compare the measured quantity to the one obtained using the MOSFET equation </w:t>
      </w:r>
      <w:r w:rsidRPr="0039066F">
        <w:t>V</w:t>
      </w:r>
      <w:r w:rsidRPr="0039066F">
        <w:rPr>
          <w:vertAlign w:val="subscript"/>
        </w:rPr>
        <w:t>GS</w:t>
      </w:r>
      <w:r w:rsidRPr="0039066F">
        <w:t> = V</w:t>
      </w:r>
      <w:r w:rsidRPr="0039066F">
        <w:rPr>
          <w:vertAlign w:val="subscript"/>
        </w:rPr>
        <w:t>T</w:t>
      </w:r>
      <w:r w:rsidRPr="0039066F">
        <w:t> + sqrt(2I</w:t>
      </w:r>
      <w:r w:rsidRPr="0039066F">
        <w:rPr>
          <w:vertAlign w:val="subscript"/>
        </w:rPr>
        <w:t>D</w:t>
      </w:r>
      <w:r w:rsidR="00477719">
        <w:t>/k</w:t>
      </w:r>
      <w:r w:rsidRPr="0039066F">
        <w:t>) </w:t>
      </w:r>
      <w:r w:rsidR="00806DDE">
        <w:t xml:space="preserve"> (where k and V</w:t>
      </w:r>
      <w:r w:rsidR="00806DDE">
        <w:rPr>
          <w:vertAlign w:val="subscript"/>
        </w:rPr>
        <w:t>T</w:t>
      </w:r>
      <w:r w:rsidR="00806DDE">
        <w:t xml:space="preserve"> are the values obtained above)</w:t>
      </w:r>
    </w:p>
    <w:p w:rsidR="0039066F" w:rsidRDefault="002F49EA" w:rsidP="002F49EA">
      <w:r>
        <w:br w:type="page"/>
      </w:r>
    </w:p>
    <w:p w:rsidR="00E012FE" w:rsidRDefault="00662BA7" w:rsidP="00A76507">
      <w:pPr>
        <w:pStyle w:val="ListParagraph"/>
        <w:keepNext/>
        <w:numPr>
          <w:ilvl w:val="2"/>
          <w:numId w:val="6"/>
        </w:numPr>
      </w:pPr>
      <w:r>
        <w:lastRenderedPageBreak/>
        <w:t>Results obtained</w:t>
      </w:r>
      <w:r w:rsidR="0001342F">
        <w:t xml:space="preserve">: </w:t>
      </w:r>
    </w:p>
    <w:p w:rsidR="002F49EA" w:rsidRDefault="004B5CA9" w:rsidP="002F49EA">
      <w:pPr>
        <w:pStyle w:val="ListParagraph"/>
        <w:keepNext/>
        <w:numPr>
          <w:ilvl w:val="3"/>
          <w:numId w:val="6"/>
        </w:numPr>
      </w:pPr>
      <w:r>
        <w:rPr>
          <w:noProof/>
        </w:rPr>
        <w:drawing>
          <wp:anchor distT="0" distB="0" distL="114300" distR="114300" simplePos="0" relativeHeight="251659264" behindDoc="0" locked="0" layoutInCell="1" allowOverlap="1">
            <wp:simplePos x="0" y="0"/>
            <wp:positionH relativeFrom="column">
              <wp:posOffset>877570</wp:posOffset>
            </wp:positionH>
            <wp:positionV relativeFrom="paragraph">
              <wp:posOffset>288290</wp:posOffset>
            </wp:positionV>
            <wp:extent cx="4552950" cy="1458595"/>
            <wp:effectExtent l="1905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552950" cy="1458595"/>
                    </a:xfrm>
                    <a:prstGeom prst="rect">
                      <a:avLst/>
                    </a:prstGeom>
                    <a:noFill/>
                    <a:ln w="9525">
                      <a:noFill/>
                      <a:miter lim="800000"/>
                      <a:headEnd/>
                      <a:tailEnd/>
                    </a:ln>
                  </pic:spPr>
                </pic:pic>
              </a:graphicData>
            </a:graphic>
          </wp:anchor>
        </w:drawing>
      </w:r>
      <w:r w:rsidR="002F49EA">
        <w:t>PART 1</w:t>
      </w:r>
      <w:r>
        <w:br/>
      </w:r>
    </w:p>
    <w:p w:rsidR="006351CF" w:rsidRDefault="00B739CE" w:rsidP="004C682C">
      <w:pPr>
        <w:pStyle w:val="ListParagraph"/>
        <w:keepNext/>
        <w:numPr>
          <w:ilvl w:val="3"/>
          <w:numId w:val="6"/>
        </w:numPr>
      </w:pPr>
      <w:r>
        <w:rPr>
          <w:noProof/>
        </w:rPr>
        <w:drawing>
          <wp:anchor distT="0" distB="0" distL="114300" distR="114300" simplePos="0" relativeHeight="251660288" behindDoc="0" locked="0" layoutInCell="1" allowOverlap="1">
            <wp:simplePos x="0" y="0"/>
            <wp:positionH relativeFrom="column">
              <wp:posOffset>869315</wp:posOffset>
            </wp:positionH>
            <wp:positionV relativeFrom="paragraph">
              <wp:posOffset>297180</wp:posOffset>
            </wp:positionV>
            <wp:extent cx="4560570" cy="1129030"/>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560570" cy="1129030"/>
                    </a:xfrm>
                    <a:prstGeom prst="rect">
                      <a:avLst/>
                    </a:prstGeom>
                    <a:noFill/>
                    <a:ln w="9525">
                      <a:noFill/>
                      <a:miter lim="800000"/>
                      <a:headEnd/>
                      <a:tailEnd/>
                    </a:ln>
                  </pic:spPr>
                </pic:pic>
              </a:graphicData>
            </a:graphic>
          </wp:anchor>
        </w:drawing>
      </w:r>
      <w:r w:rsidR="004B5CA9">
        <w:t>PART 2</w:t>
      </w:r>
      <w:r w:rsidR="006351CF">
        <w:br/>
      </w:r>
    </w:p>
    <w:p w:rsidR="00DC7910" w:rsidRDefault="00DD787B" w:rsidP="00DD787B">
      <w:pPr>
        <w:pStyle w:val="ListParagraph"/>
        <w:keepNext/>
        <w:numPr>
          <w:ilvl w:val="3"/>
          <w:numId w:val="6"/>
        </w:numPr>
      </w:pPr>
      <w:r>
        <w:rPr>
          <w:noProof/>
        </w:rPr>
        <w:drawing>
          <wp:anchor distT="0" distB="0" distL="114300" distR="114300" simplePos="0" relativeHeight="251661312" behindDoc="0" locked="0" layoutInCell="1" allowOverlap="1">
            <wp:simplePos x="0" y="0"/>
            <wp:positionH relativeFrom="column">
              <wp:posOffset>877570</wp:posOffset>
            </wp:positionH>
            <wp:positionV relativeFrom="paragraph">
              <wp:posOffset>322580</wp:posOffset>
            </wp:positionV>
            <wp:extent cx="4552950" cy="1129030"/>
            <wp:effectExtent l="1905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552950" cy="1129030"/>
                    </a:xfrm>
                    <a:prstGeom prst="rect">
                      <a:avLst/>
                    </a:prstGeom>
                    <a:noFill/>
                    <a:ln w="9525">
                      <a:noFill/>
                      <a:miter lim="800000"/>
                      <a:headEnd/>
                      <a:tailEnd/>
                    </a:ln>
                  </pic:spPr>
                </pic:pic>
              </a:graphicData>
            </a:graphic>
          </wp:anchor>
        </w:drawing>
      </w:r>
      <w:r w:rsidR="006F2A73">
        <w:t>PART 3</w:t>
      </w:r>
      <w:r>
        <w:br/>
      </w:r>
      <w:r w:rsidR="00B739CE">
        <w:br/>
      </w:r>
      <w:r>
        <w:t>Error = 0.01 %</w:t>
      </w:r>
      <w:r>
        <w:br/>
      </w:r>
      <w:r w:rsidR="007F2A8A">
        <w:t>The error between the two value of V</w:t>
      </w:r>
      <w:r w:rsidR="007F2A8A">
        <w:rPr>
          <w:vertAlign w:val="subscript"/>
        </w:rPr>
        <w:t>GS</w:t>
      </w:r>
      <w:r w:rsidR="007F2A8A">
        <w:t xml:space="preserve"> was very small, this indicates that the values obtained for k and V</w:t>
      </w:r>
      <w:r w:rsidR="007F2A8A">
        <w:rPr>
          <w:vertAlign w:val="subscript"/>
        </w:rPr>
        <w:t xml:space="preserve">T </w:t>
      </w:r>
      <w:r w:rsidR="007F2A8A">
        <w:t>are accurate.</w:t>
      </w:r>
    </w:p>
    <w:p w:rsidR="00BD2FD8" w:rsidRDefault="00DC7910" w:rsidP="00DC7910">
      <w:r>
        <w:br w:type="page"/>
      </w:r>
    </w:p>
    <w:p w:rsidR="00DD787B" w:rsidRDefault="00DC7910" w:rsidP="00DD787B">
      <w:pPr>
        <w:pStyle w:val="ListParagraph"/>
        <w:keepNext/>
        <w:numPr>
          <w:ilvl w:val="1"/>
          <w:numId w:val="6"/>
        </w:numPr>
      </w:pPr>
      <w:r>
        <w:lastRenderedPageBreak/>
        <w:t>MOSFET as Voltage-Controlled Resistor</w:t>
      </w:r>
    </w:p>
    <w:p w:rsidR="00E74DE4" w:rsidRDefault="00CC4482" w:rsidP="004530AE">
      <w:pPr>
        <w:pStyle w:val="ListParagraph"/>
        <w:keepNext/>
        <w:numPr>
          <w:ilvl w:val="2"/>
          <w:numId w:val="6"/>
        </w:numPr>
      </w:pPr>
      <w:r>
        <w:rPr>
          <w:noProof/>
        </w:rPr>
        <w:pict>
          <v:shapetype id="_x0000_t202" coordsize="21600,21600" o:spt="202" path="m,l,21600r21600,l21600,xe">
            <v:stroke joinstyle="miter"/>
            <v:path gradientshapeok="t" o:connecttype="rect"/>
          </v:shapetype>
          <v:shape id="_x0000_s1034" type="#_x0000_t202" style="position:absolute;left:0;text-align:left;margin-left:92.25pt;margin-top:284.5pt;width:321.6pt;height:36.85pt;z-index:251664384" stroked="f">
            <v:textbox style="mso-fit-shape-to-text:t" inset="0,0,0,0">
              <w:txbxContent>
                <w:p w:rsidR="00412BB8" w:rsidRPr="00CC4482" w:rsidRDefault="00412BB8" w:rsidP="00CC4482">
                  <w:pPr>
                    <w:pStyle w:val="Caption"/>
                    <w:rPr>
                      <w:noProof/>
                      <w:color w:val="auto"/>
                      <w:sz w:val="22"/>
                      <w:szCs w:val="22"/>
                    </w:rPr>
                  </w:pPr>
                  <w:bookmarkStart w:id="1" w:name="_Toc313033847"/>
                  <w:r w:rsidRPr="00CC4482">
                    <w:rPr>
                      <w:color w:val="auto"/>
                      <w:sz w:val="22"/>
                      <w:szCs w:val="22"/>
                    </w:rPr>
                    <w:t xml:space="preserve">Figure </w:t>
                  </w:r>
                  <w:r>
                    <w:rPr>
                      <w:color w:val="auto"/>
                      <w:sz w:val="22"/>
                      <w:szCs w:val="22"/>
                    </w:rPr>
                    <w:fldChar w:fldCharType="begin"/>
                  </w:r>
                  <w:r>
                    <w:rPr>
                      <w:color w:val="auto"/>
                      <w:sz w:val="22"/>
                      <w:szCs w:val="22"/>
                    </w:rPr>
                    <w:instrText xml:space="preserve"> SEQ Figure \* ALPHABETIC </w:instrText>
                  </w:r>
                  <w:r>
                    <w:rPr>
                      <w:color w:val="auto"/>
                      <w:sz w:val="22"/>
                      <w:szCs w:val="22"/>
                    </w:rPr>
                    <w:fldChar w:fldCharType="separate"/>
                  </w:r>
                  <w:r>
                    <w:rPr>
                      <w:noProof/>
                      <w:color w:val="auto"/>
                      <w:sz w:val="22"/>
                      <w:szCs w:val="22"/>
                    </w:rPr>
                    <w:t>B</w:t>
                  </w:r>
                  <w:r>
                    <w:rPr>
                      <w:color w:val="auto"/>
                      <w:sz w:val="22"/>
                      <w:szCs w:val="22"/>
                    </w:rPr>
                    <w:fldChar w:fldCharType="end"/>
                  </w:r>
                  <w:r w:rsidRPr="00CC4482">
                    <w:rPr>
                      <w:color w:val="auto"/>
                      <w:sz w:val="22"/>
                      <w:szCs w:val="22"/>
                    </w:rPr>
                    <w:t>: Circuit Diagram (MOSFET as Voltage-Controlled Resistor)</w:t>
                  </w:r>
                  <w:bookmarkEnd w:id="1"/>
                </w:p>
              </w:txbxContent>
            </v:textbox>
            <w10:wrap type="topAndBottom"/>
          </v:shape>
        </w:pict>
      </w:r>
      <w:r w:rsidR="00D53F38">
        <w:rPr>
          <w:noProof/>
        </w:rPr>
        <w:drawing>
          <wp:anchor distT="0" distB="0" distL="114300" distR="114300" simplePos="0" relativeHeight="251662336" behindDoc="0" locked="0" layoutInCell="1" allowOverlap="1">
            <wp:simplePos x="0" y="0"/>
            <wp:positionH relativeFrom="column">
              <wp:posOffset>1171575</wp:posOffset>
            </wp:positionH>
            <wp:positionV relativeFrom="paragraph">
              <wp:posOffset>344170</wp:posOffset>
            </wp:positionV>
            <wp:extent cx="3185160" cy="3211830"/>
            <wp:effectExtent l="19050" t="0" r="0" b="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185160" cy="3211830"/>
                    </a:xfrm>
                    <a:prstGeom prst="rect">
                      <a:avLst/>
                    </a:prstGeom>
                    <a:noFill/>
                    <a:ln w="9525">
                      <a:noFill/>
                      <a:miter lim="800000"/>
                      <a:headEnd/>
                      <a:tailEnd/>
                    </a:ln>
                  </pic:spPr>
                </pic:pic>
              </a:graphicData>
            </a:graphic>
          </wp:anchor>
        </w:drawing>
      </w:r>
      <w:r w:rsidR="004530AE">
        <w:t>Circuit Diagram</w:t>
      </w:r>
      <w:r w:rsidR="002F7AC4">
        <w:t>:</w:t>
      </w:r>
    </w:p>
    <w:p w:rsidR="004530AE" w:rsidRDefault="002F7AC4" w:rsidP="004530AE">
      <w:pPr>
        <w:pStyle w:val="ListParagraph"/>
        <w:keepNext/>
        <w:numPr>
          <w:ilvl w:val="2"/>
          <w:numId w:val="6"/>
        </w:numPr>
      </w:pPr>
      <w:r>
        <w:t>Procedure</w:t>
      </w:r>
      <w:r w:rsidR="008D0C42">
        <w:t>:</w:t>
      </w:r>
    </w:p>
    <w:p w:rsidR="002B3F3E" w:rsidRDefault="00D20E2F" w:rsidP="002B3F3E">
      <w:pPr>
        <w:pStyle w:val="ListParagraph"/>
        <w:keepNext/>
        <w:numPr>
          <w:ilvl w:val="3"/>
          <w:numId w:val="6"/>
        </w:numPr>
      </w:pPr>
      <w:r>
        <w:t xml:space="preserve">In </w:t>
      </w:r>
      <w:r w:rsidR="002B3F3E">
        <w:t xml:space="preserve">PART 1 of </w:t>
      </w:r>
      <w:r>
        <w:t>this experiment, we intend to bias the MOSFET in the linear region so as to use it as a voltage-controlled resistor. After constructing the circuit as shown, we fix the value of V</w:t>
      </w:r>
      <w:r>
        <w:rPr>
          <w:vertAlign w:val="subscript"/>
        </w:rPr>
        <w:t xml:space="preserve">GG </w:t>
      </w:r>
      <w:r>
        <w:t>(and therefore V</w:t>
      </w:r>
      <w:r>
        <w:rPr>
          <w:vertAlign w:val="subscript"/>
        </w:rPr>
        <w:t>GS</w:t>
      </w:r>
      <w:r>
        <w:t>) to V</w:t>
      </w:r>
      <w:r>
        <w:rPr>
          <w:vertAlign w:val="subscript"/>
        </w:rPr>
        <w:t>T</w:t>
      </w:r>
      <w:r>
        <w:t xml:space="preserve"> + 2V (V</w:t>
      </w:r>
      <w:r>
        <w:rPr>
          <w:vertAlign w:val="subscript"/>
        </w:rPr>
        <w:t>T</w:t>
      </w:r>
      <w:r>
        <w:t>’s value is the one from the previous experiment), and we measure I</w:t>
      </w:r>
      <w:r>
        <w:rPr>
          <w:vertAlign w:val="subscript"/>
        </w:rPr>
        <w:t>D</w:t>
      </w:r>
      <w:r>
        <w:t xml:space="preserve"> for different values of V</w:t>
      </w:r>
      <w:r>
        <w:rPr>
          <w:vertAlign w:val="subscript"/>
        </w:rPr>
        <w:t xml:space="preserve">DD </w:t>
      </w:r>
      <w:r>
        <w:t>(</w:t>
      </w:r>
      <w:r w:rsidR="002B3F3E">
        <w:t>i.e.</w:t>
      </w:r>
      <w:r>
        <w:t xml:space="preserve"> V</w:t>
      </w:r>
      <w:r>
        <w:rPr>
          <w:vertAlign w:val="subscript"/>
        </w:rPr>
        <w:t>DS</w:t>
      </w:r>
      <w:r>
        <w:t>).</w:t>
      </w:r>
      <w:r w:rsidR="002B3F3E">
        <w:br/>
      </w:r>
      <w:r w:rsidR="002B3F3E">
        <w:br/>
        <w:t>I</w:t>
      </w:r>
      <w:r w:rsidR="002B3F3E">
        <w:rPr>
          <w:vertAlign w:val="subscript"/>
        </w:rPr>
        <w:t>D</w:t>
      </w:r>
      <w:r w:rsidR="002B3F3E">
        <w:t xml:space="preserve"> is measured using an ammeter. V</w:t>
      </w:r>
      <w:r w:rsidR="002B3F3E">
        <w:rPr>
          <w:vertAlign w:val="subscript"/>
        </w:rPr>
        <w:t xml:space="preserve">DS </w:t>
      </w:r>
      <w:r w:rsidR="002B3F3E">
        <w:t>and V</w:t>
      </w:r>
      <w:r w:rsidR="002B3F3E">
        <w:rPr>
          <w:vertAlign w:val="subscript"/>
        </w:rPr>
        <w:t>GS</w:t>
      </w:r>
      <w:r w:rsidR="002B3F3E">
        <w:t xml:space="preserve"> are measured using an oscilloscope </w:t>
      </w:r>
      <w:r w:rsidR="002B3F3E">
        <w:rPr>
          <w:i/>
        </w:rPr>
        <w:t>while the ammeter is still connected.</w:t>
      </w:r>
      <w:r w:rsidR="002B3F3E">
        <w:t xml:space="preserve"> This is to negate the effect of the ammeter’s internal resistance.</w:t>
      </w:r>
    </w:p>
    <w:p w:rsidR="002B3F3E" w:rsidRDefault="002B3F3E" w:rsidP="002B3F3E">
      <w:pPr>
        <w:pStyle w:val="ListParagraph"/>
        <w:keepNext/>
        <w:numPr>
          <w:ilvl w:val="3"/>
          <w:numId w:val="6"/>
        </w:numPr>
      </w:pPr>
      <w:r>
        <w:t>In PART 2, we repeat the measurements of PART 1 but with V</w:t>
      </w:r>
      <w:r>
        <w:rPr>
          <w:vertAlign w:val="subscript"/>
        </w:rPr>
        <w:t>GS</w:t>
      </w:r>
      <w:r>
        <w:t xml:space="preserve"> – V</w:t>
      </w:r>
      <w:r>
        <w:rPr>
          <w:vertAlign w:val="subscript"/>
        </w:rPr>
        <w:t xml:space="preserve">T </w:t>
      </w:r>
      <w:r>
        <w:t>= 3V.</w:t>
      </w:r>
    </w:p>
    <w:p w:rsidR="00BB5108" w:rsidRDefault="002B3F3E" w:rsidP="002B3F3E">
      <w:pPr>
        <w:pStyle w:val="ListParagraph"/>
        <w:keepNext/>
        <w:numPr>
          <w:ilvl w:val="3"/>
          <w:numId w:val="6"/>
        </w:numPr>
      </w:pPr>
      <w:r>
        <w:t>In PART 3, we repeat the measurements of PART 1 but with V</w:t>
      </w:r>
      <w:r>
        <w:softHyphen/>
      </w:r>
      <w:r>
        <w:rPr>
          <w:vertAlign w:val="subscript"/>
        </w:rPr>
        <w:t>GS</w:t>
      </w:r>
      <w:r>
        <w:t xml:space="preserve"> – V</w:t>
      </w:r>
      <w:r>
        <w:rPr>
          <w:vertAlign w:val="subscript"/>
        </w:rPr>
        <w:t>T</w:t>
      </w:r>
      <w:r>
        <w:t xml:space="preserve"> = 4V.</w:t>
      </w:r>
    </w:p>
    <w:p w:rsidR="002B3F3E" w:rsidRDefault="00BB5108" w:rsidP="00BB5108">
      <w:r>
        <w:br w:type="page"/>
      </w:r>
    </w:p>
    <w:p w:rsidR="00FE3380" w:rsidRDefault="00FE3380" w:rsidP="00FE3380">
      <w:pPr>
        <w:pStyle w:val="ListParagraph"/>
        <w:keepNext/>
        <w:numPr>
          <w:ilvl w:val="2"/>
          <w:numId w:val="6"/>
        </w:numPr>
      </w:pPr>
      <w:r>
        <w:lastRenderedPageBreak/>
        <w:t>Results Obtained:</w:t>
      </w:r>
    </w:p>
    <w:p w:rsidR="00FE3380" w:rsidRDefault="00402F21" w:rsidP="00FE3380">
      <w:pPr>
        <w:pStyle w:val="ListParagraph"/>
        <w:keepNext/>
        <w:numPr>
          <w:ilvl w:val="3"/>
          <w:numId w:val="6"/>
        </w:numPr>
      </w:pPr>
      <w:r>
        <w:rPr>
          <w:noProof/>
        </w:rPr>
        <w:drawing>
          <wp:anchor distT="0" distB="0" distL="114300" distR="114300" simplePos="0" relativeHeight="251666432" behindDoc="0" locked="0" layoutInCell="1" allowOverlap="1">
            <wp:simplePos x="0" y="0"/>
            <wp:positionH relativeFrom="column">
              <wp:posOffset>933450</wp:posOffset>
            </wp:positionH>
            <wp:positionV relativeFrom="paragraph">
              <wp:posOffset>3251835</wp:posOffset>
            </wp:positionV>
            <wp:extent cx="4495800" cy="1899920"/>
            <wp:effectExtent l="19050" t="0" r="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4495800" cy="1899920"/>
                    </a:xfrm>
                    <a:prstGeom prst="rect">
                      <a:avLst/>
                    </a:prstGeom>
                    <a:noFill/>
                    <a:ln w="9525">
                      <a:noFill/>
                      <a:miter lim="800000"/>
                      <a:headEnd/>
                      <a:tailEnd/>
                    </a:ln>
                  </pic:spPr>
                </pic:pic>
              </a:graphicData>
            </a:graphic>
          </wp:anchor>
        </w:drawing>
      </w:r>
      <w:r w:rsidR="00FE3380">
        <w:rPr>
          <w:noProof/>
        </w:rPr>
        <w:drawing>
          <wp:anchor distT="0" distB="0" distL="114300" distR="114300" simplePos="0" relativeHeight="251665408" behindDoc="0" locked="0" layoutInCell="1" allowOverlap="1">
            <wp:simplePos x="0" y="0"/>
            <wp:positionH relativeFrom="column">
              <wp:posOffset>933450</wp:posOffset>
            </wp:positionH>
            <wp:positionV relativeFrom="paragraph">
              <wp:posOffset>198755</wp:posOffset>
            </wp:positionV>
            <wp:extent cx="4388485" cy="2592070"/>
            <wp:effectExtent l="19050" t="0" r="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4388485" cy="2592070"/>
                    </a:xfrm>
                    <a:prstGeom prst="rect">
                      <a:avLst/>
                    </a:prstGeom>
                    <a:noFill/>
                    <a:ln w="9525">
                      <a:noFill/>
                      <a:miter lim="800000"/>
                      <a:headEnd/>
                      <a:tailEnd/>
                    </a:ln>
                  </pic:spPr>
                </pic:pic>
              </a:graphicData>
            </a:graphic>
          </wp:anchor>
        </w:drawing>
      </w:r>
      <w:r w:rsidR="00FE3380">
        <w:t>PART 1</w:t>
      </w:r>
      <w:r w:rsidR="00FE3380">
        <w:br/>
      </w:r>
    </w:p>
    <w:p w:rsidR="00402F21" w:rsidRDefault="00FE3380" w:rsidP="00FE3380">
      <w:pPr>
        <w:pStyle w:val="ListParagraph"/>
        <w:keepNext/>
        <w:numPr>
          <w:ilvl w:val="3"/>
          <w:numId w:val="6"/>
        </w:numPr>
      </w:pPr>
      <w:r>
        <w:t>PART 2</w:t>
      </w:r>
      <w:r w:rsidR="00402F21">
        <w:br/>
      </w:r>
      <w:r>
        <w:br/>
      </w:r>
    </w:p>
    <w:p w:rsidR="00402F21" w:rsidRDefault="00402F21" w:rsidP="00FE3380">
      <w:pPr>
        <w:pStyle w:val="ListParagraph"/>
        <w:keepNext/>
        <w:numPr>
          <w:ilvl w:val="3"/>
          <w:numId w:val="6"/>
        </w:numPr>
      </w:pPr>
      <w:r>
        <w:rPr>
          <w:noProof/>
        </w:rPr>
        <w:drawing>
          <wp:anchor distT="0" distB="0" distL="114300" distR="114300" simplePos="0" relativeHeight="251667456" behindDoc="0" locked="0" layoutInCell="1" allowOverlap="1">
            <wp:simplePos x="0" y="0"/>
            <wp:positionH relativeFrom="column">
              <wp:posOffset>909320</wp:posOffset>
            </wp:positionH>
            <wp:positionV relativeFrom="paragraph">
              <wp:posOffset>315595</wp:posOffset>
            </wp:positionV>
            <wp:extent cx="4552950" cy="1924050"/>
            <wp:effectExtent l="1905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4552950" cy="1924050"/>
                    </a:xfrm>
                    <a:prstGeom prst="rect">
                      <a:avLst/>
                    </a:prstGeom>
                    <a:noFill/>
                    <a:ln w="9525">
                      <a:noFill/>
                      <a:miter lim="800000"/>
                      <a:headEnd/>
                      <a:tailEnd/>
                    </a:ln>
                  </pic:spPr>
                </pic:pic>
              </a:graphicData>
            </a:graphic>
          </wp:anchor>
        </w:drawing>
      </w:r>
      <w:r>
        <w:t>PART 3</w:t>
      </w:r>
      <w:r>
        <w:br/>
      </w:r>
    </w:p>
    <w:p w:rsidR="00FE3380" w:rsidRDefault="00BB5108" w:rsidP="00402F21">
      <w:pPr>
        <w:pStyle w:val="ListParagraph"/>
        <w:keepNext/>
        <w:numPr>
          <w:ilvl w:val="2"/>
          <w:numId w:val="6"/>
        </w:numPr>
      </w:pPr>
      <w:r>
        <w:lastRenderedPageBreak/>
        <w:t>Discussion:</w:t>
      </w:r>
    </w:p>
    <w:p w:rsidR="00E84FFA" w:rsidRDefault="004B108B" w:rsidP="00C5547D">
      <w:pPr>
        <w:pStyle w:val="ListParagraph"/>
        <w:keepNext/>
        <w:numPr>
          <w:ilvl w:val="3"/>
          <w:numId w:val="6"/>
        </w:numPr>
      </w:pPr>
      <w:r>
        <w:rPr>
          <w:noProof/>
        </w:rPr>
        <w:pict>
          <v:shape id="_x0000_s1038" type="#_x0000_t202" style="position:absolute;left:0;text-align:left;margin-left:183.05pt;margin-top:573.05pt;width:126.25pt;height:36.85pt;z-index:251678720" stroked="f">
            <v:textbox style="mso-fit-shape-to-text:t" inset="0,0,0,0">
              <w:txbxContent>
                <w:p w:rsidR="00412BB8" w:rsidRPr="004B108B" w:rsidRDefault="00412BB8" w:rsidP="004B108B">
                  <w:pPr>
                    <w:pStyle w:val="Caption"/>
                    <w:rPr>
                      <w:noProof/>
                      <w:color w:val="auto"/>
                      <w:sz w:val="22"/>
                      <w:szCs w:val="22"/>
                    </w:rPr>
                  </w:pPr>
                  <w:r w:rsidRPr="004B108B">
                    <w:rPr>
                      <w:color w:val="auto"/>
                      <w:sz w:val="22"/>
                      <w:szCs w:val="22"/>
                    </w:rPr>
                    <w:t xml:space="preserve">Figure </w:t>
                  </w:r>
                  <w:r>
                    <w:rPr>
                      <w:color w:val="auto"/>
                      <w:sz w:val="22"/>
                      <w:szCs w:val="22"/>
                    </w:rPr>
                    <w:t>3</w:t>
                  </w:r>
                  <w:r w:rsidRPr="004B108B">
                    <w:rPr>
                      <w:color w:val="auto"/>
                      <w:sz w:val="22"/>
                      <w:szCs w:val="22"/>
                    </w:rPr>
                    <w:t>: I</w:t>
                  </w:r>
                  <w:r w:rsidRPr="004B108B">
                    <w:rPr>
                      <w:color w:val="auto"/>
                      <w:sz w:val="22"/>
                      <w:szCs w:val="22"/>
                      <w:vertAlign w:val="subscript"/>
                    </w:rPr>
                    <w:t>D</w:t>
                  </w:r>
                  <w:r w:rsidRPr="004B108B">
                    <w:rPr>
                      <w:color w:val="auto"/>
                      <w:sz w:val="22"/>
                      <w:szCs w:val="22"/>
                    </w:rPr>
                    <w:t xml:space="preserve"> vs V</w:t>
                  </w:r>
                  <w:r w:rsidRPr="004B108B">
                    <w:rPr>
                      <w:color w:val="auto"/>
                      <w:sz w:val="22"/>
                      <w:szCs w:val="22"/>
                      <w:vertAlign w:val="subscript"/>
                    </w:rPr>
                    <w:t xml:space="preserve">DS </w:t>
                  </w:r>
                  <w:r w:rsidRPr="004B108B">
                    <w:rPr>
                      <w:color w:val="auto"/>
                      <w:sz w:val="22"/>
                      <w:szCs w:val="22"/>
                    </w:rPr>
                    <w:t xml:space="preserve"> (V</w:t>
                  </w:r>
                  <w:r>
                    <w:rPr>
                      <w:color w:val="auto"/>
                      <w:sz w:val="22"/>
                      <w:szCs w:val="22"/>
                      <w:vertAlign w:val="subscript"/>
                    </w:rPr>
                    <w:t>OV</w:t>
                  </w:r>
                  <w:r w:rsidRPr="004B108B">
                    <w:rPr>
                      <w:color w:val="auto"/>
                      <w:sz w:val="22"/>
                      <w:szCs w:val="22"/>
                    </w:rPr>
                    <w:t xml:space="preserve"> = 4)</w:t>
                  </w:r>
                </w:p>
              </w:txbxContent>
            </v:textbox>
            <w10:wrap type="topAndBottom"/>
          </v:shape>
        </w:pict>
      </w:r>
      <w:r>
        <w:rPr>
          <w:noProof/>
        </w:rPr>
        <w:drawing>
          <wp:anchor distT="0" distB="0" distL="114300" distR="114300" simplePos="0" relativeHeight="251676672" behindDoc="0" locked="0" layoutInCell="1" allowOverlap="1">
            <wp:simplePos x="0" y="0"/>
            <wp:positionH relativeFrom="column">
              <wp:posOffset>1346835</wp:posOffset>
            </wp:positionH>
            <wp:positionV relativeFrom="paragraph">
              <wp:posOffset>4025900</wp:posOffset>
            </wp:positionV>
            <wp:extent cx="3002280" cy="3279775"/>
            <wp:effectExtent l="19050" t="0" r="762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3002280" cy="3279775"/>
                    </a:xfrm>
                    <a:prstGeom prst="rect">
                      <a:avLst/>
                    </a:prstGeom>
                    <a:noFill/>
                    <a:ln w="9525">
                      <a:noFill/>
                      <a:miter lim="800000"/>
                      <a:headEnd/>
                      <a:tailEnd/>
                    </a:ln>
                  </pic:spPr>
                </pic:pic>
              </a:graphicData>
            </a:graphic>
          </wp:anchor>
        </w:drawing>
      </w:r>
      <w:r w:rsidR="00CD390C">
        <w:rPr>
          <w:noProof/>
        </w:rPr>
        <w:pict>
          <v:shape id="_x0000_s1036" type="#_x0000_t202" style="position:absolute;left:0;text-align:left;margin-left:27.15pt;margin-top:285.4pt;width:127.15pt;height:23.45pt;z-index:251673600;mso-position-horizontal-relative:text;mso-position-vertical-relative:text" stroked="f">
            <v:textbox style="mso-fit-shape-to-text:t" inset="0,0,0,0">
              <w:txbxContent>
                <w:p w:rsidR="00412BB8" w:rsidRPr="00C072F2" w:rsidRDefault="00412BB8" w:rsidP="00C072F2">
                  <w:pPr>
                    <w:pStyle w:val="Caption"/>
                    <w:rPr>
                      <w:noProof/>
                      <w:color w:val="auto"/>
                      <w:sz w:val="22"/>
                      <w:szCs w:val="22"/>
                    </w:rPr>
                  </w:pPr>
                  <w:bookmarkStart w:id="2" w:name="_Toc313033848"/>
                  <w:r w:rsidRPr="00C072F2">
                    <w:rPr>
                      <w:color w:val="auto"/>
                      <w:sz w:val="22"/>
                      <w:szCs w:val="22"/>
                    </w:rPr>
                    <w:t xml:space="preserve">Figure </w:t>
                  </w:r>
                  <w:r>
                    <w:rPr>
                      <w:color w:val="auto"/>
                      <w:sz w:val="22"/>
                      <w:szCs w:val="22"/>
                    </w:rPr>
                    <w:fldChar w:fldCharType="begin"/>
                  </w:r>
                  <w:r>
                    <w:rPr>
                      <w:color w:val="auto"/>
                      <w:sz w:val="22"/>
                      <w:szCs w:val="22"/>
                    </w:rPr>
                    <w:instrText xml:space="preserve"> SEQ Figure \* ALPHABETIC </w:instrText>
                  </w:r>
                  <w:r>
                    <w:rPr>
                      <w:color w:val="auto"/>
                      <w:sz w:val="22"/>
                      <w:szCs w:val="22"/>
                    </w:rPr>
                    <w:fldChar w:fldCharType="separate"/>
                  </w:r>
                  <w:r>
                    <w:rPr>
                      <w:noProof/>
                      <w:color w:val="auto"/>
                      <w:sz w:val="22"/>
                      <w:szCs w:val="22"/>
                    </w:rPr>
                    <w:t>C</w:t>
                  </w:r>
                  <w:r>
                    <w:rPr>
                      <w:color w:val="auto"/>
                      <w:sz w:val="22"/>
                      <w:szCs w:val="22"/>
                    </w:rPr>
                    <w:fldChar w:fldCharType="end"/>
                  </w:r>
                  <w:r w:rsidRPr="00C072F2">
                    <w:rPr>
                      <w:color w:val="auto"/>
                      <w:sz w:val="22"/>
                      <w:szCs w:val="22"/>
                    </w:rPr>
                    <w:t>: I</w:t>
                  </w:r>
                  <w:r w:rsidRPr="00C072F2">
                    <w:rPr>
                      <w:color w:val="auto"/>
                      <w:sz w:val="22"/>
                      <w:szCs w:val="22"/>
                      <w:vertAlign w:val="subscript"/>
                    </w:rPr>
                    <w:t>D</w:t>
                  </w:r>
                  <w:r w:rsidRPr="00C072F2">
                    <w:rPr>
                      <w:color w:val="auto"/>
                      <w:sz w:val="22"/>
                      <w:szCs w:val="22"/>
                    </w:rPr>
                    <w:t xml:space="preserve"> vs V</w:t>
                  </w:r>
                  <w:r w:rsidRPr="00C072F2">
                    <w:rPr>
                      <w:color w:val="auto"/>
                      <w:sz w:val="22"/>
                      <w:szCs w:val="22"/>
                      <w:vertAlign w:val="subscript"/>
                    </w:rPr>
                    <w:t>DS</w:t>
                  </w:r>
                  <w:r w:rsidRPr="00C072F2">
                    <w:rPr>
                      <w:color w:val="auto"/>
                      <w:sz w:val="22"/>
                      <w:szCs w:val="22"/>
                    </w:rPr>
                    <w:t xml:space="preserve">  (V</w:t>
                  </w:r>
                  <w:r>
                    <w:rPr>
                      <w:color w:val="auto"/>
                      <w:sz w:val="22"/>
                      <w:szCs w:val="22"/>
                      <w:vertAlign w:val="subscript"/>
                    </w:rPr>
                    <w:t>OV</w:t>
                  </w:r>
                  <w:r w:rsidRPr="00C072F2">
                    <w:rPr>
                      <w:color w:val="auto"/>
                      <w:sz w:val="22"/>
                      <w:szCs w:val="22"/>
                    </w:rPr>
                    <w:t>= 2)</w:t>
                  </w:r>
                  <w:bookmarkEnd w:id="2"/>
                </w:p>
              </w:txbxContent>
            </v:textbox>
            <w10:wrap type="topAndBottom"/>
          </v:shape>
        </w:pict>
      </w:r>
      <w:r w:rsidR="00CD390C">
        <w:rPr>
          <w:noProof/>
        </w:rPr>
        <w:pict>
          <v:shape id="_x0000_s1037" type="#_x0000_t202" style="position:absolute;left:0;text-align:left;margin-left:300.1pt;margin-top:285.4pt;width:131.3pt;height:23.45pt;z-index:251675648;mso-position-horizontal-relative:text;mso-position-vertical-relative:text" stroked="f">
            <v:textbox style="mso-fit-shape-to-text:t" inset="0,0,0,0">
              <w:txbxContent>
                <w:p w:rsidR="00412BB8" w:rsidRPr="00C072F2" w:rsidRDefault="00412BB8" w:rsidP="00C072F2">
                  <w:pPr>
                    <w:pStyle w:val="Caption"/>
                    <w:rPr>
                      <w:noProof/>
                      <w:color w:val="auto"/>
                      <w:sz w:val="22"/>
                      <w:szCs w:val="22"/>
                    </w:rPr>
                  </w:pPr>
                  <w:bookmarkStart w:id="3" w:name="_Toc313033849"/>
                  <w:r w:rsidRPr="00C072F2">
                    <w:rPr>
                      <w:color w:val="auto"/>
                      <w:sz w:val="22"/>
                      <w:szCs w:val="22"/>
                    </w:rPr>
                    <w:t xml:space="preserve">Figure </w:t>
                  </w:r>
                  <w:r>
                    <w:rPr>
                      <w:color w:val="auto"/>
                      <w:sz w:val="22"/>
                      <w:szCs w:val="22"/>
                    </w:rPr>
                    <w:fldChar w:fldCharType="begin"/>
                  </w:r>
                  <w:r>
                    <w:rPr>
                      <w:color w:val="auto"/>
                      <w:sz w:val="22"/>
                      <w:szCs w:val="22"/>
                    </w:rPr>
                    <w:instrText xml:space="preserve"> SEQ Figure \* ALPHABETIC </w:instrText>
                  </w:r>
                  <w:r>
                    <w:rPr>
                      <w:color w:val="auto"/>
                      <w:sz w:val="22"/>
                      <w:szCs w:val="22"/>
                    </w:rPr>
                    <w:fldChar w:fldCharType="separate"/>
                  </w:r>
                  <w:r>
                    <w:rPr>
                      <w:noProof/>
                      <w:color w:val="auto"/>
                      <w:sz w:val="22"/>
                      <w:szCs w:val="22"/>
                    </w:rPr>
                    <w:t>D</w:t>
                  </w:r>
                  <w:r>
                    <w:rPr>
                      <w:color w:val="auto"/>
                      <w:sz w:val="22"/>
                      <w:szCs w:val="22"/>
                    </w:rPr>
                    <w:fldChar w:fldCharType="end"/>
                  </w:r>
                  <w:r w:rsidRPr="00C072F2">
                    <w:rPr>
                      <w:color w:val="auto"/>
                      <w:sz w:val="22"/>
                      <w:szCs w:val="22"/>
                    </w:rPr>
                    <w:t>: I</w:t>
                  </w:r>
                  <w:r w:rsidRPr="00C072F2">
                    <w:rPr>
                      <w:color w:val="auto"/>
                      <w:sz w:val="22"/>
                      <w:szCs w:val="22"/>
                      <w:vertAlign w:val="subscript"/>
                    </w:rPr>
                    <w:t>D</w:t>
                  </w:r>
                  <w:r w:rsidRPr="00C072F2">
                    <w:rPr>
                      <w:color w:val="auto"/>
                      <w:sz w:val="22"/>
                      <w:szCs w:val="22"/>
                    </w:rPr>
                    <w:t xml:space="preserve"> vs V</w:t>
                  </w:r>
                  <w:r w:rsidRPr="00C072F2">
                    <w:rPr>
                      <w:color w:val="auto"/>
                      <w:sz w:val="22"/>
                      <w:szCs w:val="22"/>
                      <w:vertAlign w:val="subscript"/>
                    </w:rPr>
                    <w:t>DS</w:t>
                  </w:r>
                  <w:r w:rsidRPr="00C072F2">
                    <w:rPr>
                      <w:color w:val="auto"/>
                      <w:sz w:val="22"/>
                      <w:szCs w:val="22"/>
                    </w:rPr>
                    <w:t xml:space="preserve">  (V</w:t>
                  </w:r>
                  <w:r>
                    <w:rPr>
                      <w:color w:val="auto"/>
                      <w:sz w:val="22"/>
                      <w:szCs w:val="22"/>
                      <w:vertAlign w:val="subscript"/>
                    </w:rPr>
                    <w:t>OV</w:t>
                  </w:r>
                  <w:r w:rsidRPr="00C072F2">
                    <w:rPr>
                      <w:color w:val="auto"/>
                      <w:sz w:val="22"/>
                      <w:szCs w:val="22"/>
                    </w:rPr>
                    <w:t>= 3)</w:t>
                  </w:r>
                  <w:bookmarkEnd w:id="3"/>
                </w:p>
              </w:txbxContent>
            </v:textbox>
            <w10:wrap type="topAndBottom"/>
          </v:shape>
        </w:pict>
      </w:r>
      <w:r w:rsidR="00CD390C">
        <w:rPr>
          <w:noProof/>
        </w:rPr>
        <w:drawing>
          <wp:anchor distT="0" distB="0" distL="114300" distR="114300" simplePos="0" relativeHeight="251671552" behindDoc="0" locked="0" layoutInCell="1" allowOverlap="1">
            <wp:simplePos x="0" y="0"/>
            <wp:positionH relativeFrom="column">
              <wp:posOffset>2968625</wp:posOffset>
            </wp:positionH>
            <wp:positionV relativeFrom="paragraph">
              <wp:posOffset>304165</wp:posOffset>
            </wp:positionV>
            <wp:extent cx="2922905" cy="3235960"/>
            <wp:effectExtent l="1905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2922905" cy="3235960"/>
                    </a:xfrm>
                    <a:prstGeom prst="rect">
                      <a:avLst/>
                    </a:prstGeom>
                    <a:noFill/>
                    <a:ln w="9525">
                      <a:noFill/>
                      <a:miter lim="800000"/>
                      <a:headEnd/>
                      <a:tailEnd/>
                    </a:ln>
                  </pic:spPr>
                </pic:pic>
              </a:graphicData>
            </a:graphic>
          </wp:anchor>
        </w:drawing>
      </w:r>
      <w:r w:rsidR="00C072F2">
        <w:rPr>
          <w:noProof/>
        </w:rPr>
        <w:drawing>
          <wp:anchor distT="0" distB="0" distL="114300" distR="114300" simplePos="0" relativeHeight="251668480" behindDoc="0" locked="0" layoutInCell="1" allowOverlap="1">
            <wp:simplePos x="0" y="0"/>
            <wp:positionH relativeFrom="column">
              <wp:posOffset>-370840</wp:posOffset>
            </wp:positionH>
            <wp:positionV relativeFrom="paragraph">
              <wp:posOffset>447675</wp:posOffset>
            </wp:positionV>
            <wp:extent cx="3047365" cy="3037205"/>
            <wp:effectExtent l="19050" t="0" r="63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b="7516"/>
                    <a:stretch>
                      <a:fillRect/>
                    </a:stretch>
                  </pic:blipFill>
                  <pic:spPr bwMode="auto">
                    <a:xfrm>
                      <a:off x="0" y="0"/>
                      <a:ext cx="3047365" cy="3037205"/>
                    </a:xfrm>
                    <a:prstGeom prst="rect">
                      <a:avLst/>
                    </a:prstGeom>
                    <a:noFill/>
                    <a:ln w="9525">
                      <a:noFill/>
                      <a:miter lim="800000"/>
                      <a:headEnd/>
                      <a:tailEnd/>
                    </a:ln>
                  </pic:spPr>
                </pic:pic>
              </a:graphicData>
            </a:graphic>
          </wp:anchor>
        </w:drawing>
      </w:r>
      <w:r w:rsidR="00C5547D">
        <w:t>I</w:t>
      </w:r>
      <w:r w:rsidR="00C5547D">
        <w:rPr>
          <w:vertAlign w:val="subscript"/>
        </w:rPr>
        <w:t>D</w:t>
      </w:r>
      <w:r w:rsidR="00C5547D">
        <w:t xml:space="preserve"> vs. V</w:t>
      </w:r>
      <w:r w:rsidR="00C5547D">
        <w:rPr>
          <w:vertAlign w:val="subscript"/>
        </w:rPr>
        <w:t>DS</w:t>
      </w:r>
      <w:r w:rsidR="00C5547D">
        <w:t xml:space="preserve"> curves:</w:t>
      </w:r>
      <w:r w:rsidR="007709CB">
        <w:br/>
      </w:r>
      <w:r w:rsidR="007709CB">
        <w:br/>
      </w:r>
    </w:p>
    <w:p w:rsidR="007709CB" w:rsidRDefault="007709CB" w:rsidP="007709CB">
      <w:pPr>
        <w:pStyle w:val="ListParagraph"/>
        <w:keepNext/>
        <w:numPr>
          <w:ilvl w:val="3"/>
          <w:numId w:val="6"/>
        </w:numPr>
      </w:pPr>
      <w:r>
        <w:lastRenderedPageBreak/>
        <w:t>We get a curve that’s almost linear.</w:t>
      </w:r>
    </w:p>
    <w:p w:rsidR="007709CB" w:rsidRDefault="007709CB" w:rsidP="007709CB">
      <w:pPr>
        <w:pStyle w:val="ListParagraph"/>
        <w:keepNext/>
        <w:numPr>
          <w:ilvl w:val="3"/>
          <w:numId w:val="6"/>
        </w:numPr>
      </w:pPr>
      <w:r>
        <w:t>Slope(V</w:t>
      </w:r>
      <w:r>
        <w:rPr>
          <w:vertAlign w:val="subscript"/>
        </w:rPr>
        <w:t>OV</w:t>
      </w:r>
      <w:r>
        <w:t xml:space="preserve"> = 2) = 0.463</w:t>
      </w:r>
      <w:r>
        <w:br/>
        <w:t>Slope(V</w:t>
      </w:r>
      <w:r>
        <w:rPr>
          <w:vertAlign w:val="subscript"/>
        </w:rPr>
        <w:t xml:space="preserve">OV </w:t>
      </w:r>
      <w:r>
        <w:t>= 3) = 0.5975</w:t>
      </w:r>
      <w:r>
        <w:br/>
        <w:t>Slope(V</w:t>
      </w:r>
      <w:r>
        <w:rPr>
          <w:vertAlign w:val="subscript"/>
        </w:rPr>
        <w:t>OV</w:t>
      </w:r>
      <w:r>
        <w:t xml:space="preserve"> = 4) = 0.725</w:t>
      </w:r>
    </w:p>
    <w:p w:rsidR="0047536C" w:rsidRPr="0047536C" w:rsidRDefault="007709CB" w:rsidP="007709CB">
      <w:pPr>
        <w:pStyle w:val="ListParagraph"/>
        <w:keepNext/>
        <w:numPr>
          <w:ilvl w:val="3"/>
          <w:numId w:val="6"/>
        </w:numPr>
      </w:pPr>
      <w:r>
        <w:t>R</w:t>
      </w:r>
      <w:r>
        <w:rPr>
          <w:vertAlign w:val="subscript"/>
        </w:rPr>
        <w:t xml:space="preserve">DS </w:t>
      </w:r>
      <w:r>
        <w:t>(V</w:t>
      </w:r>
      <w:r>
        <w:rPr>
          <w:vertAlign w:val="subscript"/>
        </w:rPr>
        <w:t>OV</w:t>
      </w:r>
      <w:r>
        <w:t xml:space="preserve"> = 2)  = 1/0.463 = 2.16 </w:t>
      </w:r>
      <w:r>
        <w:rPr>
          <w:rFonts w:cstheme="minorHAnsi"/>
        </w:rPr>
        <w:t>Ω</w:t>
      </w:r>
      <w:r>
        <w:rPr>
          <w:rFonts w:cstheme="minorHAnsi"/>
        </w:rPr>
        <w:br/>
        <w:t>R</w:t>
      </w:r>
      <w:r>
        <w:rPr>
          <w:rFonts w:cstheme="minorHAnsi"/>
          <w:vertAlign w:val="subscript"/>
        </w:rPr>
        <w:t>DS</w:t>
      </w:r>
      <w:r>
        <w:rPr>
          <w:rFonts w:cstheme="minorHAnsi"/>
        </w:rPr>
        <w:t xml:space="preserve"> </w:t>
      </w:r>
      <w:r>
        <w:t>(V</w:t>
      </w:r>
      <w:r>
        <w:rPr>
          <w:vertAlign w:val="subscript"/>
        </w:rPr>
        <w:t>OV</w:t>
      </w:r>
      <w:r>
        <w:t xml:space="preserve"> = </w:t>
      </w:r>
      <w:r w:rsidR="00477A7B">
        <w:t>3</w:t>
      </w:r>
      <w:r>
        <w:t xml:space="preserve">) </w:t>
      </w:r>
      <w:r>
        <w:rPr>
          <w:rFonts w:cstheme="minorHAnsi"/>
        </w:rPr>
        <w:t>= 1/0.5975 = 1.67 Ω</w:t>
      </w:r>
      <w:r w:rsidR="00C5547D">
        <w:br/>
      </w:r>
      <w:r>
        <w:t>R</w:t>
      </w:r>
      <w:r>
        <w:rPr>
          <w:vertAlign w:val="subscript"/>
        </w:rPr>
        <w:t>DS</w:t>
      </w:r>
      <w:r>
        <w:t xml:space="preserve"> (V</w:t>
      </w:r>
      <w:r>
        <w:rPr>
          <w:vertAlign w:val="subscript"/>
        </w:rPr>
        <w:t>OV</w:t>
      </w:r>
      <w:r>
        <w:t xml:space="preserve"> = </w:t>
      </w:r>
      <w:r w:rsidR="00477A7B">
        <w:t>4</w:t>
      </w:r>
      <w:r>
        <w:t xml:space="preserve">) = 1/0.725 = 1.38 </w:t>
      </w:r>
      <w:r>
        <w:rPr>
          <w:rFonts w:cstheme="minorHAnsi"/>
        </w:rPr>
        <w:t>Ω</w:t>
      </w:r>
    </w:p>
    <w:p w:rsidR="003B3EBA" w:rsidRDefault="0047536C" w:rsidP="007709CB">
      <w:pPr>
        <w:pStyle w:val="ListParagraph"/>
        <w:keepNext/>
        <w:numPr>
          <w:ilvl w:val="3"/>
          <w:numId w:val="6"/>
        </w:numPr>
      </w:pPr>
      <w:r>
        <w:t>The MOSFET is in the linear region. It is called as such because for a constant overdrive voltage V</w:t>
      </w:r>
      <w:r>
        <w:rPr>
          <w:vertAlign w:val="subscript"/>
        </w:rPr>
        <w:t>OV</w:t>
      </w:r>
      <w:r>
        <w:t>, the relationship between the voltage and current across the transistor is approximately linear. (i.e. it follows Ohm’s law)</w:t>
      </w:r>
    </w:p>
    <w:p w:rsidR="0042127B" w:rsidRDefault="003B3EBA" w:rsidP="007709CB">
      <w:pPr>
        <w:pStyle w:val="ListParagraph"/>
        <w:keepNext/>
        <w:numPr>
          <w:ilvl w:val="3"/>
          <w:numId w:val="6"/>
        </w:numPr>
      </w:pPr>
      <w:r>
        <w:t>When V</w:t>
      </w:r>
      <w:r>
        <w:rPr>
          <w:vertAlign w:val="subscript"/>
        </w:rPr>
        <w:t>DS</w:t>
      </w:r>
      <w:r>
        <w:t xml:space="preserve"> is small, V</w:t>
      </w:r>
      <w:r>
        <w:rPr>
          <w:vertAlign w:val="subscript"/>
        </w:rPr>
        <w:t>DS</w:t>
      </w:r>
      <w:r>
        <w:rPr>
          <w:vertAlign w:val="superscript"/>
        </w:rPr>
        <w:t>2</w:t>
      </w:r>
      <w:r>
        <w:t xml:space="preserve"> is very small and can be neglected, the equation becomes:</w:t>
      </w:r>
      <w:r>
        <w:br/>
        <w:t>I</w:t>
      </w:r>
      <w:r>
        <w:rPr>
          <w:vertAlign w:val="subscript"/>
        </w:rPr>
        <w:t xml:space="preserve">D </w:t>
      </w:r>
      <w:r>
        <w:t>= k. V</w:t>
      </w:r>
      <w:r>
        <w:rPr>
          <w:vertAlign w:val="subscript"/>
        </w:rPr>
        <w:t>OV</w:t>
      </w:r>
      <w:r>
        <w:t xml:space="preserve">. </w:t>
      </w:r>
      <w:r w:rsidR="005A416C">
        <w:t>V</w:t>
      </w:r>
      <w:r w:rsidR="005A416C">
        <w:rPr>
          <w:vertAlign w:val="subscript"/>
        </w:rPr>
        <w:t>DS</w:t>
      </w:r>
      <w:r w:rsidR="005A416C">
        <w:t xml:space="preserve"> and</w:t>
      </w:r>
      <w:r>
        <w:t xml:space="preserve"> V</w:t>
      </w:r>
      <w:r>
        <w:rPr>
          <w:vertAlign w:val="subscript"/>
        </w:rPr>
        <w:t>OV</w:t>
      </w:r>
      <w:r>
        <w:t xml:space="preserve"> is constant, therefore V</w:t>
      </w:r>
      <w:r>
        <w:rPr>
          <w:vertAlign w:val="subscript"/>
        </w:rPr>
        <w:t>DS</w:t>
      </w:r>
      <w:r>
        <w:t xml:space="preserve"> = </w:t>
      </w:r>
      <w:r w:rsidR="0042127B">
        <w:t>R</w:t>
      </w:r>
      <w:r>
        <w:rPr>
          <w:vertAlign w:val="subscript"/>
        </w:rPr>
        <w:t>DS</w:t>
      </w:r>
      <w:r>
        <w:t>. I</w:t>
      </w:r>
      <w:r>
        <w:rPr>
          <w:vertAlign w:val="subscript"/>
        </w:rPr>
        <w:t>D</w:t>
      </w:r>
      <w:r>
        <w:t xml:space="preserve">  (where </w:t>
      </w:r>
      <w:r w:rsidR="0042127B">
        <w:t>R</w:t>
      </w:r>
      <w:r>
        <w:rPr>
          <w:vertAlign w:val="subscript"/>
        </w:rPr>
        <w:t>DS</w:t>
      </w:r>
      <w:r>
        <w:t xml:space="preserve"> = </w:t>
      </w:r>
      <w:r w:rsidR="00381588">
        <w:t>1/</w:t>
      </w:r>
      <w:r>
        <w:t>k. V</w:t>
      </w:r>
      <w:r>
        <w:rPr>
          <w:vertAlign w:val="subscript"/>
        </w:rPr>
        <w:t>OV</w:t>
      </w:r>
      <w:r>
        <w:t>)</w:t>
      </w:r>
    </w:p>
    <w:p w:rsidR="0042127B" w:rsidRDefault="0042127B" w:rsidP="007709CB">
      <w:pPr>
        <w:pStyle w:val="ListParagraph"/>
        <w:keepNext/>
        <w:numPr>
          <w:ilvl w:val="3"/>
          <w:numId w:val="6"/>
        </w:numPr>
      </w:pPr>
      <w:r>
        <w:t>This approximation is valid for small V</w:t>
      </w:r>
      <w:r>
        <w:rPr>
          <w:vertAlign w:val="subscript"/>
        </w:rPr>
        <w:t>DS</w:t>
      </w:r>
      <w:r>
        <w:t>, namely V</w:t>
      </w:r>
      <w:r>
        <w:rPr>
          <w:vertAlign w:val="subscript"/>
        </w:rPr>
        <w:t>DS</w:t>
      </w:r>
      <w:r>
        <w:t xml:space="preserve"> </w:t>
      </w:r>
    </w:p>
    <w:p w:rsidR="00C5547D" w:rsidRPr="00F562B3" w:rsidRDefault="0042127B" w:rsidP="007709CB">
      <w:pPr>
        <w:pStyle w:val="ListParagraph"/>
        <w:keepNext/>
        <w:numPr>
          <w:ilvl w:val="3"/>
          <w:numId w:val="6"/>
        </w:numPr>
      </w:pPr>
      <w:r>
        <w:t>The value of R</w:t>
      </w:r>
      <w:r>
        <w:rPr>
          <w:vertAlign w:val="subscript"/>
        </w:rPr>
        <w:t>DS</w:t>
      </w:r>
      <w:r>
        <w:t xml:space="preserve"> = 1/k. </w:t>
      </w:r>
      <w:r w:rsidR="00483528">
        <w:t>V</w:t>
      </w:r>
      <w:r w:rsidR="00483528">
        <w:rPr>
          <w:vertAlign w:val="subscript"/>
        </w:rPr>
        <w:t>OV:</w:t>
      </w:r>
      <w:r w:rsidR="007D4D08">
        <w:t xml:space="preserve"> </w:t>
      </w:r>
      <w:r>
        <w:t>R</w:t>
      </w:r>
      <w:r>
        <w:rPr>
          <w:vertAlign w:val="subscript"/>
        </w:rPr>
        <w:t xml:space="preserve">DS </w:t>
      </w:r>
      <w:r>
        <w:t>(V</w:t>
      </w:r>
      <w:r>
        <w:rPr>
          <w:vertAlign w:val="subscript"/>
        </w:rPr>
        <w:t>OV</w:t>
      </w:r>
      <w:r>
        <w:t xml:space="preserve"> = 2) = 1.78 </w:t>
      </w:r>
      <w:r>
        <w:rPr>
          <w:rFonts w:cstheme="minorHAnsi"/>
        </w:rPr>
        <w:t>Ω</w:t>
      </w:r>
      <w:r w:rsidR="007D4D08">
        <w:rPr>
          <w:rFonts w:cstheme="minorHAnsi"/>
        </w:rPr>
        <w:t xml:space="preserve">, </w:t>
      </w:r>
      <w:r>
        <w:rPr>
          <w:rFonts w:cstheme="minorHAnsi"/>
        </w:rPr>
        <w:t>R</w:t>
      </w:r>
      <w:r>
        <w:rPr>
          <w:rFonts w:cstheme="minorHAnsi"/>
          <w:vertAlign w:val="subscript"/>
        </w:rPr>
        <w:t>DS</w:t>
      </w:r>
      <w:r>
        <w:rPr>
          <w:rFonts w:cstheme="minorHAnsi"/>
        </w:rPr>
        <w:t xml:space="preserve"> </w:t>
      </w:r>
      <w:r>
        <w:t>(V</w:t>
      </w:r>
      <w:r>
        <w:rPr>
          <w:vertAlign w:val="subscript"/>
        </w:rPr>
        <w:t>OV</w:t>
      </w:r>
      <w:r>
        <w:t xml:space="preserve"> = 3) = 1.19 </w:t>
      </w:r>
      <w:r>
        <w:rPr>
          <w:rFonts w:cstheme="minorHAnsi"/>
        </w:rPr>
        <w:t>Ω</w:t>
      </w:r>
      <w:r w:rsidR="007A1363">
        <w:rPr>
          <w:rFonts w:cstheme="minorHAnsi"/>
        </w:rPr>
        <w:t xml:space="preserve">,                           </w:t>
      </w:r>
      <w:r w:rsidR="007D4D08">
        <w:rPr>
          <w:rFonts w:cstheme="minorHAnsi"/>
        </w:rPr>
        <w:t xml:space="preserve"> </w:t>
      </w:r>
      <w:r>
        <w:t>R</w:t>
      </w:r>
      <w:r>
        <w:rPr>
          <w:vertAlign w:val="subscript"/>
        </w:rPr>
        <w:t>DS</w:t>
      </w:r>
      <w:r>
        <w:t xml:space="preserve"> (V</w:t>
      </w:r>
      <w:r>
        <w:rPr>
          <w:vertAlign w:val="subscript"/>
        </w:rPr>
        <w:t>OV</w:t>
      </w:r>
      <w:r>
        <w:t xml:space="preserve"> = 4) = 0.89 </w:t>
      </w:r>
      <w:r>
        <w:rPr>
          <w:rFonts w:cstheme="minorHAnsi"/>
        </w:rPr>
        <w:t>Ω</w:t>
      </w:r>
      <w:r w:rsidR="007D4D08">
        <w:rPr>
          <w:rFonts w:cstheme="minorHAnsi"/>
        </w:rPr>
        <w:t>. The</w:t>
      </w:r>
      <w:r w:rsidR="00E82836">
        <w:rPr>
          <w:rFonts w:cstheme="minorHAnsi"/>
        </w:rPr>
        <w:t xml:space="preserve"> calculated values are smaller than the theoretical values. This is due to the additional internal resistance of the MOSFET.</w:t>
      </w:r>
    </w:p>
    <w:p w:rsidR="00695BF2" w:rsidRDefault="0060602D" w:rsidP="007709CB">
      <w:pPr>
        <w:pStyle w:val="ListParagraph"/>
        <w:keepNext/>
        <w:numPr>
          <w:ilvl w:val="3"/>
          <w:numId w:val="6"/>
        </w:numPr>
      </w:pPr>
      <w:r>
        <w:t>We can use voltage-controlled resistors in attenuator circuits</w:t>
      </w:r>
      <w:r w:rsidR="00C61D4E">
        <w:t>, Amplitude Modulation circuits, and for controlling devices (like the volume of an amplifier).</w:t>
      </w:r>
    </w:p>
    <w:p w:rsidR="00F562B3" w:rsidRDefault="00695BF2" w:rsidP="00695BF2">
      <w:r>
        <w:br w:type="page"/>
      </w:r>
    </w:p>
    <w:p w:rsidR="00695BF2" w:rsidRDefault="00695BF2" w:rsidP="00695BF2">
      <w:pPr>
        <w:pStyle w:val="ListParagraph"/>
        <w:keepNext/>
        <w:numPr>
          <w:ilvl w:val="1"/>
          <w:numId w:val="6"/>
        </w:numPr>
      </w:pPr>
      <w:r>
        <w:lastRenderedPageBreak/>
        <w:t>MOSFET as a Logic Gate</w:t>
      </w:r>
    </w:p>
    <w:p w:rsidR="00953265" w:rsidRDefault="004349EB" w:rsidP="003C6FA8">
      <w:pPr>
        <w:pStyle w:val="ListParagraph"/>
        <w:keepNext/>
        <w:numPr>
          <w:ilvl w:val="2"/>
          <w:numId w:val="6"/>
        </w:numPr>
      </w:pPr>
      <w:r>
        <w:rPr>
          <w:noProof/>
        </w:rPr>
        <w:pict>
          <v:shape id="_x0000_s1039" type="#_x0000_t202" style="position:absolute;left:0;text-align:left;margin-left:129.8pt;margin-top:233.75pt;width:240.2pt;height:23.45pt;z-index:251681792" stroked="f">
            <v:textbox style="mso-fit-shape-to-text:t" inset="0,0,0,0">
              <w:txbxContent>
                <w:p w:rsidR="00412BB8" w:rsidRPr="004349EB" w:rsidRDefault="00412BB8" w:rsidP="004349EB">
                  <w:pPr>
                    <w:pStyle w:val="Caption"/>
                    <w:rPr>
                      <w:noProof/>
                      <w:color w:val="auto"/>
                      <w:sz w:val="22"/>
                      <w:szCs w:val="22"/>
                    </w:rPr>
                  </w:pPr>
                  <w:bookmarkStart w:id="4" w:name="_Toc313033850"/>
                  <w:r w:rsidRPr="004349EB">
                    <w:rPr>
                      <w:color w:val="auto"/>
                      <w:sz w:val="22"/>
                      <w:szCs w:val="22"/>
                    </w:rPr>
                    <w:t xml:space="preserve">Figure </w:t>
                  </w:r>
                  <w:r w:rsidRPr="004349EB">
                    <w:rPr>
                      <w:color w:val="auto"/>
                      <w:sz w:val="22"/>
                      <w:szCs w:val="22"/>
                    </w:rPr>
                    <w:fldChar w:fldCharType="begin"/>
                  </w:r>
                  <w:r w:rsidRPr="004349EB">
                    <w:rPr>
                      <w:color w:val="auto"/>
                      <w:sz w:val="22"/>
                      <w:szCs w:val="22"/>
                    </w:rPr>
                    <w:instrText xml:space="preserve"> SEQ Figure \* ALPHABETIC </w:instrText>
                  </w:r>
                  <w:r w:rsidRPr="004349EB">
                    <w:rPr>
                      <w:color w:val="auto"/>
                      <w:sz w:val="22"/>
                      <w:szCs w:val="22"/>
                    </w:rPr>
                    <w:fldChar w:fldCharType="separate"/>
                  </w:r>
                  <w:r>
                    <w:rPr>
                      <w:noProof/>
                      <w:color w:val="auto"/>
                      <w:sz w:val="22"/>
                      <w:szCs w:val="22"/>
                    </w:rPr>
                    <w:t>E</w:t>
                  </w:r>
                  <w:r w:rsidRPr="004349EB">
                    <w:rPr>
                      <w:color w:val="auto"/>
                      <w:sz w:val="22"/>
                      <w:szCs w:val="22"/>
                    </w:rPr>
                    <w:fldChar w:fldCharType="end"/>
                  </w:r>
                  <w:r w:rsidRPr="004349EB">
                    <w:rPr>
                      <w:color w:val="auto"/>
                      <w:sz w:val="22"/>
                      <w:szCs w:val="22"/>
                    </w:rPr>
                    <w:t>: Circuit Diagram (MOSFET as a Logic Gate)</w:t>
                  </w:r>
                  <w:bookmarkEnd w:id="4"/>
                </w:p>
              </w:txbxContent>
            </v:textbox>
            <w10:wrap type="topAndBottom"/>
          </v:shape>
        </w:pict>
      </w:r>
      <w:r>
        <w:rPr>
          <w:noProof/>
        </w:rPr>
        <w:drawing>
          <wp:anchor distT="0" distB="0" distL="114300" distR="114300" simplePos="0" relativeHeight="251679744" behindDoc="0" locked="0" layoutInCell="1" allowOverlap="1">
            <wp:simplePos x="0" y="0"/>
            <wp:positionH relativeFrom="column">
              <wp:posOffset>1370330</wp:posOffset>
            </wp:positionH>
            <wp:positionV relativeFrom="paragraph">
              <wp:posOffset>264795</wp:posOffset>
            </wp:positionV>
            <wp:extent cx="3415665" cy="2703195"/>
            <wp:effectExtent l="1905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r="1966" b="14935"/>
                    <a:stretch>
                      <a:fillRect/>
                    </a:stretch>
                  </pic:blipFill>
                  <pic:spPr bwMode="auto">
                    <a:xfrm>
                      <a:off x="0" y="0"/>
                      <a:ext cx="3415665" cy="2703195"/>
                    </a:xfrm>
                    <a:prstGeom prst="rect">
                      <a:avLst/>
                    </a:prstGeom>
                    <a:noFill/>
                    <a:ln w="9525">
                      <a:noFill/>
                      <a:miter lim="800000"/>
                      <a:headEnd/>
                      <a:tailEnd/>
                    </a:ln>
                  </pic:spPr>
                </pic:pic>
              </a:graphicData>
            </a:graphic>
          </wp:anchor>
        </w:drawing>
      </w:r>
      <w:r w:rsidR="003C6FA8">
        <w:t>Circuit Diagram:</w:t>
      </w:r>
      <w:r w:rsidR="00953265">
        <w:br/>
      </w:r>
    </w:p>
    <w:p w:rsidR="009029C0" w:rsidRDefault="009029C0" w:rsidP="003C6FA8">
      <w:pPr>
        <w:pStyle w:val="ListParagraph"/>
        <w:keepNext/>
        <w:numPr>
          <w:ilvl w:val="2"/>
          <w:numId w:val="6"/>
        </w:numPr>
      </w:pPr>
      <w:r>
        <w:t>Procedure:</w:t>
      </w:r>
    </w:p>
    <w:p w:rsidR="009029C0" w:rsidRDefault="009029C0" w:rsidP="009029C0">
      <w:pPr>
        <w:pStyle w:val="ListParagraph"/>
        <w:keepNext/>
        <w:numPr>
          <w:ilvl w:val="3"/>
          <w:numId w:val="6"/>
        </w:numPr>
      </w:pPr>
      <w:r>
        <w:t>In PART 1, the aim is to use the MOSFET as a logic gate. After connecting the circuit shown in the diagram, we need to know which logic function the circuit implements. For this, we apply combinations of logic 0’s (input connected to ground) and logic 1’s (input connected to relatively high voltage) and observe the output.</w:t>
      </w:r>
    </w:p>
    <w:p w:rsidR="009029C0" w:rsidRDefault="009029C0" w:rsidP="009029C0">
      <w:pPr>
        <w:pStyle w:val="ListParagraph"/>
        <w:keepNext/>
        <w:numPr>
          <w:ilvl w:val="3"/>
          <w:numId w:val="6"/>
        </w:numPr>
      </w:pPr>
      <w:r>
        <w:t>In PART 2, we cut the second MOSFET off by connecting V</w:t>
      </w:r>
      <w:r>
        <w:rPr>
          <w:vertAlign w:val="subscript"/>
        </w:rPr>
        <w:t>IN2</w:t>
      </w:r>
      <w:r>
        <w:t xml:space="preserve"> to ground. This turns the circuit into a different, unary logic gate. We try different values of voltage at the input and observe the output.</w:t>
      </w:r>
    </w:p>
    <w:p w:rsidR="009029C0" w:rsidRDefault="009029C0" w:rsidP="009029C0">
      <w:pPr>
        <w:pStyle w:val="ListParagraph"/>
        <w:keepNext/>
        <w:numPr>
          <w:ilvl w:val="2"/>
          <w:numId w:val="6"/>
        </w:numPr>
      </w:pPr>
      <w:r>
        <w:t>Results Obtained:</w:t>
      </w:r>
    </w:p>
    <w:p w:rsidR="009029C0" w:rsidRDefault="009029C0" w:rsidP="009029C0">
      <w:pPr>
        <w:pStyle w:val="ListParagraph"/>
        <w:keepNext/>
        <w:numPr>
          <w:ilvl w:val="3"/>
          <w:numId w:val="6"/>
        </w:numPr>
      </w:pPr>
      <w:r>
        <w:rPr>
          <w:noProof/>
        </w:rPr>
        <w:drawing>
          <wp:anchor distT="0" distB="0" distL="114300" distR="114300" simplePos="0" relativeHeight="251683840" behindDoc="0" locked="0" layoutInCell="1" allowOverlap="1">
            <wp:simplePos x="0" y="0"/>
            <wp:positionH relativeFrom="column">
              <wp:posOffset>774065</wp:posOffset>
            </wp:positionH>
            <wp:positionV relativeFrom="paragraph">
              <wp:posOffset>340360</wp:posOffset>
            </wp:positionV>
            <wp:extent cx="4942205" cy="2122805"/>
            <wp:effectExtent l="1905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4942205" cy="2122805"/>
                    </a:xfrm>
                    <a:prstGeom prst="rect">
                      <a:avLst/>
                    </a:prstGeom>
                    <a:noFill/>
                    <a:ln w="9525">
                      <a:noFill/>
                      <a:miter lim="800000"/>
                      <a:headEnd/>
                      <a:tailEnd/>
                    </a:ln>
                  </pic:spPr>
                </pic:pic>
              </a:graphicData>
            </a:graphic>
          </wp:anchor>
        </w:drawing>
      </w:r>
      <w:r>
        <w:t>PART 1</w:t>
      </w:r>
      <w:r>
        <w:br/>
      </w:r>
    </w:p>
    <w:p w:rsidR="003C6FA8" w:rsidRDefault="009029C0" w:rsidP="009029C0">
      <w:pPr>
        <w:pStyle w:val="ListParagraph"/>
        <w:keepNext/>
        <w:numPr>
          <w:ilvl w:val="3"/>
          <w:numId w:val="6"/>
        </w:numPr>
      </w:pPr>
      <w:r>
        <w:rPr>
          <w:noProof/>
        </w:rPr>
        <w:lastRenderedPageBreak/>
        <w:drawing>
          <wp:anchor distT="0" distB="0" distL="114300" distR="114300" simplePos="0" relativeHeight="251682816" behindDoc="0" locked="0" layoutInCell="1" allowOverlap="1">
            <wp:simplePos x="0" y="0"/>
            <wp:positionH relativeFrom="column">
              <wp:posOffset>177800</wp:posOffset>
            </wp:positionH>
            <wp:positionV relativeFrom="paragraph">
              <wp:posOffset>325755</wp:posOffset>
            </wp:positionV>
            <wp:extent cx="6118860" cy="1947545"/>
            <wp:effectExtent l="1905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6118860" cy="1947545"/>
                    </a:xfrm>
                    <a:prstGeom prst="rect">
                      <a:avLst/>
                    </a:prstGeom>
                    <a:noFill/>
                    <a:ln w="9525">
                      <a:noFill/>
                      <a:miter lim="800000"/>
                      <a:headEnd/>
                      <a:tailEnd/>
                    </a:ln>
                  </pic:spPr>
                </pic:pic>
              </a:graphicData>
            </a:graphic>
          </wp:anchor>
        </w:drawing>
      </w:r>
      <w:r>
        <w:t>PART 2</w:t>
      </w:r>
      <w:r w:rsidR="006B50F0">
        <w:br/>
      </w:r>
    </w:p>
    <w:p w:rsidR="006B50F0" w:rsidRDefault="006B50F0" w:rsidP="006B50F0">
      <w:pPr>
        <w:pStyle w:val="ListParagraph"/>
        <w:keepNext/>
        <w:numPr>
          <w:ilvl w:val="2"/>
          <w:numId w:val="6"/>
        </w:numPr>
      </w:pPr>
      <w:r>
        <w:t>Discussion:</w:t>
      </w:r>
    </w:p>
    <w:p w:rsidR="006B50F0" w:rsidRDefault="006B50F0" w:rsidP="006B50F0">
      <w:pPr>
        <w:pStyle w:val="ListParagraph"/>
        <w:keepNext/>
        <w:numPr>
          <w:ilvl w:val="3"/>
          <w:numId w:val="6"/>
        </w:numPr>
      </w:pPr>
      <w:r>
        <w:t>From the truth tables, it’s apparent that the circuit in PART 1 represents a NOR gate while the circuit in PART 2 is a logic inverter.</w:t>
      </w:r>
    </w:p>
    <w:p w:rsidR="006B50F0" w:rsidRDefault="006B50F0" w:rsidP="006B50F0">
      <w:pPr>
        <w:pStyle w:val="ListParagraph"/>
        <w:keepNext/>
        <w:numPr>
          <w:ilvl w:val="3"/>
          <w:numId w:val="6"/>
        </w:numPr>
      </w:pPr>
      <w:r>
        <w:t>High voltage = 5</w:t>
      </w:r>
      <w:r w:rsidR="0002249A">
        <w:t xml:space="preserve"> </w:t>
      </w:r>
      <w:r>
        <w:t>V</w:t>
      </w:r>
      <w:r w:rsidR="0002249A">
        <w:t xml:space="preserve"> (approx)</w:t>
      </w:r>
      <w:r>
        <w:br/>
        <w:t xml:space="preserve">Low Voltage = </w:t>
      </w:r>
      <w:r w:rsidR="0002249A">
        <w:t>1</w:t>
      </w:r>
      <w:r w:rsidR="00D50C53">
        <w:t>9</w:t>
      </w:r>
      <w:r w:rsidR="0002249A">
        <w:t xml:space="preserve"> mV (approx)</w:t>
      </w:r>
    </w:p>
    <w:p w:rsidR="00FF1595" w:rsidRDefault="00FE2F71" w:rsidP="006B50F0">
      <w:pPr>
        <w:pStyle w:val="ListParagraph"/>
        <w:keepNext/>
        <w:numPr>
          <w:ilvl w:val="3"/>
          <w:numId w:val="6"/>
        </w:numPr>
      </w:pPr>
      <w:r>
        <w:rPr>
          <w:noProof/>
        </w:rPr>
        <w:drawing>
          <wp:anchor distT="0" distB="0" distL="114300" distR="114300" simplePos="0" relativeHeight="251684864" behindDoc="0" locked="0" layoutInCell="1" allowOverlap="1">
            <wp:simplePos x="0" y="0"/>
            <wp:positionH relativeFrom="column">
              <wp:posOffset>798195</wp:posOffset>
            </wp:positionH>
            <wp:positionV relativeFrom="paragraph">
              <wp:posOffset>668655</wp:posOffset>
            </wp:positionV>
            <wp:extent cx="4683760" cy="2385060"/>
            <wp:effectExtent l="19050" t="0" r="254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4683760" cy="2385060"/>
                    </a:xfrm>
                    <a:prstGeom prst="rect">
                      <a:avLst/>
                    </a:prstGeom>
                    <a:noFill/>
                    <a:ln w="9525">
                      <a:noFill/>
                      <a:miter lim="800000"/>
                      <a:headEnd/>
                      <a:tailEnd/>
                    </a:ln>
                  </pic:spPr>
                </pic:pic>
              </a:graphicData>
            </a:graphic>
          </wp:anchor>
        </w:drawing>
      </w:r>
      <w:r w:rsidR="00FF1595">
        <w:t>The low voltage value is inversely proportional to the resistor (assuming nothing else changes). Increasing it would make the output low value lower.</w:t>
      </w:r>
    </w:p>
    <w:p w:rsidR="00870204" w:rsidRDefault="00FE2F71" w:rsidP="006B50F0">
      <w:pPr>
        <w:pStyle w:val="ListParagraph"/>
        <w:keepNext/>
        <w:numPr>
          <w:ilvl w:val="3"/>
          <w:numId w:val="6"/>
        </w:numPr>
        <w:rPr>
          <w:vertAlign w:val="subscript"/>
        </w:rPr>
      </w:pPr>
      <w:r>
        <w:rPr>
          <w:noProof/>
        </w:rPr>
        <w:pict>
          <v:shape id="_x0000_s1040" type="#_x0000_t202" style="position:absolute;left:0;text-align:left;margin-left:162.15pt;margin-top:206.8pt;width:132.75pt;height:23.45pt;z-index:251686912" stroked="f">
            <v:textbox style="mso-fit-shape-to-text:t" inset="0,0,0,0">
              <w:txbxContent>
                <w:p w:rsidR="00412BB8" w:rsidRPr="00FE2F71" w:rsidRDefault="00412BB8" w:rsidP="00FE2F71">
                  <w:pPr>
                    <w:pStyle w:val="Caption"/>
                    <w:jc w:val="center"/>
                    <w:rPr>
                      <w:noProof/>
                      <w:color w:val="auto"/>
                      <w:sz w:val="22"/>
                      <w:szCs w:val="22"/>
                    </w:rPr>
                  </w:pPr>
                  <w:bookmarkStart w:id="5" w:name="_Toc313033851"/>
                  <w:r w:rsidRPr="00FE2F71">
                    <w:rPr>
                      <w:color w:val="auto"/>
                      <w:sz w:val="22"/>
                      <w:szCs w:val="22"/>
                    </w:rPr>
                    <w:t xml:space="preserve">Figure </w:t>
                  </w:r>
                  <w:r w:rsidRPr="00FE2F71">
                    <w:rPr>
                      <w:color w:val="auto"/>
                      <w:sz w:val="22"/>
                      <w:szCs w:val="22"/>
                    </w:rPr>
                    <w:fldChar w:fldCharType="begin"/>
                  </w:r>
                  <w:r w:rsidRPr="00FE2F71">
                    <w:rPr>
                      <w:color w:val="auto"/>
                      <w:sz w:val="22"/>
                      <w:szCs w:val="22"/>
                    </w:rPr>
                    <w:instrText xml:space="preserve"> SEQ Figure \* ALPHABETIC </w:instrText>
                  </w:r>
                  <w:r w:rsidRPr="00FE2F71">
                    <w:rPr>
                      <w:color w:val="auto"/>
                      <w:sz w:val="22"/>
                      <w:szCs w:val="22"/>
                    </w:rPr>
                    <w:fldChar w:fldCharType="separate"/>
                  </w:r>
                  <w:r>
                    <w:rPr>
                      <w:noProof/>
                      <w:color w:val="auto"/>
                      <w:sz w:val="22"/>
                      <w:szCs w:val="22"/>
                    </w:rPr>
                    <w:t>F</w:t>
                  </w:r>
                  <w:r w:rsidRPr="00FE2F71">
                    <w:rPr>
                      <w:color w:val="auto"/>
                      <w:sz w:val="22"/>
                      <w:szCs w:val="22"/>
                    </w:rPr>
                    <w:fldChar w:fldCharType="end"/>
                  </w:r>
                  <w:r w:rsidRPr="00FE2F71">
                    <w:rPr>
                      <w:color w:val="auto"/>
                      <w:sz w:val="22"/>
                      <w:szCs w:val="22"/>
                    </w:rPr>
                    <w:t>: V</w:t>
                  </w:r>
                  <w:r w:rsidRPr="00FE2F71">
                    <w:rPr>
                      <w:color w:val="auto"/>
                      <w:sz w:val="22"/>
                      <w:szCs w:val="22"/>
                      <w:vertAlign w:val="subscript"/>
                    </w:rPr>
                    <w:t xml:space="preserve">OUT </w:t>
                  </w:r>
                  <w:r w:rsidRPr="00FE2F71">
                    <w:rPr>
                      <w:color w:val="auto"/>
                      <w:sz w:val="22"/>
                      <w:szCs w:val="22"/>
                    </w:rPr>
                    <w:t>vs V</w:t>
                  </w:r>
                  <w:r w:rsidRPr="00FE2F71">
                    <w:rPr>
                      <w:color w:val="auto"/>
                      <w:sz w:val="22"/>
                      <w:szCs w:val="22"/>
                      <w:vertAlign w:val="subscript"/>
                    </w:rPr>
                    <w:t>IN</w:t>
                  </w:r>
                  <w:bookmarkEnd w:id="5"/>
                </w:p>
              </w:txbxContent>
            </v:textbox>
            <w10:wrap type="topAndBottom"/>
          </v:shape>
        </w:pict>
      </w:r>
      <w:r>
        <w:br/>
        <w:t>The output switches states when V</w:t>
      </w:r>
      <w:r>
        <w:rPr>
          <w:vertAlign w:val="subscript"/>
        </w:rPr>
        <w:t>IN</w:t>
      </w:r>
      <w:r>
        <w:t xml:space="preserve"> = V</w:t>
      </w:r>
      <w:r>
        <w:rPr>
          <w:vertAlign w:val="subscript"/>
        </w:rPr>
        <w:t>OH</w:t>
      </w:r>
      <w:r>
        <w:t xml:space="preserve"> or V</w:t>
      </w:r>
      <w:r>
        <w:rPr>
          <w:vertAlign w:val="subscript"/>
        </w:rPr>
        <w:t>IN</w:t>
      </w:r>
      <w:r>
        <w:t xml:space="preserve"> = V</w:t>
      </w:r>
      <w:r>
        <w:rPr>
          <w:vertAlign w:val="subscript"/>
        </w:rPr>
        <w:t>OL</w:t>
      </w:r>
    </w:p>
    <w:p w:rsidR="008B59EB" w:rsidRPr="00870204" w:rsidRDefault="00870204" w:rsidP="00870204">
      <w:pPr>
        <w:rPr>
          <w:vertAlign w:val="subscript"/>
        </w:rPr>
      </w:pPr>
      <w:r>
        <w:rPr>
          <w:vertAlign w:val="subscript"/>
        </w:rPr>
        <w:br w:type="page"/>
      </w:r>
    </w:p>
    <w:p w:rsidR="00870204" w:rsidRDefault="00FF68D4" w:rsidP="00870204">
      <w:pPr>
        <w:pStyle w:val="ListParagraph"/>
        <w:keepNext/>
        <w:numPr>
          <w:ilvl w:val="1"/>
          <w:numId w:val="6"/>
        </w:numPr>
      </w:pPr>
      <w:r>
        <w:rPr>
          <w:noProof/>
        </w:rPr>
        <w:lastRenderedPageBreak/>
        <w:drawing>
          <wp:anchor distT="0" distB="0" distL="114300" distR="114300" simplePos="0" relativeHeight="251687936" behindDoc="0" locked="0" layoutInCell="1" allowOverlap="1">
            <wp:simplePos x="0" y="0"/>
            <wp:positionH relativeFrom="column">
              <wp:posOffset>702310</wp:posOffset>
            </wp:positionH>
            <wp:positionV relativeFrom="paragraph">
              <wp:posOffset>461010</wp:posOffset>
            </wp:positionV>
            <wp:extent cx="4616450" cy="3267710"/>
            <wp:effectExtent l="1905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4616450" cy="3267710"/>
                    </a:xfrm>
                    <a:prstGeom prst="rect">
                      <a:avLst/>
                    </a:prstGeom>
                    <a:noFill/>
                    <a:ln w="9525">
                      <a:noFill/>
                      <a:miter lim="800000"/>
                      <a:headEnd/>
                      <a:tailEnd/>
                    </a:ln>
                  </pic:spPr>
                </pic:pic>
              </a:graphicData>
            </a:graphic>
          </wp:anchor>
        </w:drawing>
      </w:r>
      <w:r w:rsidR="00870204">
        <w:t>MOSFET as an amplifier</w:t>
      </w:r>
    </w:p>
    <w:p w:rsidR="003D13C7" w:rsidRDefault="00FF68D4" w:rsidP="00FF68D4">
      <w:pPr>
        <w:pStyle w:val="ListParagraph"/>
        <w:keepNext/>
        <w:numPr>
          <w:ilvl w:val="2"/>
          <w:numId w:val="6"/>
        </w:numPr>
      </w:pPr>
      <w:r>
        <w:rPr>
          <w:noProof/>
        </w:rPr>
        <w:pict>
          <v:shape id="_x0000_s1041" type="#_x0000_t202" style="position:absolute;left:0;text-align:left;margin-left:107.05pt;margin-top:282.65pt;width:259.2pt;height:23.45pt;z-index:251689984" stroked="f">
            <v:textbox style="mso-fit-shape-to-text:t" inset="0,0,0,0">
              <w:txbxContent>
                <w:p w:rsidR="00412BB8" w:rsidRPr="00FF68D4" w:rsidRDefault="00412BB8" w:rsidP="00FF68D4">
                  <w:pPr>
                    <w:pStyle w:val="Caption"/>
                    <w:jc w:val="center"/>
                    <w:rPr>
                      <w:noProof/>
                      <w:color w:val="auto"/>
                      <w:sz w:val="22"/>
                      <w:szCs w:val="22"/>
                    </w:rPr>
                  </w:pPr>
                  <w:bookmarkStart w:id="6" w:name="_Toc313033852"/>
                  <w:r w:rsidRPr="00FF68D4">
                    <w:rPr>
                      <w:color w:val="auto"/>
                      <w:sz w:val="22"/>
                      <w:szCs w:val="22"/>
                    </w:rPr>
                    <w:t xml:space="preserve">Figure </w:t>
                  </w:r>
                  <w:r w:rsidRPr="00FF68D4">
                    <w:rPr>
                      <w:color w:val="auto"/>
                      <w:sz w:val="22"/>
                      <w:szCs w:val="22"/>
                    </w:rPr>
                    <w:fldChar w:fldCharType="begin"/>
                  </w:r>
                  <w:r w:rsidRPr="00FF68D4">
                    <w:rPr>
                      <w:color w:val="auto"/>
                      <w:sz w:val="22"/>
                      <w:szCs w:val="22"/>
                    </w:rPr>
                    <w:instrText xml:space="preserve"> SEQ Figure \* ALPHABETIC </w:instrText>
                  </w:r>
                  <w:r w:rsidRPr="00FF68D4">
                    <w:rPr>
                      <w:color w:val="auto"/>
                      <w:sz w:val="22"/>
                      <w:szCs w:val="22"/>
                    </w:rPr>
                    <w:fldChar w:fldCharType="separate"/>
                  </w:r>
                  <w:r>
                    <w:rPr>
                      <w:noProof/>
                      <w:color w:val="auto"/>
                      <w:sz w:val="22"/>
                      <w:szCs w:val="22"/>
                    </w:rPr>
                    <w:t>G</w:t>
                  </w:r>
                  <w:r w:rsidRPr="00FF68D4">
                    <w:rPr>
                      <w:color w:val="auto"/>
                      <w:sz w:val="22"/>
                      <w:szCs w:val="22"/>
                    </w:rPr>
                    <w:fldChar w:fldCharType="end"/>
                  </w:r>
                  <w:r w:rsidRPr="00FF68D4">
                    <w:rPr>
                      <w:color w:val="auto"/>
                      <w:sz w:val="22"/>
                      <w:szCs w:val="22"/>
                    </w:rPr>
                    <w:t>: Circuit Diagram (MOSFET as an amplifier)</w:t>
                  </w:r>
                  <w:bookmarkEnd w:id="6"/>
                </w:p>
              </w:txbxContent>
            </v:textbox>
            <w10:wrap type="topAndBottom"/>
          </v:shape>
        </w:pict>
      </w:r>
      <w:r>
        <w:t>Circuit Diagram:</w:t>
      </w:r>
      <w:r w:rsidR="003D13C7">
        <w:br/>
      </w:r>
    </w:p>
    <w:p w:rsidR="00A10BDC" w:rsidRDefault="003D13C7" w:rsidP="00A10BDC">
      <w:pPr>
        <w:pStyle w:val="ListParagraph"/>
        <w:keepNext/>
        <w:numPr>
          <w:ilvl w:val="2"/>
          <w:numId w:val="6"/>
        </w:numPr>
      </w:pPr>
      <w:r>
        <w:t>Procedure:</w:t>
      </w:r>
      <w:r w:rsidR="00A10BDC">
        <w:br/>
        <w:t>In this experiment, we bias the MOSFET in saturation in order to use it as an amplifier and study its amplifying characteristics.</w:t>
      </w:r>
    </w:p>
    <w:p w:rsidR="00A10BDC" w:rsidRDefault="00A10BDC" w:rsidP="00A10BDC">
      <w:pPr>
        <w:pStyle w:val="ListParagraph"/>
        <w:keepNext/>
        <w:numPr>
          <w:ilvl w:val="3"/>
          <w:numId w:val="6"/>
        </w:numPr>
      </w:pPr>
      <w:r>
        <w:t>In PART 1, after connecting the circuit as shown, we measure the DC values of I</w:t>
      </w:r>
      <w:r>
        <w:rPr>
          <w:vertAlign w:val="subscript"/>
        </w:rPr>
        <w:t>D</w:t>
      </w:r>
      <w:r>
        <w:t>, V</w:t>
      </w:r>
      <w:r>
        <w:rPr>
          <w:vertAlign w:val="subscript"/>
        </w:rPr>
        <w:t>GS</w:t>
      </w:r>
      <w:r>
        <w:t>, and V</w:t>
      </w:r>
      <w:r>
        <w:rPr>
          <w:vertAlign w:val="subscript"/>
        </w:rPr>
        <w:t>DS</w:t>
      </w:r>
      <w:r>
        <w:t>.</w:t>
      </w:r>
    </w:p>
    <w:p w:rsidR="00A10BDC" w:rsidRDefault="00A10BDC" w:rsidP="00A10BDC">
      <w:pPr>
        <w:pStyle w:val="ListParagraph"/>
        <w:keepNext/>
        <w:numPr>
          <w:ilvl w:val="3"/>
          <w:numId w:val="6"/>
        </w:numPr>
      </w:pPr>
      <w:r>
        <w:t>In PART 2, we apply a 100 mV signal input and we measure the voltage at the input, the voltage at the input of the amplifier, the voltage at the output, and the phase shift.</w:t>
      </w:r>
    </w:p>
    <w:p w:rsidR="005C17A4" w:rsidRDefault="00A10BDC" w:rsidP="00A10BDC">
      <w:pPr>
        <w:pStyle w:val="ListParagraph"/>
        <w:keepNext/>
        <w:numPr>
          <w:ilvl w:val="3"/>
          <w:numId w:val="6"/>
        </w:numPr>
      </w:pPr>
      <w:r>
        <w:t>In PART 3, we determine the bandwidth of the amplifier by marking the frequencies at which the gain is divided by sqrt(2).</w:t>
      </w:r>
    </w:p>
    <w:p w:rsidR="00A10BDC" w:rsidRDefault="005C17A4" w:rsidP="005C17A4">
      <w:r>
        <w:br w:type="page"/>
      </w:r>
    </w:p>
    <w:p w:rsidR="00A10BDC" w:rsidRDefault="00A10BDC" w:rsidP="00A10BDC">
      <w:pPr>
        <w:pStyle w:val="ListParagraph"/>
        <w:keepNext/>
        <w:numPr>
          <w:ilvl w:val="2"/>
          <w:numId w:val="6"/>
        </w:numPr>
      </w:pPr>
      <w:r>
        <w:lastRenderedPageBreak/>
        <w:t>Results obtained:</w:t>
      </w:r>
    </w:p>
    <w:p w:rsidR="005C17A4" w:rsidRDefault="005C17A4" w:rsidP="00A10BDC">
      <w:pPr>
        <w:pStyle w:val="ListParagraph"/>
        <w:keepNext/>
        <w:numPr>
          <w:ilvl w:val="3"/>
          <w:numId w:val="6"/>
        </w:numPr>
      </w:pPr>
      <w:r>
        <w:rPr>
          <w:noProof/>
        </w:rPr>
        <w:drawing>
          <wp:anchor distT="0" distB="0" distL="114300" distR="114300" simplePos="0" relativeHeight="251691008" behindDoc="0" locked="0" layoutInCell="1" allowOverlap="1">
            <wp:simplePos x="0" y="0"/>
            <wp:positionH relativeFrom="column">
              <wp:posOffset>934085</wp:posOffset>
            </wp:positionH>
            <wp:positionV relativeFrom="paragraph">
              <wp:posOffset>233045</wp:posOffset>
            </wp:positionV>
            <wp:extent cx="4493895" cy="1510665"/>
            <wp:effectExtent l="19050" t="0" r="190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4493895" cy="1510665"/>
                    </a:xfrm>
                    <a:prstGeom prst="rect">
                      <a:avLst/>
                    </a:prstGeom>
                    <a:noFill/>
                    <a:ln w="9525">
                      <a:noFill/>
                      <a:miter lim="800000"/>
                      <a:headEnd/>
                      <a:tailEnd/>
                    </a:ln>
                  </pic:spPr>
                </pic:pic>
              </a:graphicData>
            </a:graphic>
          </wp:anchor>
        </w:drawing>
      </w:r>
      <w:r w:rsidR="00A10BDC">
        <w:t>PART 1</w:t>
      </w:r>
      <w:r>
        <w:br/>
      </w:r>
    </w:p>
    <w:p w:rsidR="005C17A4" w:rsidRDefault="000379A0" w:rsidP="00A10BDC">
      <w:pPr>
        <w:pStyle w:val="ListParagraph"/>
        <w:keepNext/>
        <w:numPr>
          <w:ilvl w:val="3"/>
          <w:numId w:val="6"/>
        </w:numPr>
      </w:pPr>
      <w:r>
        <w:rPr>
          <w:noProof/>
        </w:rPr>
        <w:drawing>
          <wp:anchor distT="0" distB="0" distL="114300" distR="114300" simplePos="0" relativeHeight="251693056" behindDoc="0" locked="0" layoutInCell="1" allowOverlap="1">
            <wp:simplePos x="0" y="0"/>
            <wp:positionH relativeFrom="column">
              <wp:posOffset>931545</wp:posOffset>
            </wp:positionH>
            <wp:positionV relativeFrom="paragraph">
              <wp:posOffset>2673985</wp:posOffset>
            </wp:positionV>
            <wp:extent cx="4497070" cy="1104900"/>
            <wp:effectExtent l="1905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4497070" cy="1104900"/>
                    </a:xfrm>
                    <a:prstGeom prst="rect">
                      <a:avLst/>
                    </a:prstGeom>
                    <a:noFill/>
                    <a:ln w="9525">
                      <a:noFill/>
                      <a:miter lim="800000"/>
                      <a:headEnd/>
                      <a:tailEnd/>
                    </a:ln>
                  </pic:spPr>
                </pic:pic>
              </a:graphicData>
            </a:graphic>
          </wp:anchor>
        </w:drawing>
      </w:r>
      <w:r w:rsidR="005C17A4">
        <w:rPr>
          <w:noProof/>
        </w:rPr>
        <w:drawing>
          <wp:anchor distT="0" distB="0" distL="114300" distR="114300" simplePos="0" relativeHeight="251692032" behindDoc="0" locked="0" layoutInCell="1" allowOverlap="1">
            <wp:simplePos x="0" y="0"/>
            <wp:positionH relativeFrom="column">
              <wp:posOffset>933450</wp:posOffset>
            </wp:positionH>
            <wp:positionV relativeFrom="paragraph">
              <wp:posOffset>304800</wp:posOffset>
            </wp:positionV>
            <wp:extent cx="4497070" cy="1899920"/>
            <wp:effectExtent l="1905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4497070" cy="1899920"/>
                    </a:xfrm>
                    <a:prstGeom prst="rect">
                      <a:avLst/>
                    </a:prstGeom>
                    <a:noFill/>
                    <a:ln w="9525">
                      <a:noFill/>
                      <a:miter lim="800000"/>
                      <a:headEnd/>
                      <a:tailEnd/>
                    </a:ln>
                  </pic:spPr>
                </pic:pic>
              </a:graphicData>
            </a:graphic>
          </wp:anchor>
        </w:drawing>
      </w:r>
      <w:r w:rsidR="005C17A4">
        <w:t>PART 2</w:t>
      </w:r>
      <w:r w:rsidR="005C17A4">
        <w:br/>
      </w:r>
    </w:p>
    <w:p w:rsidR="00C10A5F" w:rsidRDefault="000379A0" w:rsidP="00A10BDC">
      <w:pPr>
        <w:pStyle w:val="ListParagraph"/>
        <w:keepNext/>
        <w:numPr>
          <w:ilvl w:val="3"/>
          <w:numId w:val="6"/>
        </w:numPr>
      </w:pPr>
      <w:r>
        <w:t>PART 3</w:t>
      </w:r>
      <w:r w:rsidR="00C10A5F">
        <w:br/>
      </w:r>
    </w:p>
    <w:p w:rsidR="00FF68D4" w:rsidRDefault="00C10A5F" w:rsidP="00C10A5F">
      <w:r>
        <w:br w:type="page"/>
      </w:r>
    </w:p>
    <w:p w:rsidR="00C10A5F" w:rsidRDefault="00C10A5F" w:rsidP="00C10A5F">
      <w:pPr>
        <w:pStyle w:val="ListParagraph"/>
        <w:keepNext/>
        <w:numPr>
          <w:ilvl w:val="2"/>
          <w:numId w:val="6"/>
        </w:numPr>
      </w:pPr>
      <w:r>
        <w:lastRenderedPageBreak/>
        <w:t>Discussion:</w:t>
      </w:r>
    </w:p>
    <w:p w:rsidR="00C10A5F" w:rsidRDefault="00C10A5F" w:rsidP="00917636">
      <w:pPr>
        <w:pStyle w:val="ListParagraph"/>
        <w:keepNext/>
        <w:numPr>
          <w:ilvl w:val="3"/>
          <w:numId w:val="6"/>
        </w:numPr>
      </w:pPr>
      <w:r>
        <w:t>The gain drops at low frequencies due to the increased impedance of the capacitors on the input and output.</w:t>
      </w:r>
    </w:p>
    <w:p w:rsidR="00C10A5F" w:rsidRDefault="00C10A5F" w:rsidP="00C10A5F">
      <w:pPr>
        <w:pStyle w:val="ListParagraph"/>
        <w:keepNext/>
        <w:numPr>
          <w:ilvl w:val="3"/>
          <w:numId w:val="6"/>
        </w:numPr>
      </w:pPr>
      <w:r>
        <w:t xml:space="preserve">At high frequencies, </w:t>
      </w:r>
      <w:r w:rsidR="00626982">
        <w:t xml:space="preserve">the gain drops due to </w:t>
      </w:r>
      <w:r>
        <w:t>the parasitic capacitance C</w:t>
      </w:r>
      <w:r>
        <w:rPr>
          <w:vertAlign w:val="subscript"/>
        </w:rPr>
        <w:t>S</w:t>
      </w:r>
      <w:r w:rsidR="00626982">
        <w:t>.</w:t>
      </w:r>
    </w:p>
    <w:p w:rsidR="00917636" w:rsidRDefault="00917636" w:rsidP="00C10A5F">
      <w:pPr>
        <w:pStyle w:val="ListParagraph"/>
        <w:keepNext/>
        <w:numPr>
          <w:ilvl w:val="3"/>
          <w:numId w:val="6"/>
        </w:numPr>
      </w:pPr>
      <w:r>
        <w:t>When the input voltage becomes large, the MOSFET will be outside the saturation region for part of the input signal, and that will cause distortion.</w:t>
      </w:r>
    </w:p>
    <w:p w:rsidR="00A92927" w:rsidRDefault="00A92927" w:rsidP="00A92927">
      <w:pPr>
        <w:pStyle w:val="ListParagraph"/>
        <w:keepNext/>
        <w:numPr>
          <w:ilvl w:val="2"/>
          <w:numId w:val="6"/>
        </w:numPr>
      </w:pPr>
      <w:r>
        <w:t>Theoretical values:</w:t>
      </w:r>
    </w:p>
    <w:p w:rsidR="00AB266D" w:rsidRDefault="00E02AE3" w:rsidP="00AB266D">
      <w:pPr>
        <w:pStyle w:val="ListParagraph"/>
        <w:keepNext/>
        <w:numPr>
          <w:ilvl w:val="3"/>
          <w:numId w:val="6"/>
        </w:numPr>
      </w:pPr>
      <w:r>
        <w:t>DC analysis:</w:t>
      </w:r>
      <w:r w:rsidR="00AB266D">
        <w:br/>
        <w:t>The capacitors become open circuits.</w:t>
      </w:r>
      <w:r w:rsidR="00AB266D">
        <w:br/>
        <w:t>V</w:t>
      </w:r>
      <w:r w:rsidR="00AB266D">
        <w:rPr>
          <w:vertAlign w:val="subscript"/>
        </w:rPr>
        <w:t>G</w:t>
      </w:r>
      <w:r w:rsidR="00AB266D">
        <w:t xml:space="preserve"> = 10/25 * 12V = 4.8 V  (by voltage division)</w:t>
      </w:r>
      <w:r w:rsidR="00AB266D">
        <w:br/>
        <w:t>now I</w:t>
      </w:r>
      <w:r w:rsidR="00AB266D">
        <w:rPr>
          <w:vertAlign w:val="subscript"/>
        </w:rPr>
        <w:t>D</w:t>
      </w:r>
      <w:r w:rsidR="00AB266D">
        <w:t xml:space="preserve"> = V</w:t>
      </w:r>
      <w:r w:rsidR="00AB266D">
        <w:rPr>
          <w:vertAlign w:val="subscript"/>
        </w:rPr>
        <w:t>S</w:t>
      </w:r>
      <w:r w:rsidR="00AB266D">
        <w:t>/ 1k</w:t>
      </w:r>
      <w:r w:rsidR="00AB266D">
        <w:rPr>
          <w:rFonts w:cstheme="minorHAnsi"/>
        </w:rPr>
        <w:t>Ω</w:t>
      </w:r>
      <w:r w:rsidR="00AB266D">
        <w:t xml:space="preserve"> = ½ k (V</w:t>
      </w:r>
      <w:r w:rsidR="00AB266D">
        <w:rPr>
          <w:vertAlign w:val="subscript"/>
        </w:rPr>
        <w:t>G</w:t>
      </w:r>
      <w:r w:rsidR="00AB266D">
        <w:t xml:space="preserve"> – V</w:t>
      </w:r>
      <w:r w:rsidR="00AB266D">
        <w:rPr>
          <w:vertAlign w:val="subscript"/>
        </w:rPr>
        <w:t xml:space="preserve">S </w:t>
      </w:r>
      <w:r w:rsidR="00AB266D">
        <w:t>– V</w:t>
      </w:r>
      <w:r w:rsidR="00AB266D">
        <w:rPr>
          <w:vertAlign w:val="subscript"/>
        </w:rPr>
        <w:t>T</w:t>
      </w:r>
      <w:r w:rsidR="00AB266D">
        <w:t>)</w:t>
      </w:r>
      <w:r w:rsidR="00AB266D">
        <w:rPr>
          <w:vertAlign w:val="superscript"/>
        </w:rPr>
        <w:t>2</w:t>
      </w:r>
      <w:r w:rsidR="00AB266D">
        <w:t xml:space="preserve"> (since MOSFET is in SAT)</w:t>
      </w:r>
      <w:r w:rsidR="00AB266D">
        <w:br/>
        <w:t>=&gt;  V</w:t>
      </w:r>
      <w:r w:rsidR="00AB266D">
        <w:rPr>
          <w:vertAlign w:val="subscript"/>
        </w:rPr>
        <w:t>S</w:t>
      </w:r>
      <w:r w:rsidR="00AB266D">
        <w:t xml:space="preserve"> = 2.671 (rejected since V</w:t>
      </w:r>
      <w:r w:rsidR="00AB266D">
        <w:rPr>
          <w:vertAlign w:val="subscript"/>
        </w:rPr>
        <w:t>GS</w:t>
      </w:r>
      <w:r w:rsidR="00AB266D">
        <w:t xml:space="preserve"> &lt; V</w:t>
      </w:r>
      <w:r w:rsidR="00AB266D">
        <w:rPr>
          <w:vertAlign w:val="subscript"/>
        </w:rPr>
        <w:t>T</w:t>
      </w:r>
      <w:r w:rsidR="00AB266D">
        <w:t>) or V</w:t>
      </w:r>
      <w:r w:rsidR="00AB266D">
        <w:rPr>
          <w:vertAlign w:val="subscript"/>
        </w:rPr>
        <w:t xml:space="preserve">S </w:t>
      </w:r>
      <w:r w:rsidR="00AB266D">
        <w:t>= 2.396 (accepted)</w:t>
      </w:r>
      <w:r w:rsidR="00AB266D">
        <w:br/>
        <w:t xml:space="preserve">=&gt;  </w:t>
      </w:r>
      <w:r w:rsidR="00AB266D" w:rsidRPr="00E30C70">
        <w:rPr>
          <w:b/>
        </w:rPr>
        <w:t>V</w:t>
      </w:r>
      <w:r w:rsidR="00AB266D" w:rsidRPr="00E30C70">
        <w:rPr>
          <w:b/>
          <w:vertAlign w:val="subscript"/>
        </w:rPr>
        <w:t>GS</w:t>
      </w:r>
      <w:r w:rsidR="00AB266D" w:rsidRPr="00E30C70">
        <w:rPr>
          <w:b/>
        </w:rPr>
        <w:t xml:space="preserve"> = 2.404</w:t>
      </w:r>
      <w:r w:rsidR="00AB266D">
        <w:t>,</w:t>
      </w:r>
      <w:r w:rsidR="00E30C70">
        <w:rPr>
          <w:b/>
        </w:rPr>
        <w:t>V</w:t>
      </w:r>
      <w:r w:rsidR="00E30C70">
        <w:rPr>
          <w:b/>
          <w:vertAlign w:val="subscript"/>
        </w:rPr>
        <w:t>DS</w:t>
      </w:r>
      <w:r w:rsidR="00E30C70">
        <w:rPr>
          <w:b/>
        </w:rPr>
        <w:t xml:space="preserve"> = </w:t>
      </w:r>
      <w:r w:rsidR="00AB266D">
        <w:t xml:space="preserve"> </w:t>
      </w:r>
      <w:r w:rsidR="00E30C70">
        <w:t>,</w:t>
      </w:r>
      <w:r w:rsidR="00AB266D">
        <w:rPr>
          <w:b/>
        </w:rPr>
        <w:t xml:space="preserve"> </w:t>
      </w:r>
      <w:r w:rsidR="00057138">
        <w:rPr>
          <w:b/>
        </w:rPr>
        <w:t>I</w:t>
      </w:r>
      <w:r w:rsidR="00057138">
        <w:rPr>
          <w:b/>
          <w:vertAlign w:val="subscript"/>
        </w:rPr>
        <w:t>D</w:t>
      </w:r>
      <w:r w:rsidR="00057138">
        <w:rPr>
          <w:b/>
        </w:rPr>
        <w:t xml:space="preserve"> = 2.396 mA</w:t>
      </w:r>
      <w:r w:rsidR="00E30C70">
        <w:rPr>
          <w:b/>
        </w:rPr>
        <w:t xml:space="preserve">, </w:t>
      </w:r>
      <w:r w:rsidR="00E30C70" w:rsidRPr="00E30C70">
        <w:t>V</w:t>
      </w:r>
      <w:r w:rsidR="00E30C70" w:rsidRPr="00E30C70">
        <w:rPr>
          <w:vertAlign w:val="subscript"/>
        </w:rPr>
        <w:t>OV</w:t>
      </w:r>
      <w:r w:rsidR="00E30C70" w:rsidRPr="00E30C70">
        <w:t xml:space="preserve"> = 0.134 V</w:t>
      </w:r>
      <w:r w:rsidR="00E30C70">
        <w:br/>
        <w:t>=&gt;  V</w:t>
      </w:r>
      <w:r w:rsidR="00E30C70">
        <w:rPr>
          <w:vertAlign w:val="subscript"/>
        </w:rPr>
        <w:t>D</w:t>
      </w:r>
      <w:r w:rsidR="00E30C70">
        <w:t xml:space="preserve"> = 12 – 1k (I</w:t>
      </w:r>
      <w:r w:rsidR="00E30C70">
        <w:rPr>
          <w:vertAlign w:val="subscript"/>
        </w:rPr>
        <w:t>D</w:t>
      </w:r>
      <w:r w:rsidR="00E30C70">
        <w:t xml:space="preserve">) = 9.604 V =&gt; </w:t>
      </w:r>
      <w:r w:rsidR="00E30C70" w:rsidRPr="00E30C70">
        <w:rPr>
          <w:b/>
        </w:rPr>
        <w:t>V</w:t>
      </w:r>
      <w:r w:rsidR="00E30C70" w:rsidRPr="00E30C70">
        <w:rPr>
          <w:b/>
          <w:vertAlign w:val="subscript"/>
        </w:rPr>
        <w:t>DS</w:t>
      </w:r>
      <w:r w:rsidR="00E30C70">
        <w:rPr>
          <w:b/>
        </w:rPr>
        <w:t xml:space="preserve"> = 7.208</w:t>
      </w:r>
    </w:p>
    <w:p w:rsidR="0047319D" w:rsidRDefault="0047319D" w:rsidP="00AB266D">
      <w:pPr>
        <w:pStyle w:val="ListParagraph"/>
        <w:keepNext/>
        <w:numPr>
          <w:ilvl w:val="3"/>
          <w:numId w:val="6"/>
        </w:numPr>
      </w:pPr>
      <w:r>
        <w:t>Comparison of DC values:</w:t>
      </w:r>
      <w:r>
        <w:br/>
        <w:t>I</w:t>
      </w:r>
      <w:r>
        <w:rPr>
          <w:vertAlign w:val="subscript"/>
        </w:rPr>
        <w:t>D</w:t>
      </w:r>
      <w:r>
        <w:t xml:space="preserve"> error = 2.396 – 2.582/ 2</w:t>
      </w:r>
      <w:r w:rsidR="00042DEC">
        <w:t>.396</w:t>
      </w:r>
      <w:r>
        <w:t xml:space="preserve"> = 7.</w:t>
      </w:r>
      <w:r w:rsidR="00042DEC">
        <w:t>76</w:t>
      </w:r>
      <w:r>
        <w:t xml:space="preserve"> %</w:t>
      </w:r>
      <w:r>
        <w:br/>
        <w:t>V</w:t>
      </w:r>
      <w:r>
        <w:rPr>
          <w:vertAlign w:val="subscript"/>
        </w:rPr>
        <w:t>GS</w:t>
      </w:r>
      <w:r>
        <w:t xml:space="preserve"> error = 2.404 – 2.2072 / 2.404 = 8.18 %</w:t>
      </w:r>
      <w:r>
        <w:br/>
        <w:t>V</w:t>
      </w:r>
      <w:r>
        <w:rPr>
          <w:vertAlign w:val="subscript"/>
        </w:rPr>
        <w:t>DS</w:t>
      </w:r>
      <w:r>
        <w:t xml:space="preserve"> error = 7.208 – 6.886 </w:t>
      </w:r>
      <w:r w:rsidR="00042DEC">
        <w:t>/ 7.208 = 4.47 %</w:t>
      </w:r>
    </w:p>
    <w:p w:rsidR="002E020E" w:rsidRDefault="00486E51" w:rsidP="00F538F2">
      <w:pPr>
        <w:pStyle w:val="ListParagraph"/>
        <w:keepNext/>
        <w:numPr>
          <w:ilvl w:val="3"/>
          <w:numId w:val="6"/>
        </w:numPr>
      </w:pPr>
      <w:r>
        <w:t>Small signal analysis:</w:t>
      </w:r>
      <w:r w:rsidR="00F538F2">
        <w:br/>
        <w:t>Capacitors have large capacitance =&gt; can be shorted</w:t>
      </w:r>
      <w:r w:rsidR="00F538F2">
        <w:br/>
        <w:t>g</w:t>
      </w:r>
      <w:r w:rsidR="00F538F2">
        <w:rPr>
          <w:vertAlign w:val="subscript"/>
        </w:rPr>
        <w:t>m</w:t>
      </w:r>
      <w:r w:rsidR="00F538F2">
        <w:t xml:space="preserve"> = 35.76 mA/V</w:t>
      </w:r>
      <w:r w:rsidR="00F538F2">
        <w:br/>
        <w:t>V</w:t>
      </w:r>
      <w:r w:rsidR="00F538F2">
        <w:rPr>
          <w:vertAlign w:val="subscript"/>
        </w:rPr>
        <w:t>S</w:t>
      </w:r>
      <w:r w:rsidR="00F538F2">
        <w:t xml:space="preserve"> = 100 mV</w:t>
      </w:r>
      <w:r w:rsidR="00F538F2">
        <w:br/>
        <w:t>V</w:t>
      </w:r>
      <w:r w:rsidR="00F538F2">
        <w:rPr>
          <w:vertAlign w:val="subscript"/>
        </w:rPr>
        <w:t>I</w:t>
      </w:r>
      <w:r w:rsidR="00F538F2">
        <w:t xml:space="preserve"> = 6 / 10.7 * (100 mV) = 56.07 mA (by voltage division)</w:t>
      </w:r>
      <w:r w:rsidR="00F538F2">
        <w:br/>
        <w:t>V</w:t>
      </w:r>
      <w:r w:rsidR="00F538F2">
        <w:rPr>
          <w:vertAlign w:val="subscript"/>
        </w:rPr>
        <w:t>O</w:t>
      </w:r>
      <w:r w:rsidR="00F538F2">
        <w:t xml:space="preserve"> = 1.53 V </w:t>
      </w:r>
    </w:p>
    <w:p w:rsidR="00E02AE3" w:rsidRDefault="002E020E" w:rsidP="00F538F2">
      <w:pPr>
        <w:pStyle w:val="ListParagraph"/>
        <w:keepNext/>
        <w:numPr>
          <w:ilvl w:val="3"/>
          <w:numId w:val="6"/>
        </w:numPr>
      </w:pPr>
      <w:r>
        <w:t>Comparison of small signal values:</w:t>
      </w:r>
      <w:r>
        <w:br/>
        <w:t>I will compare V</w:t>
      </w:r>
      <w:r>
        <w:rPr>
          <w:vertAlign w:val="subscript"/>
        </w:rPr>
        <w:t>S</w:t>
      </w:r>
      <w:r>
        <w:t>/V</w:t>
      </w:r>
      <w:r>
        <w:rPr>
          <w:vertAlign w:val="subscript"/>
        </w:rPr>
        <w:t>I</w:t>
      </w:r>
      <w:r>
        <w:t xml:space="preserve"> instead of each one individually to eliminate the error coming from setting the function generator to exactly 100 mV.</w:t>
      </w:r>
      <w:r>
        <w:br/>
        <w:t>V</w:t>
      </w:r>
      <w:r>
        <w:rPr>
          <w:vertAlign w:val="subscript"/>
        </w:rPr>
        <w:t>S</w:t>
      </w:r>
      <w:r>
        <w:t>/V</w:t>
      </w:r>
      <w:r>
        <w:rPr>
          <w:vertAlign w:val="subscript"/>
        </w:rPr>
        <w:t>I</w:t>
      </w:r>
      <w:r>
        <w:t xml:space="preserve"> error = (100/56.07 – 122/68.8) / (100/56.07) = 0.57 %</w:t>
      </w:r>
      <w:r w:rsidR="00845D47">
        <w:br/>
      </w:r>
      <w:r w:rsidR="00CB04F7">
        <w:t>V</w:t>
      </w:r>
      <w:r w:rsidR="00CB04F7">
        <w:rPr>
          <w:vertAlign w:val="subscript"/>
        </w:rPr>
        <w:t>O</w:t>
      </w:r>
      <w:r w:rsidR="00CB04F7">
        <w:t xml:space="preserve"> error = 1530 – 920 / 1530 = 39.8 %</w:t>
      </w:r>
      <w:r w:rsidR="00864330">
        <w:br w:type="page"/>
      </w:r>
      <w:r w:rsidR="00864330">
        <w:lastRenderedPageBreak/>
        <w:t>MOSFET as a current source</w:t>
      </w:r>
    </w:p>
    <w:p w:rsidR="00864330" w:rsidRDefault="00864330" w:rsidP="00864330">
      <w:pPr>
        <w:pStyle w:val="ListParagraph"/>
        <w:keepNext/>
        <w:numPr>
          <w:ilvl w:val="2"/>
          <w:numId w:val="6"/>
        </w:numPr>
      </w:pPr>
      <w:r>
        <w:rPr>
          <w:noProof/>
        </w:rPr>
        <w:pict>
          <v:shape id="_x0000_s1042" type="#_x0000_t202" style="position:absolute;left:0;text-align:left;margin-left:105.4pt;margin-top:316.45pt;width:257.1pt;height:36.85pt;z-index:251696128" stroked="f">
            <v:textbox style="mso-fit-shape-to-text:t" inset="0,0,0,0">
              <w:txbxContent>
                <w:p w:rsidR="00412BB8" w:rsidRPr="00864330" w:rsidRDefault="00412BB8" w:rsidP="00864330">
                  <w:pPr>
                    <w:pStyle w:val="Caption"/>
                    <w:rPr>
                      <w:noProof/>
                      <w:color w:val="auto"/>
                      <w:sz w:val="22"/>
                      <w:szCs w:val="22"/>
                    </w:rPr>
                  </w:pPr>
                  <w:bookmarkStart w:id="7" w:name="_Toc313033853"/>
                  <w:r w:rsidRPr="00864330">
                    <w:rPr>
                      <w:color w:val="auto"/>
                      <w:sz w:val="22"/>
                      <w:szCs w:val="22"/>
                    </w:rPr>
                    <w:t xml:space="preserve">Figure </w:t>
                  </w:r>
                  <w:r w:rsidRPr="00864330">
                    <w:rPr>
                      <w:color w:val="auto"/>
                      <w:sz w:val="22"/>
                      <w:szCs w:val="22"/>
                    </w:rPr>
                    <w:fldChar w:fldCharType="begin"/>
                  </w:r>
                  <w:r w:rsidRPr="00864330">
                    <w:rPr>
                      <w:color w:val="auto"/>
                      <w:sz w:val="22"/>
                      <w:szCs w:val="22"/>
                    </w:rPr>
                    <w:instrText xml:space="preserve"> SEQ Figure \* ALPHABETIC </w:instrText>
                  </w:r>
                  <w:r w:rsidRPr="00864330">
                    <w:rPr>
                      <w:color w:val="auto"/>
                      <w:sz w:val="22"/>
                      <w:szCs w:val="22"/>
                    </w:rPr>
                    <w:fldChar w:fldCharType="separate"/>
                  </w:r>
                  <w:r>
                    <w:rPr>
                      <w:noProof/>
                      <w:color w:val="auto"/>
                      <w:sz w:val="22"/>
                      <w:szCs w:val="22"/>
                    </w:rPr>
                    <w:t>H</w:t>
                  </w:r>
                  <w:r w:rsidRPr="00864330">
                    <w:rPr>
                      <w:color w:val="auto"/>
                      <w:sz w:val="22"/>
                      <w:szCs w:val="22"/>
                    </w:rPr>
                    <w:fldChar w:fldCharType="end"/>
                  </w:r>
                  <w:r w:rsidRPr="00864330">
                    <w:rPr>
                      <w:color w:val="auto"/>
                      <w:sz w:val="22"/>
                      <w:szCs w:val="22"/>
                    </w:rPr>
                    <w:t>: Circuit Diagram (MOSFET as a current source)</w:t>
                  </w:r>
                  <w:bookmarkEnd w:id="7"/>
                </w:p>
              </w:txbxContent>
            </v:textbox>
            <w10:wrap type="topAndBottom"/>
          </v:shape>
        </w:pict>
      </w:r>
      <w:r>
        <w:rPr>
          <w:noProof/>
        </w:rPr>
        <w:drawing>
          <wp:anchor distT="0" distB="0" distL="114300" distR="114300" simplePos="0" relativeHeight="251694080" behindDoc="0" locked="0" layoutInCell="1" allowOverlap="1">
            <wp:simplePos x="0" y="0"/>
            <wp:positionH relativeFrom="column">
              <wp:posOffset>1338580</wp:posOffset>
            </wp:positionH>
            <wp:positionV relativeFrom="paragraph">
              <wp:posOffset>256540</wp:posOffset>
            </wp:positionV>
            <wp:extent cx="2524125" cy="3705225"/>
            <wp:effectExtent l="1905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2524125" cy="3705225"/>
                    </a:xfrm>
                    <a:prstGeom prst="rect">
                      <a:avLst/>
                    </a:prstGeom>
                    <a:noFill/>
                    <a:ln w="9525">
                      <a:noFill/>
                      <a:miter lim="800000"/>
                      <a:headEnd/>
                      <a:tailEnd/>
                    </a:ln>
                  </pic:spPr>
                </pic:pic>
              </a:graphicData>
            </a:graphic>
          </wp:anchor>
        </w:drawing>
      </w:r>
      <w:r>
        <w:t>Circuit Diagram:</w:t>
      </w:r>
      <w:r>
        <w:br/>
      </w:r>
    </w:p>
    <w:p w:rsidR="00295805" w:rsidRDefault="00864330" w:rsidP="00864330">
      <w:pPr>
        <w:pStyle w:val="ListParagraph"/>
        <w:keepNext/>
        <w:numPr>
          <w:ilvl w:val="2"/>
          <w:numId w:val="6"/>
        </w:numPr>
      </w:pPr>
      <w:r>
        <w:t>Procedure:</w:t>
      </w:r>
      <w:r>
        <w:br/>
        <w:t>The aim here is to use the MOSFET as a current source.</w:t>
      </w:r>
      <w:r>
        <w:br/>
        <w:t>First, we need to calculate the value of R</w:t>
      </w:r>
      <w:r>
        <w:rPr>
          <w:vertAlign w:val="subscript"/>
        </w:rPr>
        <w:t>2</w:t>
      </w:r>
      <w:r>
        <w:t xml:space="preserve"> needed to get a drain current of 10 mA.</w:t>
      </w:r>
      <w:r>
        <w:br/>
        <w:t>R</w:t>
      </w:r>
      <w:r>
        <w:rPr>
          <w:vertAlign w:val="subscript"/>
        </w:rPr>
        <w:t>2</w:t>
      </w:r>
      <w:r>
        <w:t xml:space="preserve"> = </w:t>
      </w:r>
      <w:r w:rsidR="00992CF5">
        <w:t xml:space="preserve">5472 </w:t>
      </w:r>
      <w:r w:rsidR="00992CF5">
        <w:rPr>
          <w:rFonts w:cstheme="minorHAnsi"/>
        </w:rPr>
        <w:t>Ω</w:t>
      </w:r>
      <w:r w:rsidR="00992CF5">
        <w:t xml:space="preserve"> (approx)</w:t>
      </w:r>
      <w:r w:rsidR="00243457">
        <w:br/>
        <w:t>After connecting the circuit, we start with R</w:t>
      </w:r>
      <w:r w:rsidR="00243457">
        <w:rPr>
          <w:vertAlign w:val="subscript"/>
        </w:rPr>
        <w:t>D</w:t>
      </w:r>
      <w:r w:rsidR="00243457">
        <w:t xml:space="preserve"> as a short circuit and gradually increase it according to the shown values. At every point, we measure I</w:t>
      </w:r>
      <w:r w:rsidR="00243457">
        <w:rPr>
          <w:vertAlign w:val="subscript"/>
        </w:rPr>
        <w:t>D</w:t>
      </w:r>
      <w:r w:rsidR="00243457">
        <w:t xml:space="preserve"> and V</w:t>
      </w:r>
      <w:r w:rsidR="00243457">
        <w:rPr>
          <w:vertAlign w:val="subscript"/>
        </w:rPr>
        <w:t>DS</w:t>
      </w:r>
      <w:r w:rsidR="00B94B0B">
        <w:t>.</w:t>
      </w:r>
    </w:p>
    <w:p w:rsidR="00B94B0B" w:rsidRDefault="00295805" w:rsidP="00295805">
      <w:r>
        <w:br w:type="page"/>
      </w:r>
    </w:p>
    <w:p w:rsidR="00295805" w:rsidRDefault="00295805" w:rsidP="00864330">
      <w:pPr>
        <w:pStyle w:val="ListParagraph"/>
        <w:keepNext/>
        <w:numPr>
          <w:ilvl w:val="2"/>
          <w:numId w:val="6"/>
        </w:numPr>
      </w:pPr>
      <w:r>
        <w:rPr>
          <w:noProof/>
        </w:rPr>
        <w:lastRenderedPageBreak/>
        <w:drawing>
          <wp:anchor distT="0" distB="0" distL="114300" distR="114300" simplePos="0" relativeHeight="251697152" behindDoc="0" locked="0" layoutInCell="1" allowOverlap="1">
            <wp:simplePos x="0" y="0"/>
            <wp:positionH relativeFrom="column">
              <wp:posOffset>837565</wp:posOffset>
            </wp:positionH>
            <wp:positionV relativeFrom="paragraph">
              <wp:posOffset>254635</wp:posOffset>
            </wp:positionV>
            <wp:extent cx="4632325" cy="2750820"/>
            <wp:effectExtent l="1905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srcRect/>
                    <a:stretch>
                      <a:fillRect/>
                    </a:stretch>
                  </pic:blipFill>
                  <pic:spPr bwMode="auto">
                    <a:xfrm>
                      <a:off x="0" y="0"/>
                      <a:ext cx="4632325" cy="2750820"/>
                    </a:xfrm>
                    <a:prstGeom prst="rect">
                      <a:avLst/>
                    </a:prstGeom>
                    <a:noFill/>
                    <a:ln w="9525">
                      <a:noFill/>
                      <a:miter lim="800000"/>
                      <a:headEnd/>
                      <a:tailEnd/>
                    </a:ln>
                  </pic:spPr>
                </pic:pic>
              </a:graphicData>
            </a:graphic>
          </wp:anchor>
        </w:drawing>
      </w:r>
      <w:r w:rsidR="00B94B0B">
        <w:t>Results Obtained:</w:t>
      </w:r>
      <w:r>
        <w:br/>
      </w:r>
    </w:p>
    <w:p w:rsidR="001E3AF3" w:rsidRDefault="001E3AF3" w:rsidP="00864330">
      <w:pPr>
        <w:pStyle w:val="ListParagraph"/>
        <w:keepNext/>
        <w:numPr>
          <w:ilvl w:val="2"/>
          <w:numId w:val="6"/>
        </w:numPr>
      </w:pPr>
      <w:r>
        <w:t>Discussion</w:t>
      </w:r>
    </w:p>
    <w:p w:rsidR="00CC63EF" w:rsidRDefault="00CC63EF" w:rsidP="001E3AF3">
      <w:pPr>
        <w:pStyle w:val="ListParagraph"/>
        <w:keepNext/>
        <w:numPr>
          <w:ilvl w:val="3"/>
          <w:numId w:val="6"/>
        </w:numPr>
        <w:rPr>
          <w:rFonts w:cstheme="minorHAnsi"/>
        </w:rPr>
      </w:pPr>
      <w:r>
        <w:rPr>
          <w:noProof/>
        </w:rPr>
        <w:pict>
          <v:shape id="_x0000_s1044" type="#_x0000_t202" style="position:absolute;left:0;text-align:left;margin-left:167.45pt;margin-top:285pt;width:128.1pt;height:23.45pt;z-index:251700224" stroked="f">
            <v:textbox style="mso-next-textbox:#_x0000_s1044;mso-fit-shape-to-text:t" inset="0,0,0,0">
              <w:txbxContent>
                <w:p w:rsidR="00412BB8" w:rsidRPr="00AB3CC5" w:rsidRDefault="00412BB8" w:rsidP="00AB3CC5">
                  <w:pPr>
                    <w:pStyle w:val="Caption"/>
                    <w:rPr>
                      <w:noProof/>
                      <w:color w:val="auto"/>
                      <w:sz w:val="22"/>
                      <w:szCs w:val="22"/>
                    </w:rPr>
                  </w:pPr>
                  <w:bookmarkStart w:id="8" w:name="_Toc313033854"/>
                  <w:r w:rsidRPr="00AB3CC5">
                    <w:rPr>
                      <w:color w:val="auto"/>
                      <w:sz w:val="22"/>
                      <w:szCs w:val="22"/>
                    </w:rPr>
                    <w:t xml:space="preserve">Figure </w:t>
                  </w:r>
                  <w:r w:rsidRPr="00AB3CC5">
                    <w:rPr>
                      <w:color w:val="auto"/>
                      <w:sz w:val="22"/>
                      <w:szCs w:val="22"/>
                    </w:rPr>
                    <w:fldChar w:fldCharType="begin"/>
                  </w:r>
                  <w:r w:rsidRPr="00AB3CC5">
                    <w:rPr>
                      <w:color w:val="auto"/>
                      <w:sz w:val="22"/>
                      <w:szCs w:val="22"/>
                    </w:rPr>
                    <w:instrText xml:space="preserve"> SEQ Figure \* ALPHABETIC </w:instrText>
                  </w:r>
                  <w:r w:rsidRPr="00AB3CC5">
                    <w:rPr>
                      <w:color w:val="auto"/>
                      <w:sz w:val="22"/>
                      <w:szCs w:val="22"/>
                    </w:rPr>
                    <w:fldChar w:fldCharType="separate"/>
                  </w:r>
                  <w:r>
                    <w:rPr>
                      <w:noProof/>
                      <w:color w:val="auto"/>
                      <w:sz w:val="22"/>
                      <w:szCs w:val="22"/>
                    </w:rPr>
                    <w:t>I</w:t>
                  </w:r>
                  <w:r w:rsidRPr="00AB3CC5">
                    <w:rPr>
                      <w:color w:val="auto"/>
                      <w:sz w:val="22"/>
                      <w:szCs w:val="22"/>
                    </w:rPr>
                    <w:fldChar w:fldCharType="end"/>
                  </w:r>
                  <w:r w:rsidRPr="00AB3CC5">
                    <w:rPr>
                      <w:color w:val="auto"/>
                      <w:sz w:val="22"/>
                      <w:szCs w:val="22"/>
                    </w:rPr>
                    <w:t>: I</w:t>
                  </w:r>
                  <w:r w:rsidRPr="00AB3CC5">
                    <w:rPr>
                      <w:color w:val="auto"/>
                      <w:sz w:val="22"/>
                      <w:szCs w:val="22"/>
                      <w:vertAlign w:val="subscript"/>
                    </w:rPr>
                    <w:t>D</w:t>
                  </w:r>
                  <w:r w:rsidRPr="00AB3CC5">
                    <w:rPr>
                      <w:color w:val="auto"/>
                      <w:sz w:val="22"/>
                      <w:szCs w:val="22"/>
                    </w:rPr>
                    <w:t xml:space="preserve"> as function of R</w:t>
                  </w:r>
                  <w:r w:rsidRPr="00AB3CC5">
                    <w:rPr>
                      <w:color w:val="auto"/>
                      <w:sz w:val="22"/>
                      <w:szCs w:val="22"/>
                      <w:vertAlign w:val="subscript"/>
                    </w:rPr>
                    <w:t>D</w:t>
                  </w:r>
                  <w:bookmarkEnd w:id="8"/>
                </w:p>
              </w:txbxContent>
            </v:textbox>
            <w10:wrap type="topAndBottom"/>
          </v:shape>
        </w:pict>
      </w:r>
      <w:r>
        <w:rPr>
          <w:noProof/>
        </w:rPr>
        <w:drawing>
          <wp:anchor distT="0" distB="0" distL="114300" distR="114300" simplePos="0" relativeHeight="251698176" behindDoc="0" locked="0" layoutInCell="1" allowOverlap="1">
            <wp:simplePos x="0" y="0"/>
            <wp:positionH relativeFrom="column">
              <wp:posOffset>1163955</wp:posOffset>
            </wp:positionH>
            <wp:positionV relativeFrom="paragraph">
              <wp:posOffset>267335</wp:posOffset>
            </wp:positionV>
            <wp:extent cx="3702050" cy="3451860"/>
            <wp:effectExtent l="19050" t="0" r="0" b="0"/>
            <wp:wrapTopAndBottom/>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3702050" cy="3451860"/>
                    </a:xfrm>
                    <a:prstGeom prst="rect">
                      <a:avLst/>
                    </a:prstGeom>
                    <a:noFill/>
                    <a:ln w="9525">
                      <a:noFill/>
                      <a:miter lim="800000"/>
                      <a:headEnd/>
                      <a:tailEnd/>
                    </a:ln>
                  </pic:spPr>
                </pic:pic>
              </a:graphicData>
            </a:graphic>
          </wp:anchor>
        </w:drawing>
      </w:r>
      <w:r w:rsidR="00AB3CC5">
        <w:t>The current is almost constant when R</w:t>
      </w:r>
      <w:r w:rsidR="00AB3CC5">
        <w:rPr>
          <w:vertAlign w:val="subscript"/>
        </w:rPr>
        <w:t>D</w:t>
      </w:r>
      <w:r w:rsidR="00AB3CC5">
        <w:t xml:space="preserve"> is between 0 and </w:t>
      </w:r>
      <w:r w:rsidR="0073458B">
        <w:t xml:space="preserve">560 </w:t>
      </w:r>
      <w:r w:rsidR="00AB3CC5">
        <w:rPr>
          <w:rFonts w:cstheme="minorHAnsi"/>
        </w:rPr>
        <w:t>Ω</w:t>
      </w:r>
    </w:p>
    <w:p w:rsidR="00CC63EF" w:rsidRPr="00CC63EF" w:rsidRDefault="00CC63EF" w:rsidP="00CC63EF">
      <w:pPr>
        <w:rPr>
          <w:rFonts w:cstheme="minorHAnsi"/>
        </w:rPr>
      </w:pPr>
      <w:r>
        <w:rPr>
          <w:rFonts w:cstheme="minorHAnsi"/>
        </w:rPr>
        <w:br w:type="page"/>
      </w:r>
    </w:p>
    <w:p w:rsidR="00CC63EF" w:rsidRDefault="00CC63EF" w:rsidP="001E3AF3">
      <w:pPr>
        <w:pStyle w:val="ListParagraph"/>
        <w:keepNext/>
        <w:numPr>
          <w:ilvl w:val="3"/>
          <w:numId w:val="6"/>
        </w:numPr>
      </w:pPr>
      <w:r>
        <w:lastRenderedPageBreak/>
        <w:t>The current source I</w:t>
      </w:r>
      <w:r>
        <w:rPr>
          <w:vertAlign w:val="subscript"/>
        </w:rPr>
        <w:t>s</w:t>
      </w:r>
      <w:r>
        <w:rPr>
          <w:vertAlign w:val="subscript"/>
        </w:rPr>
        <w:softHyphen/>
      </w:r>
      <w:r>
        <w:t xml:space="preserve"> is a 10mA source</w:t>
      </w:r>
    </w:p>
    <w:p w:rsidR="002948EA" w:rsidRDefault="00CC63EF" w:rsidP="001E3AF3">
      <w:pPr>
        <w:pStyle w:val="ListParagraph"/>
        <w:keepNext/>
        <w:numPr>
          <w:ilvl w:val="3"/>
          <w:numId w:val="6"/>
        </w:numPr>
      </w:pPr>
      <w:r>
        <w:rPr>
          <w:noProof/>
        </w:rPr>
        <w:drawing>
          <wp:anchor distT="0" distB="0" distL="114300" distR="114300" simplePos="0" relativeHeight="251701248" behindDoc="0" locked="0" layoutInCell="1" allowOverlap="1">
            <wp:simplePos x="0" y="0"/>
            <wp:positionH relativeFrom="column">
              <wp:posOffset>-299085</wp:posOffset>
            </wp:positionH>
            <wp:positionV relativeFrom="paragraph">
              <wp:posOffset>251460</wp:posOffset>
            </wp:positionV>
            <wp:extent cx="6365240" cy="3529965"/>
            <wp:effectExtent l="1905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6365240" cy="3529965"/>
                    </a:xfrm>
                    <a:prstGeom prst="rect">
                      <a:avLst/>
                    </a:prstGeom>
                    <a:noFill/>
                    <a:ln w="9525">
                      <a:noFill/>
                      <a:miter lim="800000"/>
                      <a:headEnd/>
                      <a:tailEnd/>
                    </a:ln>
                  </pic:spPr>
                </pic:pic>
              </a:graphicData>
            </a:graphic>
          </wp:anchor>
        </w:drawing>
      </w:r>
      <w:r>
        <w:rPr>
          <w:noProof/>
        </w:rPr>
        <w:pict>
          <v:shape id="_x0000_s1045" type="#_x0000_t202" style="position:absolute;left:0;text-align:left;margin-left:164.9pt;margin-top:291.4pt;width:139.4pt;height:23.45pt;z-index:251703296;mso-position-horizontal-relative:text;mso-position-vertical-relative:text" stroked="f">
            <v:textbox style="mso-fit-shape-to-text:t" inset="0,0,0,0">
              <w:txbxContent>
                <w:p w:rsidR="00412BB8" w:rsidRPr="00CC63EF" w:rsidRDefault="00412BB8" w:rsidP="00CC63EF">
                  <w:pPr>
                    <w:pStyle w:val="Caption"/>
                    <w:rPr>
                      <w:noProof/>
                      <w:color w:val="auto"/>
                      <w:sz w:val="22"/>
                      <w:szCs w:val="22"/>
                    </w:rPr>
                  </w:pPr>
                  <w:bookmarkStart w:id="9" w:name="_Toc313033855"/>
                  <w:r w:rsidRPr="00CC63EF">
                    <w:rPr>
                      <w:color w:val="auto"/>
                      <w:sz w:val="22"/>
                      <w:szCs w:val="22"/>
                    </w:rPr>
                    <w:t xml:space="preserve">Figure </w:t>
                  </w:r>
                  <w:r w:rsidRPr="00CC63EF">
                    <w:rPr>
                      <w:color w:val="auto"/>
                      <w:sz w:val="22"/>
                      <w:szCs w:val="22"/>
                    </w:rPr>
                    <w:fldChar w:fldCharType="begin"/>
                  </w:r>
                  <w:r w:rsidRPr="00CC63EF">
                    <w:rPr>
                      <w:color w:val="auto"/>
                      <w:sz w:val="22"/>
                      <w:szCs w:val="22"/>
                    </w:rPr>
                    <w:instrText xml:space="preserve"> SEQ Figure \* ALPHABETIC </w:instrText>
                  </w:r>
                  <w:r w:rsidRPr="00CC63EF">
                    <w:rPr>
                      <w:color w:val="auto"/>
                      <w:sz w:val="22"/>
                      <w:szCs w:val="22"/>
                    </w:rPr>
                    <w:fldChar w:fldCharType="separate"/>
                  </w:r>
                  <w:r w:rsidRPr="00CC63EF">
                    <w:rPr>
                      <w:noProof/>
                      <w:color w:val="auto"/>
                      <w:sz w:val="22"/>
                      <w:szCs w:val="22"/>
                    </w:rPr>
                    <w:t>J</w:t>
                  </w:r>
                  <w:r w:rsidRPr="00CC63EF">
                    <w:rPr>
                      <w:color w:val="auto"/>
                      <w:sz w:val="22"/>
                      <w:szCs w:val="22"/>
                    </w:rPr>
                    <w:fldChar w:fldCharType="end"/>
                  </w:r>
                  <w:r w:rsidRPr="00CC63EF">
                    <w:rPr>
                      <w:color w:val="auto"/>
                      <w:sz w:val="22"/>
                      <w:szCs w:val="22"/>
                    </w:rPr>
                    <w:t>: I</w:t>
                  </w:r>
                  <w:r w:rsidRPr="00CC63EF">
                    <w:rPr>
                      <w:color w:val="auto"/>
                      <w:sz w:val="22"/>
                      <w:szCs w:val="22"/>
                      <w:vertAlign w:val="subscript"/>
                    </w:rPr>
                    <w:t>D</w:t>
                  </w:r>
                  <w:r w:rsidRPr="00CC63EF">
                    <w:rPr>
                      <w:color w:val="auto"/>
                      <w:sz w:val="22"/>
                      <w:szCs w:val="22"/>
                    </w:rPr>
                    <w:t xml:space="preserve"> as function of V</w:t>
                  </w:r>
                  <w:r w:rsidRPr="00CC63EF">
                    <w:rPr>
                      <w:color w:val="auto"/>
                      <w:sz w:val="22"/>
                      <w:szCs w:val="22"/>
                      <w:vertAlign w:val="subscript"/>
                    </w:rPr>
                    <w:t>DS</w:t>
                  </w:r>
                  <w:bookmarkEnd w:id="9"/>
                </w:p>
              </w:txbxContent>
            </v:textbox>
            <w10:wrap type="topAndBottom"/>
          </v:shape>
        </w:pict>
      </w:r>
      <w:r w:rsidR="00507F91">
        <w:t>The current is almost constant for V</w:t>
      </w:r>
      <w:r w:rsidR="00507F91">
        <w:rPr>
          <w:vertAlign w:val="subscript"/>
        </w:rPr>
        <w:t>DS</w:t>
      </w:r>
      <w:r w:rsidR="00507F91">
        <w:t xml:space="preserve"> between </w:t>
      </w:r>
      <w:r w:rsidR="0073458B">
        <w:t>3.56</w:t>
      </w:r>
      <w:r w:rsidR="00507F91">
        <w:t xml:space="preserve"> and 9.9</w:t>
      </w:r>
      <w:r w:rsidR="0073458B">
        <w:t xml:space="preserve"> V</w:t>
      </w:r>
    </w:p>
    <w:p w:rsidR="00A014EC" w:rsidRDefault="002948EA" w:rsidP="00A014EC">
      <w:pPr>
        <w:pStyle w:val="ListParagraph"/>
        <w:keepNext/>
        <w:numPr>
          <w:ilvl w:val="3"/>
          <w:numId w:val="6"/>
        </w:numPr>
      </w:pPr>
      <w:r>
        <w:t xml:space="preserve">This range corresponds to </w:t>
      </w:r>
      <w:r w:rsidR="0073458B">
        <w:t>SAT. Outside this range, the MOSFET is not in SAT.</w:t>
      </w:r>
    </w:p>
    <w:p w:rsidR="00864330" w:rsidRDefault="00A014EC" w:rsidP="00A014EC">
      <w:pPr>
        <w:pStyle w:val="ListParagraph"/>
        <w:keepNext/>
        <w:numPr>
          <w:ilvl w:val="3"/>
          <w:numId w:val="6"/>
        </w:numPr>
      </w:pPr>
      <w:r>
        <w:t>r</w:t>
      </w:r>
      <w:r w:rsidR="007B10CC" w:rsidRPr="00A014EC">
        <w:rPr>
          <w:vertAlign w:val="subscript"/>
        </w:rPr>
        <w:t>o</w:t>
      </w:r>
      <w:r w:rsidR="007B10CC">
        <w:t xml:space="preserve"> = </w:t>
      </w:r>
      <w:r>
        <w:t xml:space="preserve">1/slope = </w:t>
      </w:r>
      <w:r w:rsidR="007F295A">
        <w:t xml:space="preserve">9.9-3.56  V/ (9.85-9.76) mA = </w:t>
      </w:r>
      <w:r>
        <w:t>70.4 k</w:t>
      </w:r>
      <w:r>
        <w:rPr>
          <w:rFonts w:cstheme="minorHAnsi"/>
        </w:rPr>
        <w:t>Ω</w:t>
      </w:r>
      <w:r w:rsidR="00864330">
        <w:br/>
      </w:r>
    </w:p>
    <w:p w:rsidR="00412BB8" w:rsidRDefault="0040681B" w:rsidP="00412BB8">
      <w:pPr>
        <w:pStyle w:val="ListParagraph"/>
        <w:numPr>
          <w:ilvl w:val="0"/>
          <w:numId w:val="6"/>
        </w:numPr>
        <w:rPr>
          <w:b/>
          <w:sz w:val="28"/>
          <w:szCs w:val="28"/>
        </w:rPr>
      </w:pPr>
      <w:r w:rsidRPr="00782469">
        <w:rPr>
          <w:b/>
          <w:sz w:val="28"/>
          <w:szCs w:val="28"/>
        </w:rPr>
        <w:t>Reference</w:t>
      </w:r>
      <w:r w:rsidR="00782469">
        <w:rPr>
          <w:b/>
          <w:sz w:val="28"/>
          <w:szCs w:val="28"/>
        </w:rPr>
        <w:t>s</w:t>
      </w:r>
    </w:p>
    <w:p w:rsidR="00412BB8" w:rsidRPr="00412BB8" w:rsidRDefault="00412BB8" w:rsidP="00412BB8">
      <w:pPr>
        <w:pStyle w:val="ListParagraph"/>
        <w:numPr>
          <w:ilvl w:val="1"/>
          <w:numId w:val="6"/>
        </w:numPr>
        <w:rPr>
          <w:b/>
          <w:sz w:val="28"/>
          <w:szCs w:val="28"/>
        </w:rPr>
      </w:pPr>
      <w:r>
        <w:t>Lab Manual</w:t>
      </w:r>
    </w:p>
    <w:p w:rsidR="00412BB8" w:rsidRPr="00412BB8" w:rsidRDefault="00412BB8" w:rsidP="00412BB8">
      <w:pPr>
        <w:pStyle w:val="ListParagraph"/>
        <w:numPr>
          <w:ilvl w:val="1"/>
          <w:numId w:val="6"/>
        </w:numPr>
      </w:pPr>
      <w:r w:rsidRPr="00412BB8">
        <w:t>"Using a MOSFET as a Switch". 090507 brunningsoftware.co.uk</w:t>
      </w:r>
    </w:p>
    <w:p w:rsidR="00412BB8" w:rsidRDefault="00412BB8" w:rsidP="00412BB8">
      <w:pPr>
        <w:pStyle w:val="ListParagraph"/>
        <w:numPr>
          <w:ilvl w:val="0"/>
          <w:numId w:val="6"/>
        </w:numPr>
        <w:rPr>
          <w:b/>
          <w:sz w:val="28"/>
          <w:szCs w:val="28"/>
        </w:rPr>
      </w:pPr>
      <w:r>
        <w:rPr>
          <w:b/>
          <w:sz w:val="28"/>
          <w:szCs w:val="28"/>
        </w:rPr>
        <w:t>Mistakes and Problems faced in the Lab</w:t>
      </w:r>
    </w:p>
    <w:p w:rsidR="00412BB8" w:rsidRPr="00412BB8" w:rsidRDefault="00B93022" w:rsidP="00412BB8">
      <w:pPr>
        <w:pStyle w:val="ListParagraph"/>
        <w:numPr>
          <w:ilvl w:val="1"/>
          <w:numId w:val="6"/>
        </w:numPr>
        <w:rPr>
          <w:b/>
          <w:sz w:val="28"/>
          <w:szCs w:val="28"/>
        </w:rPr>
      </w:pPr>
      <w:r>
        <w:t>Measurement e</w:t>
      </w:r>
      <w:r w:rsidR="00412BB8">
        <w:t>rrors</w:t>
      </w:r>
    </w:p>
    <w:p w:rsidR="00412BB8" w:rsidRPr="00412BB8" w:rsidRDefault="00412BB8" w:rsidP="00412BB8">
      <w:pPr>
        <w:pStyle w:val="ListParagraph"/>
        <w:numPr>
          <w:ilvl w:val="1"/>
          <w:numId w:val="6"/>
        </w:numPr>
        <w:rPr>
          <w:b/>
          <w:sz w:val="28"/>
          <w:szCs w:val="28"/>
        </w:rPr>
      </w:pPr>
      <w:r>
        <w:t xml:space="preserve">Inexact component values (i.e. 450 </w:t>
      </w:r>
      <w:r>
        <w:rPr>
          <w:rFonts w:cstheme="minorHAnsi"/>
        </w:rPr>
        <w:t>Ω resistor instead of 470 Ω)</w:t>
      </w:r>
    </w:p>
    <w:p w:rsidR="00291ED3" w:rsidRDefault="00291ED3" w:rsidP="00412BB8">
      <w:pPr>
        <w:pStyle w:val="ListParagraph"/>
        <w:numPr>
          <w:ilvl w:val="1"/>
          <w:numId w:val="6"/>
        </w:numPr>
      </w:pPr>
      <w:r w:rsidRPr="00291ED3">
        <w:t>Approxim</w:t>
      </w:r>
      <w:r>
        <w:t>ation errors</w:t>
      </w:r>
    </w:p>
    <w:p w:rsidR="00412BB8" w:rsidRPr="00291ED3" w:rsidRDefault="00291ED3" w:rsidP="00291ED3">
      <w:r>
        <w:br w:type="page"/>
      </w:r>
    </w:p>
    <w:p w:rsidR="00291ED3" w:rsidRPr="00291ED3" w:rsidRDefault="00291ED3" w:rsidP="00291ED3">
      <w:pPr>
        <w:pStyle w:val="ListParagraph"/>
        <w:numPr>
          <w:ilvl w:val="0"/>
          <w:numId w:val="6"/>
        </w:numPr>
        <w:rPr>
          <w:sz w:val="28"/>
          <w:szCs w:val="28"/>
        </w:rPr>
      </w:pPr>
      <w:r>
        <w:rPr>
          <w:b/>
          <w:sz w:val="28"/>
          <w:szCs w:val="28"/>
        </w:rPr>
        <w:lastRenderedPageBreak/>
        <w:t>Statement</w:t>
      </w:r>
    </w:p>
    <w:p w:rsidR="00291ED3" w:rsidRDefault="00291ED3" w:rsidP="00291ED3">
      <w:pPr>
        <w:pStyle w:val="Default"/>
      </w:pPr>
      <w:r>
        <w:rPr>
          <w:sz w:val="28"/>
          <w:szCs w:val="28"/>
        </w:rPr>
        <w:t xml:space="preserve"> </w:t>
      </w:r>
      <w:r>
        <w:rPr>
          <w:sz w:val="28"/>
          <w:szCs w:val="28"/>
        </w:rPr>
        <w:tab/>
      </w:r>
    </w:p>
    <w:p w:rsidR="00291ED3" w:rsidRDefault="00291ED3" w:rsidP="00291ED3">
      <w:pPr>
        <w:pStyle w:val="Default"/>
        <w:ind w:left="720"/>
        <w:rPr>
          <w:sz w:val="23"/>
          <w:szCs w:val="23"/>
        </w:rPr>
      </w:pPr>
      <w:r>
        <w:rPr>
          <w:i/>
          <w:iCs/>
          <w:sz w:val="23"/>
          <w:szCs w:val="23"/>
        </w:rPr>
        <w:t xml:space="preserve">“I HAVE NEITHER GIVEN NOR RECEIVED AID ON THIS REPORT NOR HAVE I CONCEALED ANY VIOLATION OF THE AUB STUDENT CODE OF CONDUCT.” </w:t>
      </w:r>
    </w:p>
    <w:p w:rsidR="00291ED3" w:rsidRDefault="00291ED3" w:rsidP="00291ED3">
      <w:pPr>
        <w:pStyle w:val="Default"/>
        <w:rPr>
          <w:sz w:val="23"/>
          <w:szCs w:val="23"/>
        </w:rPr>
      </w:pPr>
      <w:r>
        <w:rPr>
          <w:noProof/>
          <w:sz w:val="23"/>
          <w:szCs w:val="23"/>
        </w:rPr>
        <w:pict>
          <v:shape id="_x0000_s1046" style="position:absolute;margin-left:92pt;margin-top:7.1pt;width:69.3pt;height:32.85pt;z-index:251704320" coordsize="1386,657" path="m163,501hdc215,461,270,440,313,388v27,-32,75,-100,75,-100c415,210,418,129,439,50v21,207,-38,320,125,213c612,192,570,232,601,263v9,9,25,9,38,13c656,272,673,270,689,263v14,-6,26,-34,38,-25c744,251,734,280,739,301v3,13,9,25,13,37c785,334,823,342,852,326v47,-26,41,-109,62,-151c925,153,942,135,952,113,968,77,990,,990,v8,104,7,210,25,313c1025,369,1136,390,1177,401v63,-4,128,5,188,-13c1386,382,1325,364,1303,363v-75,-3,-151,9,-226,13c1024,415,980,421,927,451v-81,46,-84,57,-175,75c609,583,467,592,313,601,13,589,93,657,,564hae" filled="f">
            <v:path arrowok="t"/>
          </v:shape>
        </w:pict>
      </w:r>
    </w:p>
    <w:p w:rsidR="00291ED3" w:rsidRPr="00291ED3" w:rsidRDefault="00291ED3" w:rsidP="00291ED3">
      <w:pPr>
        <w:pStyle w:val="ListParagraph"/>
        <w:rPr>
          <w:sz w:val="28"/>
          <w:szCs w:val="28"/>
        </w:rPr>
      </w:pPr>
      <w:r>
        <w:rPr>
          <w:b/>
          <w:bCs/>
          <w:i/>
          <w:iCs/>
          <w:sz w:val="23"/>
          <w:szCs w:val="23"/>
        </w:rPr>
        <w:t xml:space="preserve">Signature: </w:t>
      </w:r>
    </w:p>
    <w:sectPr w:rsidR="00291ED3" w:rsidRPr="00291ED3" w:rsidSect="006158FE">
      <w:footerReference w:type="default" r:id="rId4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9F" w:rsidRDefault="005F7F9F" w:rsidP="006158FE">
      <w:pPr>
        <w:spacing w:after="0" w:line="240" w:lineRule="auto"/>
      </w:pPr>
      <w:r>
        <w:separator/>
      </w:r>
    </w:p>
  </w:endnote>
  <w:endnote w:type="continuationSeparator" w:id="1">
    <w:p w:rsidR="005F7F9F" w:rsidRDefault="005F7F9F" w:rsidP="00615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17552"/>
      <w:docPartObj>
        <w:docPartGallery w:val="Page Numbers (Bottom of Page)"/>
        <w:docPartUnique/>
      </w:docPartObj>
    </w:sdtPr>
    <w:sdtContent>
      <w:p w:rsidR="00412BB8" w:rsidRDefault="00412BB8">
        <w:pPr>
          <w:pStyle w:val="Footer"/>
          <w:jc w:val="center"/>
        </w:pPr>
        <w:fldSimple w:instr=" PAGE   \* MERGEFORMAT ">
          <w:r w:rsidR="001D0E73">
            <w:rPr>
              <w:noProof/>
            </w:rPr>
            <w:t>1</w:t>
          </w:r>
        </w:fldSimple>
      </w:p>
    </w:sdtContent>
  </w:sdt>
  <w:p w:rsidR="00412BB8" w:rsidRDefault="00412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9F" w:rsidRDefault="005F7F9F" w:rsidP="006158FE">
      <w:pPr>
        <w:spacing w:after="0" w:line="240" w:lineRule="auto"/>
      </w:pPr>
      <w:r>
        <w:separator/>
      </w:r>
    </w:p>
  </w:footnote>
  <w:footnote w:type="continuationSeparator" w:id="1">
    <w:p w:rsidR="005F7F9F" w:rsidRDefault="005F7F9F" w:rsidP="00615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533"/>
    <w:multiLevelType w:val="multilevel"/>
    <w:tmpl w:val="E7E6154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47666A"/>
    <w:multiLevelType w:val="multilevel"/>
    <w:tmpl w:val="E7E6154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29315CC"/>
    <w:multiLevelType w:val="multilevel"/>
    <w:tmpl w:val="E7E6154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DF064B9"/>
    <w:multiLevelType w:val="multilevel"/>
    <w:tmpl w:val="F5207DF2"/>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val="0"/>
        <w:sz w:val="22"/>
        <w:szCs w:val="22"/>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C91127D"/>
    <w:multiLevelType w:val="multilevel"/>
    <w:tmpl w:val="E7E6154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E794ECB"/>
    <w:multiLevelType w:val="multilevel"/>
    <w:tmpl w:val="E7E6154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3F50"/>
    <w:rsid w:val="0001342F"/>
    <w:rsid w:val="0002249A"/>
    <w:rsid w:val="000237E7"/>
    <w:rsid w:val="000379A0"/>
    <w:rsid w:val="00042DEC"/>
    <w:rsid w:val="00057138"/>
    <w:rsid w:val="0008521F"/>
    <w:rsid w:val="000A14F1"/>
    <w:rsid w:val="000C6670"/>
    <w:rsid w:val="000F5078"/>
    <w:rsid w:val="00125253"/>
    <w:rsid w:val="001B3F50"/>
    <w:rsid w:val="001B6F6C"/>
    <w:rsid w:val="001C099C"/>
    <w:rsid w:val="001D0E73"/>
    <w:rsid w:val="001E2DF3"/>
    <w:rsid w:val="001E3AF3"/>
    <w:rsid w:val="001E5762"/>
    <w:rsid w:val="001F1548"/>
    <w:rsid w:val="00243457"/>
    <w:rsid w:val="002552A1"/>
    <w:rsid w:val="002659F9"/>
    <w:rsid w:val="00291ED3"/>
    <w:rsid w:val="002948EA"/>
    <w:rsid w:val="00295805"/>
    <w:rsid w:val="0029690E"/>
    <w:rsid w:val="002B3F3E"/>
    <w:rsid w:val="002E020E"/>
    <w:rsid w:val="002E7116"/>
    <w:rsid w:val="002F05F0"/>
    <w:rsid w:val="002F45D8"/>
    <w:rsid w:val="002F49EA"/>
    <w:rsid w:val="002F6FB6"/>
    <w:rsid w:val="002F7AC4"/>
    <w:rsid w:val="00300C8B"/>
    <w:rsid w:val="00320DAB"/>
    <w:rsid w:val="00380133"/>
    <w:rsid w:val="00381588"/>
    <w:rsid w:val="0039066F"/>
    <w:rsid w:val="003A16DC"/>
    <w:rsid w:val="003B3EBA"/>
    <w:rsid w:val="003C6FA8"/>
    <w:rsid w:val="003D13C7"/>
    <w:rsid w:val="00402F21"/>
    <w:rsid w:val="0040681B"/>
    <w:rsid w:val="00412BB8"/>
    <w:rsid w:val="0042127B"/>
    <w:rsid w:val="004349EB"/>
    <w:rsid w:val="004530AE"/>
    <w:rsid w:val="004668EA"/>
    <w:rsid w:val="0047319D"/>
    <w:rsid w:val="0047536C"/>
    <w:rsid w:val="00477719"/>
    <w:rsid w:val="00477A7B"/>
    <w:rsid w:val="00483528"/>
    <w:rsid w:val="00486E51"/>
    <w:rsid w:val="004B108B"/>
    <w:rsid w:val="004B5CA9"/>
    <w:rsid w:val="004B734A"/>
    <w:rsid w:val="004C682C"/>
    <w:rsid w:val="004D08A1"/>
    <w:rsid w:val="004E6B3A"/>
    <w:rsid w:val="00500E22"/>
    <w:rsid w:val="00507F91"/>
    <w:rsid w:val="00511F59"/>
    <w:rsid w:val="00527280"/>
    <w:rsid w:val="00547CE1"/>
    <w:rsid w:val="005654DC"/>
    <w:rsid w:val="00592163"/>
    <w:rsid w:val="0059674F"/>
    <w:rsid w:val="005A416C"/>
    <w:rsid w:val="005C17A4"/>
    <w:rsid w:val="005F7F9F"/>
    <w:rsid w:val="0060602D"/>
    <w:rsid w:val="006068F1"/>
    <w:rsid w:val="006158FE"/>
    <w:rsid w:val="00626982"/>
    <w:rsid w:val="006351CF"/>
    <w:rsid w:val="00662BA7"/>
    <w:rsid w:val="0068002B"/>
    <w:rsid w:val="00695BF2"/>
    <w:rsid w:val="006B50F0"/>
    <w:rsid w:val="006C76E7"/>
    <w:rsid w:val="006E21A0"/>
    <w:rsid w:val="006F2A73"/>
    <w:rsid w:val="0071202B"/>
    <w:rsid w:val="0073458B"/>
    <w:rsid w:val="007510D8"/>
    <w:rsid w:val="007709CB"/>
    <w:rsid w:val="00782469"/>
    <w:rsid w:val="007A1363"/>
    <w:rsid w:val="007B10CC"/>
    <w:rsid w:val="007D4D08"/>
    <w:rsid w:val="007F295A"/>
    <w:rsid w:val="007F2A8A"/>
    <w:rsid w:val="00806DDE"/>
    <w:rsid w:val="008150D6"/>
    <w:rsid w:val="00845D47"/>
    <w:rsid w:val="0084619B"/>
    <w:rsid w:val="00864330"/>
    <w:rsid w:val="00870204"/>
    <w:rsid w:val="008B3E1C"/>
    <w:rsid w:val="008B59EB"/>
    <w:rsid w:val="008B5D0B"/>
    <w:rsid w:val="008D0C42"/>
    <w:rsid w:val="009029C0"/>
    <w:rsid w:val="009167E8"/>
    <w:rsid w:val="00917636"/>
    <w:rsid w:val="00953265"/>
    <w:rsid w:val="00971B8A"/>
    <w:rsid w:val="00992CF5"/>
    <w:rsid w:val="009F0E79"/>
    <w:rsid w:val="009F44B7"/>
    <w:rsid w:val="00A014EC"/>
    <w:rsid w:val="00A10BDC"/>
    <w:rsid w:val="00A76507"/>
    <w:rsid w:val="00A92927"/>
    <w:rsid w:val="00AB266D"/>
    <w:rsid w:val="00AB3CC5"/>
    <w:rsid w:val="00B13C09"/>
    <w:rsid w:val="00B36D05"/>
    <w:rsid w:val="00B739CE"/>
    <w:rsid w:val="00B93022"/>
    <w:rsid w:val="00B94B0B"/>
    <w:rsid w:val="00BA7F97"/>
    <w:rsid w:val="00BB5108"/>
    <w:rsid w:val="00BC32E9"/>
    <w:rsid w:val="00BD2FD8"/>
    <w:rsid w:val="00BE72BA"/>
    <w:rsid w:val="00BF3173"/>
    <w:rsid w:val="00C01D91"/>
    <w:rsid w:val="00C072F2"/>
    <w:rsid w:val="00C10A5F"/>
    <w:rsid w:val="00C16F55"/>
    <w:rsid w:val="00C4214F"/>
    <w:rsid w:val="00C5547D"/>
    <w:rsid w:val="00C61D4E"/>
    <w:rsid w:val="00CB04F7"/>
    <w:rsid w:val="00CC4482"/>
    <w:rsid w:val="00CC63EF"/>
    <w:rsid w:val="00CD1D19"/>
    <w:rsid w:val="00CD390C"/>
    <w:rsid w:val="00D20B5A"/>
    <w:rsid w:val="00D20E2F"/>
    <w:rsid w:val="00D3134B"/>
    <w:rsid w:val="00D349FC"/>
    <w:rsid w:val="00D50C53"/>
    <w:rsid w:val="00D5318C"/>
    <w:rsid w:val="00D53F38"/>
    <w:rsid w:val="00DC7910"/>
    <w:rsid w:val="00DD787B"/>
    <w:rsid w:val="00DE73D7"/>
    <w:rsid w:val="00E012FE"/>
    <w:rsid w:val="00E02AE3"/>
    <w:rsid w:val="00E30C70"/>
    <w:rsid w:val="00E33263"/>
    <w:rsid w:val="00E52AE9"/>
    <w:rsid w:val="00E74DE4"/>
    <w:rsid w:val="00E82836"/>
    <w:rsid w:val="00E84FFA"/>
    <w:rsid w:val="00EF03A7"/>
    <w:rsid w:val="00F13F5C"/>
    <w:rsid w:val="00F538F2"/>
    <w:rsid w:val="00F562B3"/>
    <w:rsid w:val="00F94FDF"/>
    <w:rsid w:val="00FA1177"/>
    <w:rsid w:val="00FE007A"/>
    <w:rsid w:val="00FE27FC"/>
    <w:rsid w:val="00FE2F71"/>
    <w:rsid w:val="00FE3380"/>
    <w:rsid w:val="00FF1595"/>
    <w:rsid w:val="00FF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50"/>
  </w:style>
  <w:style w:type="paragraph" w:styleId="Heading1">
    <w:name w:val="heading 1"/>
    <w:basedOn w:val="Normal"/>
    <w:next w:val="Normal"/>
    <w:link w:val="Heading1Char"/>
    <w:uiPriority w:val="9"/>
    <w:qFormat/>
    <w:rsid w:val="001E2DF3"/>
    <w:pPr>
      <w:keepNext/>
      <w:keepLines/>
      <w:spacing w:before="480"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8013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D0E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F50"/>
    <w:rPr>
      <w:color w:val="0000FF" w:themeColor="hyperlink"/>
      <w:u w:val="single"/>
    </w:rPr>
  </w:style>
  <w:style w:type="paragraph" w:styleId="Header">
    <w:name w:val="header"/>
    <w:basedOn w:val="Normal"/>
    <w:link w:val="HeaderChar"/>
    <w:uiPriority w:val="99"/>
    <w:semiHidden/>
    <w:unhideWhenUsed/>
    <w:rsid w:val="00615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8FE"/>
  </w:style>
  <w:style w:type="paragraph" w:styleId="Footer">
    <w:name w:val="footer"/>
    <w:basedOn w:val="Normal"/>
    <w:link w:val="FooterChar"/>
    <w:uiPriority w:val="99"/>
    <w:unhideWhenUsed/>
    <w:rsid w:val="0061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FE"/>
  </w:style>
  <w:style w:type="paragraph" w:styleId="NoSpacing">
    <w:name w:val="No Spacing"/>
    <w:link w:val="NoSpacingChar"/>
    <w:uiPriority w:val="1"/>
    <w:qFormat/>
    <w:rsid w:val="006158FE"/>
    <w:pPr>
      <w:spacing w:after="0" w:line="240" w:lineRule="auto"/>
    </w:pPr>
    <w:rPr>
      <w:rFonts w:eastAsiaTheme="minorEastAsia"/>
    </w:rPr>
  </w:style>
  <w:style w:type="character" w:customStyle="1" w:styleId="NoSpacingChar">
    <w:name w:val="No Spacing Char"/>
    <w:basedOn w:val="DefaultParagraphFont"/>
    <w:link w:val="NoSpacing"/>
    <w:uiPriority w:val="1"/>
    <w:rsid w:val="006158FE"/>
    <w:rPr>
      <w:rFonts w:eastAsiaTheme="minorEastAsia"/>
    </w:rPr>
  </w:style>
  <w:style w:type="paragraph" w:styleId="BalloonText">
    <w:name w:val="Balloon Text"/>
    <w:basedOn w:val="Normal"/>
    <w:link w:val="BalloonTextChar"/>
    <w:uiPriority w:val="99"/>
    <w:semiHidden/>
    <w:unhideWhenUsed/>
    <w:rsid w:val="0061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FE"/>
    <w:rPr>
      <w:rFonts w:ascii="Tahoma" w:hAnsi="Tahoma" w:cs="Tahoma"/>
      <w:sz w:val="16"/>
      <w:szCs w:val="16"/>
    </w:rPr>
  </w:style>
  <w:style w:type="character" w:customStyle="1" w:styleId="Heading1Char">
    <w:name w:val="Heading 1 Char"/>
    <w:basedOn w:val="DefaultParagraphFont"/>
    <w:link w:val="Heading1"/>
    <w:uiPriority w:val="9"/>
    <w:rsid w:val="001E2DF3"/>
    <w:rPr>
      <w:rFonts w:eastAsiaTheme="majorEastAsia" w:cstheme="majorBidi"/>
      <w:b/>
      <w:bCs/>
      <w:sz w:val="36"/>
      <w:szCs w:val="28"/>
    </w:rPr>
  </w:style>
  <w:style w:type="paragraph" w:styleId="TOCHeading">
    <w:name w:val="TOC Heading"/>
    <w:basedOn w:val="Heading1"/>
    <w:next w:val="Normal"/>
    <w:uiPriority w:val="39"/>
    <w:semiHidden/>
    <w:unhideWhenUsed/>
    <w:qFormat/>
    <w:rsid w:val="006158FE"/>
    <w:pPr>
      <w:outlineLvl w:val="9"/>
    </w:pPr>
  </w:style>
  <w:style w:type="paragraph" w:styleId="TOC2">
    <w:name w:val="toc 2"/>
    <w:basedOn w:val="Normal"/>
    <w:next w:val="Normal"/>
    <w:autoRedefine/>
    <w:uiPriority w:val="39"/>
    <w:semiHidden/>
    <w:unhideWhenUsed/>
    <w:qFormat/>
    <w:rsid w:val="006158FE"/>
    <w:pPr>
      <w:spacing w:after="100"/>
      <w:ind w:left="220"/>
    </w:pPr>
    <w:rPr>
      <w:rFonts w:eastAsiaTheme="minorEastAsia"/>
    </w:rPr>
  </w:style>
  <w:style w:type="paragraph" w:styleId="TOC1">
    <w:name w:val="toc 1"/>
    <w:basedOn w:val="Normal"/>
    <w:next w:val="Normal"/>
    <w:autoRedefine/>
    <w:uiPriority w:val="39"/>
    <w:semiHidden/>
    <w:unhideWhenUsed/>
    <w:qFormat/>
    <w:rsid w:val="006158FE"/>
    <w:pPr>
      <w:spacing w:after="100"/>
    </w:pPr>
    <w:rPr>
      <w:rFonts w:eastAsiaTheme="minorEastAsia"/>
    </w:rPr>
  </w:style>
  <w:style w:type="paragraph" w:styleId="TOC3">
    <w:name w:val="toc 3"/>
    <w:basedOn w:val="Normal"/>
    <w:next w:val="Normal"/>
    <w:autoRedefine/>
    <w:uiPriority w:val="39"/>
    <w:semiHidden/>
    <w:unhideWhenUsed/>
    <w:qFormat/>
    <w:rsid w:val="006158FE"/>
    <w:pPr>
      <w:spacing w:after="100"/>
      <w:ind w:left="440"/>
    </w:pPr>
    <w:rPr>
      <w:rFonts w:eastAsiaTheme="minorEastAsia"/>
    </w:rPr>
  </w:style>
  <w:style w:type="character" w:customStyle="1" w:styleId="Heading2Char">
    <w:name w:val="Heading 2 Char"/>
    <w:basedOn w:val="DefaultParagraphFont"/>
    <w:link w:val="Heading2"/>
    <w:uiPriority w:val="9"/>
    <w:rsid w:val="00380133"/>
    <w:rPr>
      <w:rFonts w:eastAsiaTheme="majorEastAsia" w:cstheme="majorBidi"/>
      <w:b/>
      <w:bCs/>
      <w:sz w:val="28"/>
      <w:szCs w:val="26"/>
    </w:rPr>
  </w:style>
  <w:style w:type="paragraph" w:styleId="ListParagraph">
    <w:name w:val="List Paragraph"/>
    <w:basedOn w:val="Normal"/>
    <w:uiPriority w:val="34"/>
    <w:qFormat/>
    <w:rsid w:val="0029690E"/>
    <w:pPr>
      <w:ind w:left="720"/>
      <w:contextualSpacing/>
    </w:pPr>
  </w:style>
  <w:style w:type="table" w:styleId="TableGrid">
    <w:name w:val="Table Grid"/>
    <w:basedOn w:val="TableNormal"/>
    <w:uiPriority w:val="59"/>
    <w:rsid w:val="00F94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5318C"/>
    <w:pPr>
      <w:spacing w:line="240" w:lineRule="auto"/>
    </w:pPr>
    <w:rPr>
      <w:b/>
      <w:bCs/>
      <w:color w:val="4F81BD" w:themeColor="accent1"/>
      <w:sz w:val="18"/>
      <w:szCs w:val="18"/>
    </w:rPr>
  </w:style>
  <w:style w:type="paragraph" w:customStyle="1" w:styleId="Default">
    <w:name w:val="Default"/>
    <w:rsid w:val="00291ED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B266D"/>
    <w:rPr>
      <w:color w:val="808080"/>
    </w:rPr>
  </w:style>
  <w:style w:type="paragraph" w:styleId="TableofFigures">
    <w:name w:val="table of figures"/>
    <w:basedOn w:val="Normal"/>
    <w:next w:val="Normal"/>
    <w:uiPriority w:val="99"/>
    <w:unhideWhenUsed/>
    <w:rsid w:val="00B13C09"/>
    <w:pPr>
      <w:spacing w:after="0"/>
    </w:pPr>
  </w:style>
  <w:style w:type="character" w:customStyle="1" w:styleId="Heading3Char">
    <w:name w:val="Heading 3 Char"/>
    <w:basedOn w:val="DefaultParagraphFont"/>
    <w:link w:val="Heading3"/>
    <w:uiPriority w:val="9"/>
    <w:semiHidden/>
    <w:rsid w:val="001D0E7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m19@aub.edu.lb" TargetMode="External"/><Relationship Id="rId13" Type="http://schemas.openxmlformats.org/officeDocument/2006/relationships/hyperlink" Target="file:///C:\Users\michael\Desktop\EECE310L-report.docx"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ichael\Desktop\EECE310L-report.docx" TargetMode="External"/><Relationship Id="rId17" Type="http://schemas.openxmlformats.org/officeDocument/2006/relationships/hyperlink" Target="file:///C:\Users\michael\Desktop\EECE310L-report.docx"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file:///C:\Users\michael\Desktop\EECE310L-report.docx"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chael\Desktop\EECE310L-report.docx"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file:///C:\Users\michael\Desktop\EECE310L-report.docx"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file:///C:\Users\michael\Desktop\EECE310L-report.docx"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chael\Desktop\EECE310L-report.docx" TargetMode="External"/><Relationship Id="rId14" Type="http://schemas.openxmlformats.org/officeDocument/2006/relationships/hyperlink" Target="file:///C:\Users\michael\Desktop\EECE310L-report.doc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0549"/>
    <w:rsid w:val="00D80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94B216FD94B0D991D3E2E34D5D80D">
    <w:name w:val="4C394B216FD94B0D991D3E2E34D5D80D"/>
    <w:rsid w:val="00D80549"/>
  </w:style>
  <w:style w:type="paragraph" w:customStyle="1" w:styleId="088B6574B76849279B2697E8AE9E21CF">
    <w:name w:val="088B6574B76849279B2697E8AE9E21CF"/>
    <w:rsid w:val="00D80549"/>
  </w:style>
  <w:style w:type="paragraph" w:customStyle="1" w:styleId="454638FA5B3A4AFEA7D1F28363EAB14D">
    <w:name w:val="454638FA5B3A4AFEA7D1F28363EAB14D"/>
    <w:rsid w:val="00D80549"/>
  </w:style>
  <w:style w:type="paragraph" w:customStyle="1" w:styleId="96E2A09AB5294FDF834E8DB87895620D">
    <w:name w:val="96E2A09AB5294FDF834E8DB87895620D"/>
    <w:rsid w:val="00D80549"/>
  </w:style>
  <w:style w:type="paragraph" w:customStyle="1" w:styleId="78CBFF17E6E54DE2A977836E802F5F27">
    <w:name w:val="78CBFF17E6E54DE2A977836E802F5F27"/>
    <w:rsid w:val="00D80549"/>
  </w:style>
  <w:style w:type="paragraph" w:customStyle="1" w:styleId="4C24D8EC5AEF4D9AB907EC2C0E0BF7E5">
    <w:name w:val="4C24D8EC5AEF4D9AB907EC2C0E0BF7E5"/>
    <w:rsid w:val="00D80549"/>
  </w:style>
  <w:style w:type="paragraph" w:customStyle="1" w:styleId="239440FF7FE144A1A1C00F61C8DACF19">
    <w:name w:val="239440FF7FE144A1A1C00F61C8DACF19"/>
    <w:rsid w:val="00D80549"/>
  </w:style>
  <w:style w:type="paragraph" w:customStyle="1" w:styleId="34A131ACCB4B479AA90077F2F07ED3DD">
    <w:name w:val="34A131ACCB4B479AA90077F2F07ED3DD"/>
    <w:rsid w:val="00D80549"/>
  </w:style>
  <w:style w:type="paragraph" w:customStyle="1" w:styleId="A5E5111785384E428137DCFEEF0FB3F7">
    <w:name w:val="A5E5111785384E428137DCFEEF0FB3F7"/>
    <w:rsid w:val="00D80549"/>
  </w:style>
  <w:style w:type="paragraph" w:customStyle="1" w:styleId="37F685AA06A340468A3450C79ACA98D1">
    <w:name w:val="37F685AA06A340468A3450C79ACA98D1"/>
    <w:rsid w:val="00D80549"/>
  </w:style>
  <w:style w:type="paragraph" w:customStyle="1" w:styleId="352E0711ADC64AF2B84C0B2F577CA0E4">
    <w:name w:val="352E0711ADC64AF2B84C0B2F577CA0E4"/>
    <w:rsid w:val="00D80549"/>
  </w:style>
  <w:style w:type="paragraph" w:customStyle="1" w:styleId="E8C5C3AB8923474C86F6DF76408FDA3A">
    <w:name w:val="E8C5C3AB8923474C86F6DF76408FDA3A"/>
    <w:rsid w:val="00D80549"/>
  </w:style>
  <w:style w:type="paragraph" w:customStyle="1" w:styleId="38643A20F9214FB6B137E95D5126A66D">
    <w:name w:val="38643A20F9214FB6B137E95D5126A66D"/>
    <w:rsid w:val="00D80549"/>
  </w:style>
  <w:style w:type="paragraph" w:customStyle="1" w:styleId="D1160F37631D4B2A8C921C69883FCBE2">
    <w:name w:val="D1160F37631D4B2A8C921C69883FCBE2"/>
    <w:rsid w:val="00D80549"/>
  </w:style>
  <w:style w:type="character" w:styleId="PlaceholderText">
    <w:name w:val="Placeholder Text"/>
    <w:basedOn w:val="DefaultParagraphFont"/>
    <w:uiPriority w:val="99"/>
    <w:semiHidden/>
    <w:rsid w:val="00D8054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E9D1-A784-4E47-B4DE-C6A96439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19</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160</cp:revision>
  <dcterms:created xsi:type="dcterms:W3CDTF">2011-12-29T08:46:00Z</dcterms:created>
  <dcterms:modified xsi:type="dcterms:W3CDTF">2011-12-30T16:47:00Z</dcterms:modified>
</cp:coreProperties>
</file>