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CB" w:rsidRPr="00915390" w:rsidRDefault="003955CB" w:rsidP="003955CB">
      <w:pPr>
        <w:pStyle w:val="Title"/>
        <w:jc w:val="center"/>
        <w:rPr>
          <w:sz w:val="48"/>
          <w:szCs w:val="48"/>
        </w:rPr>
      </w:pPr>
      <w:r w:rsidRPr="00915390">
        <w:rPr>
          <w:sz w:val="48"/>
          <w:szCs w:val="48"/>
        </w:rPr>
        <w:t>American University of Beirut</w:t>
      </w:r>
    </w:p>
    <w:p w:rsidR="003955CB" w:rsidRPr="00915390" w:rsidRDefault="003955CB" w:rsidP="003955CB">
      <w:pPr>
        <w:pStyle w:val="Title"/>
        <w:jc w:val="center"/>
        <w:rPr>
          <w:sz w:val="48"/>
          <w:szCs w:val="48"/>
        </w:rPr>
      </w:pPr>
      <w:r w:rsidRPr="00915390">
        <w:rPr>
          <w:sz w:val="48"/>
          <w:szCs w:val="48"/>
        </w:rPr>
        <w:t>Faculty of Engineering and Architecture</w:t>
      </w:r>
    </w:p>
    <w:p w:rsidR="003955CB" w:rsidRPr="00915390" w:rsidRDefault="003955CB" w:rsidP="003955CB">
      <w:pPr>
        <w:pStyle w:val="Title"/>
        <w:jc w:val="center"/>
        <w:rPr>
          <w:sz w:val="48"/>
          <w:szCs w:val="48"/>
        </w:rPr>
      </w:pPr>
      <w:r w:rsidRPr="00915390">
        <w:rPr>
          <w:sz w:val="48"/>
          <w:szCs w:val="48"/>
        </w:rPr>
        <w:t>Department of Electrical and Computer Engineering</w:t>
      </w:r>
    </w:p>
    <w:p w:rsidR="003955CB" w:rsidRDefault="003955CB" w:rsidP="003955CB">
      <w:pPr>
        <w:pStyle w:val="IntenseQuote"/>
        <w:rPr>
          <w:sz w:val="40"/>
          <w:szCs w:val="40"/>
        </w:rPr>
      </w:pPr>
    </w:p>
    <w:p w:rsidR="003955CB" w:rsidRPr="00B45626" w:rsidRDefault="003955CB" w:rsidP="003955CB">
      <w:pPr>
        <w:pStyle w:val="IntenseQuote"/>
        <w:rPr>
          <w:sz w:val="40"/>
          <w:szCs w:val="40"/>
        </w:rPr>
      </w:pPr>
      <w:r w:rsidRPr="00B45626">
        <w:rPr>
          <w:sz w:val="40"/>
          <w:szCs w:val="40"/>
        </w:rPr>
        <w:t>Electric Machines Lab_EECE 470L</w:t>
      </w:r>
    </w:p>
    <w:p w:rsidR="003955CB" w:rsidRPr="00B45626" w:rsidRDefault="003955CB" w:rsidP="003955CB">
      <w:pPr>
        <w:pStyle w:val="IntenseQuote"/>
        <w:rPr>
          <w:sz w:val="40"/>
          <w:szCs w:val="40"/>
        </w:rPr>
      </w:pPr>
      <w:r>
        <w:rPr>
          <w:sz w:val="40"/>
          <w:szCs w:val="40"/>
        </w:rPr>
        <w:t>Experiment 4</w:t>
      </w:r>
    </w:p>
    <w:p w:rsidR="003955CB" w:rsidRDefault="009935B4" w:rsidP="003955CB">
      <w:pPr>
        <w:pStyle w:val="IntenseQuote"/>
        <w:rPr>
          <w:sz w:val="40"/>
          <w:szCs w:val="40"/>
        </w:rPr>
      </w:pPr>
      <w:r>
        <w:rPr>
          <w:sz w:val="40"/>
          <w:szCs w:val="40"/>
        </w:rPr>
        <w:t xml:space="preserve">Load Test on </w:t>
      </w:r>
      <w:r w:rsidR="003955CB">
        <w:rPr>
          <w:sz w:val="40"/>
          <w:szCs w:val="40"/>
        </w:rPr>
        <w:t>a DC Series Motor</w:t>
      </w:r>
    </w:p>
    <w:p w:rsidR="003955CB" w:rsidRDefault="003955CB" w:rsidP="003955CB">
      <w:pPr>
        <w:rPr>
          <w:lang w:val="en-CA"/>
        </w:rPr>
      </w:pPr>
    </w:p>
    <w:p w:rsidR="00B47386" w:rsidRPr="00915390" w:rsidRDefault="00B47386" w:rsidP="003955CB">
      <w:pPr>
        <w:rPr>
          <w:lang w:val="en-CA"/>
        </w:rPr>
      </w:pPr>
    </w:p>
    <w:p w:rsidR="00E03AB9" w:rsidRDefault="00E03AB9" w:rsidP="003955CB">
      <w:pPr>
        <w:pStyle w:val="Title"/>
      </w:pPr>
    </w:p>
    <w:p w:rsidR="00E03AB9" w:rsidRDefault="00E03AB9" w:rsidP="003955CB">
      <w:pPr>
        <w:pStyle w:val="Title"/>
      </w:pPr>
    </w:p>
    <w:p w:rsidR="00E03AB9" w:rsidRDefault="00E03AB9" w:rsidP="003955CB">
      <w:pPr>
        <w:pStyle w:val="Title"/>
      </w:pPr>
    </w:p>
    <w:p w:rsidR="00E03AB9" w:rsidRDefault="00E03AB9" w:rsidP="003955CB">
      <w:pPr>
        <w:pStyle w:val="Title"/>
      </w:pPr>
    </w:p>
    <w:p w:rsidR="00E03AB9" w:rsidRDefault="00E03AB9" w:rsidP="003955CB">
      <w:pPr>
        <w:pStyle w:val="Title"/>
      </w:pPr>
    </w:p>
    <w:p w:rsidR="00E03AB9" w:rsidRDefault="00E03AB9" w:rsidP="003955CB">
      <w:pPr>
        <w:pStyle w:val="Title"/>
      </w:pPr>
    </w:p>
    <w:p w:rsidR="00E03AB9" w:rsidRDefault="00E03AB9" w:rsidP="003955CB">
      <w:pPr>
        <w:pStyle w:val="Title"/>
      </w:pPr>
    </w:p>
    <w:p w:rsidR="00E03AB9" w:rsidRDefault="00E03AB9" w:rsidP="003955CB">
      <w:pPr>
        <w:pStyle w:val="Title"/>
      </w:pPr>
    </w:p>
    <w:p w:rsidR="00E03AB9" w:rsidRDefault="00E03AB9" w:rsidP="003955CB">
      <w:pPr>
        <w:pStyle w:val="Title"/>
      </w:pPr>
    </w:p>
    <w:p w:rsidR="003955CB" w:rsidRPr="00B45626" w:rsidRDefault="003955CB" w:rsidP="003955CB">
      <w:pPr>
        <w:pStyle w:val="Title"/>
      </w:pPr>
      <w:r w:rsidRPr="00B45626">
        <w:lastRenderedPageBreak/>
        <w:t>Objectives:</w:t>
      </w:r>
    </w:p>
    <w:p w:rsidR="003955CB" w:rsidRPr="00B45626" w:rsidRDefault="003955CB" w:rsidP="003955CB">
      <w:pPr>
        <w:jc w:val="both"/>
        <w:rPr>
          <w:rFonts w:asciiTheme="majorBidi" w:hAnsiTheme="majorBidi" w:cstheme="majorBidi"/>
          <w:sz w:val="26"/>
          <w:szCs w:val="26"/>
        </w:rPr>
      </w:pPr>
      <w:r w:rsidRPr="00B45626">
        <w:rPr>
          <w:rFonts w:asciiTheme="majorBidi" w:hAnsiTheme="majorBidi" w:cstheme="majorBidi"/>
          <w:sz w:val="26"/>
          <w:szCs w:val="26"/>
        </w:rPr>
        <w:t xml:space="preserve">The objectives of this experiment </w:t>
      </w:r>
      <w:r>
        <w:rPr>
          <w:rFonts w:asciiTheme="majorBidi" w:hAnsiTheme="majorBidi" w:cstheme="majorBidi"/>
          <w:sz w:val="26"/>
          <w:szCs w:val="26"/>
        </w:rPr>
        <w:t>are to determine the load and control characteristics of a dc series motor supplied at constant voltage and to study the motor efficiency when operating at a constant load. This lab introduces the basic concepts of DC motors, mostly used for high starting torque applications</w:t>
      </w:r>
    </w:p>
    <w:p w:rsidR="003955CB" w:rsidRPr="00B45626" w:rsidRDefault="003955CB" w:rsidP="003955CB">
      <w:pPr>
        <w:pStyle w:val="Title"/>
      </w:pPr>
      <w:r w:rsidRPr="00B45626">
        <w:t>Procedure:</w:t>
      </w:r>
    </w:p>
    <w:p w:rsidR="003955CB" w:rsidRDefault="003955CB" w:rsidP="003955CB">
      <w:pPr>
        <w:rPr>
          <w:rFonts w:asciiTheme="majorBidi" w:hAnsiTheme="majorBidi" w:cstheme="majorBidi"/>
          <w:sz w:val="26"/>
          <w:szCs w:val="26"/>
        </w:rPr>
      </w:pPr>
      <w:r>
        <w:rPr>
          <w:noProof/>
        </w:rPr>
        <w:drawing>
          <wp:inline distT="0" distB="0" distL="0" distR="0">
            <wp:extent cx="5486400" cy="3507999"/>
            <wp:effectExtent l="95250" t="95250" r="95250" b="92451"/>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350799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955CB" w:rsidRDefault="003955CB" w:rsidP="003955CB">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Figure 1:</w:t>
      </w:r>
      <w:r w:rsidR="00605553">
        <w:rPr>
          <w:rFonts w:asciiTheme="majorBidi" w:hAnsiTheme="majorBidi" w:cstheme="majorBidi"/>
          <w:sz w:val="26"/>
          <w:szCs w:val="26"/>
        </w:rPr>
        <w:t xml:space="preserve"> </w:t>
      </w:r>
      <w:r>
        <w:rPr>
          <w:rFonts w:asciiTheme="majorBidi" w:hAnsiTheme="majorBidi" w:cstheme="majorBidi"/>
          <w:sz w:val="26"/>
          <w:szCs w:val="26"/>
        </w:rPr>
        <w:t>DC series motor connected to the automatic starter</w:t>
      </w:r>
    </w:p>
    <w:p w:rsidR="003955CB" w:rsidRDefault="003955CB" w:rsidP="003955CB">
      <w:pPr>
        <w:rPr>
          <w:rFonts w:asciiTheme="majorBidi" w:hAnsiTheme="majorBidi" w:cstheme="majorBidi"/>
          <w:sz w:val="26"/>
          <w:szCs w:val="26"/>
        </w:rPr>
      </w:pPr>
    </w:p>
    <w:p w:rsidR="003955CB" w:rsidRPr="00052D6B" w:rsidRDefault="003955CB" w:rsidP="00605553">
      <w:pPr>
        <w:jc w:val="both"/>
        <w:rPr>
          <w:rFonts w:asciiTheme="majorBidi" w:hAnsiTheme="majorBidi" w:cstheme="majorBidi"/>
          <w:sz w:val="26"/>
          <w:szCs w:val="26"/>
        </w:rPr>
      </w:pPr>
      <w:r>
        <w:rPr>
          <w:rFonts w:asciiTheme="majorBidi" w:hAnsiTheme="majorBidi" w:cstheme="majorBidi"/>
          <w:sz w:val="26"/>
          <w:szCs w:val="26"/>
        </w:rPr>
        <w:t xml:space="preserve">The circuit was connected as shown in Figure1. In the first part the 1 Ohm resistor is set to zero value. The DC supply voltage of the motor </w:t>
      </w:r>
      <w:r w:rsidR="00605553">
        <w:rPr>
          <w:rFonts w:asciiTheme="majorBidi" w:hAnsiTheme="majorBidi" w:cstheme="majorBidi"/>
          <w:sz w:val="26"/>
          <w:szCs w:val="26"/>
        </w:rPr>
        <w:t xml:space="preserve">is maintained constant at 110 volts. The load test start at 20% overload and then decreased with us taking values of the motor current, speed and brake angle. The 16 ohms variable resistor is used to maintain the voltage at 110 Volts. This part is repeated but with the 1 ohm resistor set to the maximum values. Measurements of the motor current, speed and brake angle are also taken. In the third part, the value of the 1 ohm resistor is set to zero again. This time the brake angle was maintained constant to 20 degrees, and the motor voltage was varied from 110 Volts to 50 Volts. </w:t>
      </w:r>
      <w:r w:rsidR="00605553">
        <w:rPr>
          <w:rFonts w:asciiTheme="majorBidi" w:hAnsiTheme="majorBidi" w:cstheme="majorBidi"/>
          <w:sz w:val="26"/>
          <w:szCs w:val="26"/>
        </w:rPr>
        <w:lastRenderedPageBreak/>
        <w:t xml:space="preserve">Measurements of the motor current, speed and brake angle are also taken. The last part consists of the calibration of the prony brake by putting masses (mechanical torque) and taking measurements of the Brake angle to determine the load. </w:t>
      </w:r>
    </w:p>
    <w:p w:rsidR="003955CB" w:rsidRPr="00B45626" w:rsidRDefault="003955CB" w:rsidP="003955CB">
      <w:pPr>
        <w:pStyle w:val="Title"/>
      </w:pPr>
      <w:r w:rsidRPr="00B45626">
        <w:t>Apparatus:</w:t>
      </w:r>
    </w:p>
    <w:p w:rsidR="003955CB" w:rsidRDefault="00605553" w:rsidP="003955CB">
      <w:pPr>
        <w:spacing w:after="0" w:line="240" w:lineRule="auto"/>
        <w:rPr>
          <w:rFonts w:asciiTheme="majorBidi" w:hAnsiTheme="majorBidi" w:cstheme="majorBidi"/>
          <w:sz w:val="26"/>
          <w:szCs w:val="26"/>
        </w:rPr>
      </w:pPr>
      <w:r>
        <w:rPr>
          <w:rFonts w:asciiTheme="majorBidi" w:hAnsiTheme="majorBidi" w:cstheme="majorBidi"/>
          <w:sz w:val="26"/>
          <w:szCs w:val="26"/>
        </w:rPr>
        <w:t>1. DC series Motor</w:t>
      </w:r>
    </w:p>
    <w:p w:rsidR="00605553" w:rsidRDefault="00605553" w:rsidP="003955CB">
      <w:pPr>
        <w:spacing w:after="0" w:line="240" w:lineRule="auto"/>
        <w:rPr>
          <w:rFonts w:asciiTheme="majorBidi" w:hAnsiTheme="majorBidi" w:cstheme="majorBidi"/>
          <w:sz w:val="26"/>
          <w:szCs w:val="26"/>
        </w:rPr>
      </w:pPr>
      <w:r>
        <w:rPr>
          <w:rFonts w:asciiTheme="majorBidi" w:hAnsiTheme="majorBidi" w:cstheme="majorBidi"/>
          <w:sz w:val="26"/>
          <w:szCs w:val="26"/>
        </w:rPr>
        <w:t>2. Variable 1 ohm resistor</w:t>
      </w:r>
    </w:p>
    <w:p w:rsidR="00605553" w:rsidRDefault="00605553" w:rsidP="003955CB">
      <w:pPr>
        <w:spacing w:after="0" w:line="240" w:lineRule="auto"/>
        <w:rPr>
          <w:rFonts w:asciiTheme="majorBidi" w:hAnsiTheme="majorBidi" w:cstheme="majorBidi"/>
          <w:sz w:val="26"/>
          <w:szCs w:val="26"/>
        </w:rPr>
      </w:pPr>
      <w:r>
        <w:rPr>
          <w:rFonts w:asciiTheme="majorBidi" w:hAnsiTheme="majorBidi" w:cstheme="majorBidi"/>
          <w:sz w:val="26"/>
          <w:szCs w:val="26"/>
        </w:rPr>
        <w:t>3. Variable 16 ohms resistor</w:t>
      </w:r>
    </w:p>
    <w:p w:rsidR="00605553" w:rsidRDefault="00605553" w:rsidP="00605553">
      <w:pPr>
        <w:spacing w:after="0" w:line="240" w:lineRule="auto"/>
        <w:rPr>
          <w:rFonts w:asciiTheme="majorBidi" w:hAnsiTheme="majorBidi" w:cstheme="majorBidi"/>
          <w:sz w:val="26"/>
          <w:szCs w:val="26"/>
        </w:rPr>
      </w:pPr>
      <w:r>
        <w:rPr>
          <w:rFonts w:asciiTheme="majorBidi" w:hAnsiTheme="majorBidi" w:cstheme="majorBidi"/>
          <w:sz w:val="26"/>
          <w:szCs w:val="26"/>
        </w:rPr>
        <w:t>4. 20 A Ammeter</w:t>
      </w:r>
    </w:p>
    <w:p w:rsidR="00605553" w:rsidRDefault="00605553" w:rsidP="00605553">
      <w:pPr>
        <w:spacing w:after="0" w:line="240" w:lineRule="auto"/>
        <w:rPr>
          <w:rFonts w:asciiTheme="majorBidi" w:hAnsiTheme="majorBidi" w:cstheme="majorBidi"/>
          <w:sz w:val="26"/>
          <w:szCs w:val="26"/>
        </w:rPr>
      </w:pPr>
      <w:r>
        <w:rPr>
          <w:rFonts w:asciiTheme="majorBidi" w:hAnsiTheme="majorBidi" w:cstheme="majorBidi"/>
          <w:sz w:val="26"/>
          <w:szCs w:val="26"/>
        </w:rPr>
        <w:t>5. 150 Volts Voltmeter</w:t>
      </w:r>
    </w:p>
    <w:p w:rsidR="00605553" w:rsidRDefault="00605553" w:rsidP="00605553">
      <w:pPr>
        <w:spacing w:after="0" w:line="240" w:lineRule="auto"/>
        <w:rPr>
          <w:rFonts w:asciiTheme="majorBidi" w:hAnsiTheme="majorBidi" w:cstheme="majorBidi"/>
          <w:sz w:val="26"/>
          <w:szCs w:val="26"/>
        </w:rPr>
      </w:pPr>
      <w:r>
        <w:rPr>
          <w:rFonts w:asciiTheme="majorBidi" w:hAnsiTheme="majorBidi" w:cstheme="majorBidi"/>
          <w:sz w:val="26"/>
          <w:szCs w:val="26"/>
        </w:rPr>
        <w:t>6. Taco-Meter</w:t>
      </w:r>
    </w:p>
    <w:p w:rsidR="00605553" w:rsidRDefault="00605553" w:rsidP="00605553">
      <w:pPr>
        <w:spacing w:after="0" w:line="240" w:lineRule="auto"/>
        <w:rPr>
          <w:rFonts w:asciiTheme="majorBidi" w:hAnsiTheme="majorBidi" w:cstheme="majorBidi"/>
          <w:sz w:val="26"/>
          <w:szCs w:val="26"/>
        </w:rPr>
      </w:pPr>
      <w:r>
        <w:rPr>
          <w:rFonts w:asciiTheme="majorBidi" w:hAnsiTheme="majorBidi" w:cstheme="majorBidi"/>
          <w:sz w:val="26"/>
          <w:szCs w:val="26"/>
        </w:rPr>
        <w:t>7. 110 Volts DC supply</w:t>
      </w:r>
    </w:p>
    <w:p w:rsidR="00605553" w:rsidRDefault="00605553" w:rsidP="00605553">
      <w:pPr>
        <w:spacing w:after="0" w:line="240" w:lineRule="auto"/>
        <w:rPr>
          <w:rFonts w:asciiTheme="majorBidi" w:hAnsiTheme="majorBidi" w:cstheme="majorBidi"/>
          <w:sz w:val="26"/>
          <w:szCs w:val="26"/>
        </w:rPr>
      </w:pPr>
    </w:p>
    <w:p w:rsidR="00605553" w:rsidRDefault="00605553" w:rsidP="00605553">
      <w:pPr>
        <w:spacing w:after="0" w:line="240" w:lineRule="auto"/>
        <w:rPr>
          <w:rFonts w:asciiTheme="majorBidi" w:hAnsiTheme="majorBidi" w:cstheme="majorBidi"/>
          <w:sz w:val="26"/>
          <w:szCs w:val="26"/>
        </w:rPr>
      </w:pPr>
    </w:p>
    <w:p w:rsidR="003955CB" w:rsidRDefault="003955CB" w:rsidP="003955CB">
      <w:pPr>
        <w:pStyle w:val="Title"/>
      </w:pPr>
      <w:r>
        <w:t>Measured Data Tabulation:</w:t>
      </w:r>
    </w:p>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Note: at no load, the no load voltage is 110 V, and the speed of the dc series motor is 1500 RPM.</w:t>
      </w:r>
    </w:p>
    <w:p w:rsidR="003271FF" w:rsidRPr="003271FF" w:rsidRDefault="003271FF" w:rsidP="003271FF">
      <w:pPr>
        <w:pStyle w:val="IntenseQuote"/>
      </w:pPr>
      <w:r>
        <w:t>The value of the 1 ohm resistor is zero.</w:t>
      </w:r>
    </w:p>
    <w:tbl>
      <w:tblPr>
        <w:tblStyle w:val="TableGrid"/>
        <w:tblW w:w="0" w:type="auto"/>
        <w:tblLook w:val="04A0"/>
      </w:tblPr>
      <w:tblGrid>
        <w:gridCol w:w="2952"/>
        <w:gridCol w:w="2952"/>
        <w:gridCol w:w="2952"/>
      </w:tblGrid>
      <w:tr w:rsidR="00605553" w:rsidTr="00605553">
        <w:tc>
          <w:tcPr>
            <w:tcW w:w="2952" w:type="dxa"/>
          </w:tcPr>
          <w:p w:rsidR="00605553" w:rsidRDefault="00605553">
            <w:pPr>
              <w:rPr>
                <w:rFonts w:asciiTheme="majorBidi" w:hAnsiTheme="majorBidi" w:cstheme="majorBidi"/>
                <w:sz w:val="26"/>
                <w:szCs w:val="26"/>
              </w:rPr>
            </w:pPr>
            <w:r>
              <w:rPr>
                <w:rFonts w:asciiTheme="majorBidi" w:hAnsiTheme="majorBidi" w:cstheme="majorBidi"/>
                <w:sz w:val="26"/>
                <w:szCs w:val="26"/>
              </w:rPr>
              <w:t>Current (A)</w:t>
            </w:r>
          </w:p>
        </w:tc>
        <w:tc>
          <w:tcPr>
            <w:tcW w:w="2952" w:type="dxa"/>
          </w:tcPr>
          <w:p w:rsidR="00605553" w:rsidRDefault="00605553">
            <w:pPr>
              <w:rPr>
                <w:rFonts w:asciiTheme="majorBidi" w:hAnsiTheme="majorBidi" w:cstheme="majorBidi"/>
                <w:sz w:val="26"/>
                <w:szCs w:val="26"/>
              </w:rPr>
            </w:pPr>
            <w:r>
              <w:rPr>
                <w:rFonts w:asciiTheme="majorBidi" w:hAnsiTheme="majorBidi" w:cstheme="majorBidi"/>
                <w:sz w:val="26"/>
                <w:szCs w:val="26"/>
              </w:rPr>
              <w:t>Speed (RPM)</w:t>
            </w:r>
          </w:p>
        </w:tc>
        <w:tc>
          <w:tcPr>
            <w:tcW w:w="2952" w:type="dxa"/>
          </w:tcPr>
          <w:p w:rsidR="00605553" w:rsidRDefault="00605553">
            <w:pPr>
              <w:rPr>
                <w:rFonts w:asciiTheme="majorBidi" w:hAnsiTheme="majorBidi" w:cstheme="majorBidi"/>
                <w:sz w:val="26"/>
                <w:szCs w:val="26"/>
              </w:rPr>
            </w:pPr>
            <w:r>
              <w:rPr>
                <w:rFonts w:asciiTheme="majorBidi" w:hAnsiTheme="majorBidi" w:cstheme="majorBidi"/>
                <w:sz w:val="26"/>
                <w:szCs w:val="26"/>
              </w:rPr>
              <w:t>Angle (Degrees)</w:t>
            </w:r>
          </w:p>
        </w:tc>
      </w:tr>
      <w:tr w:rsidR="00605553" w:rsidTr="00605553">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2.1</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1200</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7</w:t>
            </w:r>
          </w:p>
        </w:tc>
      </w:tr>
      <w:tr w:rsidR="00605553" w:rsidTr="00605553">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5</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825</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13</w:t>
            </w:r>
          </w:p>
        </w:tc>
      </w:tr>
      <w:tr w:rsidR="00605553" w:rsidTr="00605553">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6.8</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700</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22</w:t>
            </w:r>
          </w:p>
        </w:tc>
      </w:tr>
      <w:tr w:rsidR="00605553" w:rsidTr="00605553">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9</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600</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29</w:t>
            </w:r>
          </w:p>
        </w:tc>
      </w:tr>
      <w:tr w:rsidR="00605553" w:rsidTr="00605553">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12</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500</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40</w:t>
            </w:r>
          </w:p>
        </w:tc>
      </w:tr>
      <w:tr w:rsidR="00605553" w:rsidTr="00605553">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14.2</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450</w:t>
            </w:r>
          </w:p>
        </w:tc>
        <w:tc>
          <w:tcPr>
            <w:tcW w:w="2952" w:type="dxa"/>
          </w:tcPr>
          <w:p w:rsidR="00605553" w:rsidRDefault="003271FF">
            <w:pPr>
              <w:rPr>
                <w:rFonts w:asciiTheme="majorBidi" w:hAnsiTheme="majorBidi" w:cstheme="majorBidi"/>
                <w:sz w:val="26"/>
                <w:szCs w:val="26"/>
              </w:rPr>
            </w:pPr>
            <w:r>
              <w:rPr>
                <w:rFonts w:asciiTheme="majorBidi" w:hAnsiTheme="majorBidi" w:cstheme="majorBidi"/>
                <w:sz w:val="26"/>
                <w:szCs w:val="26"/>
              </w:rPr>
              <w:t>48</w:t>
            </w:r>
          </w:p>
        </w:tc>
      </w:tr>
    </w:tbl>
    <w:p w:rsidR="003271FF" w:rsidRDefault="003271FF" w:rsidP="003271FF">
      <w:pPr>
        <w:rPr>
          <w:rFonts w:asciiTheme="majorBidi" w:hAnsiTheme="majorBidi" w:cstheme="majorBidi"/>
          <w:sz w:val="26"/>
          <w:szCs w:val="26"/>
        </w:rPr>
      </w:pPr>
    </w:p>
    <w:p w:rsidR="003271FF" w:rsidRDefault="003271FF" w:rsidP="003271FF">
      <w:pPr>
        <w:rPr>
          <w:rFonts w:asciiTheme="majorBidi" w:hAnsiTheme="majorBidi" w:cstheme="majorBidi"/>
          <w:sz w:val="26"/>
          <w:szCs w:val="26"/>
        </w:rPr>
      </w:pPr>
    </w:p>
    <w:p w:rsidR="003271FF" w:rsidRDefault="003271FF" w:rsidP="003271FF">
      <w:pPr>
        <w:rPr>
          <w:rFonts w:asciiTheme="majorBidi" w:hAnsiTheme="majorBidi" w:cstheme="majorBidi"/>
          <w:sz w:val="26"/>
          <w:szCs w:val="26"/>
        </w:rPr>
      </w:pPr>
    </w:p>
    <w:p w:rsidR="003271FF" w:rsidRDefault="003271FF" w:rsidP="003271FF">
      <w:pPr>
        <w:rPr>
          <w:rFonts w:asciiTheme="majorBidi" w:hAnsiTheme="majorBidi" w:cstheme="majorBidi"/>
          <w:sz w:val="26"/>
          <w:szCs w:val="26"/>
        </w:rPr>
      </w:pPr>
    </w:p>
    <w:p w:rsidR="003271FF" w:rsidRDefault="003271FF" w:rsidP="003271FF">
      <w:pPr>
        <w:rPr>
          <w:rFonts w:asciiTheme="majorBidi" w:hAnsiTheme="majorBidi" w:cstheme="majorBidi"/>
          <w:sz w:val="26"/>
          <w:szCs w:val="26"/>
        </w:rPr>
      </w:pPr>
    </w:p>
    <w:p w:rsidR="003271FF" w:rsidRDefault="003271FF" w:rsidP="003271FF">
      <w:pPr>
        <w:pStyle w:val="IntenseQuote"/>
      </w:pPr>
      <w:r>
        <w:t>The value of the 1 ohm resistor is maximum.</w:t>
      </w:r>
    </w:p>
    <w:tbl>
      <w:tblPr>
        <w:tblStyle w:val="TableGrid"/>
        <w:tblW w:w="0" w:type="auto"/>
        <w:tblLook w:val="04A0"/>
      </w:tblPr>
      <w:tblGrid>
        <w:gridCol w:w="2952"/>
        <w:gridCol w:w="2952"/>
        <w:gridCol w:w="2952"/>
      </w:tblGrid>
      <w:tr w:rsidR="003271FF" w:rsidTr="001359CF">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lastRenderedPageBreak/>
              <w:t>Current (A)</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Speed (RPM)</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Angle (Degrees)</w:t>
            </w:r>
          </w:p>
        </w:tc>
      </w:tr>
      <w:tr w:rsidR="003271FF" w:rsidTr="001359CF">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2.6</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1000</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10</w:t>
            </w:r>
          </w:p>
        </w:tc>
      </w:tr>
      <w:tr w:rsidR="003271FF" w:rsidTr="001359CF">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5.2</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700</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16</w:t>
            </w:r>
          </w:p>
        </w:tc>
      </w:tr>
      <w:tr w:rsidR="003271FF" w:rsidTr="001359CF">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9.3</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550</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30</w:t>
            </w:r>
          </w:p>
        </w:tc>
      </w:tr>
      <w:tr w:rsidR="003271FF" w:rsidTr="001359CF">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12</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450</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41</w:t>
            </w:r>
          </w:p>
        </w:tc>
      </w:tr>
      <w:tr w:rsidR="003271FF" w:rsidTr="001359CF">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15</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350</w:t>
            </w:r>
          </w:p>
        </w:tc>
        <w:tc>
          <w:tcPr>
            <w:tcW w:w="2952" w:type="dxa"/>
          </w:tcPr>
          <w:p w:rsidR="003271FF" w:rsidRDefault="003271FF" w:rsidP="001359CF">
            <w:pPr>
              <w:rPr>
                <w:rFonts w:asciiTheme="majorBidi" w:hAnsiTheme="majorBidi" w:cstheme="majorBidi"/>
                <w:sz w:val="26"/>
                <w:szCs w:val="26"/>
              </w:rPr>
            </w:pPr>
            <w:r>
              <w:rPr>
                <w:rFonts w:asciiTheme="majorBidi" w:hAnsiTheme="majorBidi" w:cstheme="majorBidi"/>
                <w:sz w:val="26"/>
                <w:szCs w:val="26"/>
              </w:rPr>
              <w:t>48</w:t>
            </w:r>
          </w:p>
        </w:tc>
      </w:tr>
    </w:tbl>
    <w:p w:rsidR="003271FF" w:rsidRDefault="003271FF" w:rsidP="003271FF">
      <w:pPr>
        <w:rPr>
          <w:rFonts w:asciiTheme="majorBidi" w:hAnsiTheme="majorBidi" w:cstheme="majorBidi"/>
          <w:sz w:val="26"/>
          <w:szCs w:val="26"/>
          <w:lang w:val="en-CA"/>
        </w:rPr>
      </w:pPr>
    </w:p>
    <w:p w:rsidR="003271FF" w:rsidRDefault="003271FF" w:rsidP="003271FF">
      <w:pPr>
        <w:pStyle w:val="IntenseQuote"/>
      </w:pPr>
      <w:r>
        <w:t>Constant Torque and variable voltage.</w:t>
      </w:r>
    </w:p>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At constant torque angle of 25 degrees, the constant current is 7.2 A.</w:t>
      </w:r>
    </w:p>
    <w:tbl>
      <w:tblPr>
        <w:tblStyle w:val="TableGrid"/>
        <w:tblW w:w="0" w:type="auto"/>
        <w:tblLook w:val="04A0"/>
      </w:tblPr>
      <w:tblGrid>
        <w:gridCol w:w="2952"/>
        <w:gridCol w:w="2952"/>
        <w:gridCol w:w="2952"/>
      </w:tblGrid>
      <w:tr w:rsidR="003271FF" w:rsidTr="003271FF">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Voltage (Volts)</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Current (A)</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Speed (RPM)</w:t>
            </w:r>
          </w:p>
        </w:tc>
      </w:tr>
      <w:tr w:rsidR="003271FF" w:rsidTr="003271FF">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100</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600</w:t>
            </w:r>
          </w:p>
        </w:tc>
      </w:tr>
      <w:tr w:rsidR="003271FF" w:rsidTr="003271FF">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90</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530</w:t>
            </w:r>
          </w:p>
        </w:tc>
      </w:tr>
      <w:tr w:rsidR="003271FF" w:rsidTr="003271FF">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80</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450</w:t>
            </w:r>
          </w:p>
        </w:tc>
      </w:tr>
      <w:tr w:rsidR="003271FF" w:rsidTr="003271FF">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70</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400</w:t>
            </w:r>
          </w:p>
        </w:tc>
      </w:tr>
      <w:tr w:rsidR="003271FF" w:rsidTr="003271FF">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60</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300</w:t>
            </w:r>
          </w:p>
        </w:tc>
      </w:tr>
      <w:tr w:rsidR="003271FF" w:rsidTr="003271FF">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50</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2952" w:type="dxa"/>
          </w:tcPr>
          <w:p w:rsidR="003271FF" w:rsidRDefault="003271FF" w:rsidP="003271FF">
            <w:pPr>
              <w:rPr>
                <w:rFonts w:asciiTheme="majorBidi" w:hAnsiTheme="majorBidi" w:cstheme="majorBidi"/>
                <w:sz w:val="26"/>
                <w:szCs w:val="26"/>
                <w:lang w:val="en-CA"/>
              </w:rPr>
            </w:pPr>
            <w:r>
              <w:rPr>
                <w:rFonts w:asciiTheme="majorBidi" w:hAnsiTheme="majorBidi" w:cstheme="majorBidi"/>
                <w:sz w:val="26"/>
                <w:szCs w:val="26"/>
                <w:lang w:val="en-CA"/>
              </w:rPr>
              <w:t>250</w:t>
            </w:r>
          </w:p>
        </w:tc>
      </w:tr>
    </w:tbl>
    <w:p w:rsidR="003271FF" w:rsidRDefault="003271FF" w:rsidP="003271FF">
      <w:pPr>
        <w:rPr>
          <w:rFonts w:asciiTheme="majorBidi" w:hAnsiTheme="majorBidi" w:cstheme="majorBidi"/>
          <w:sz w:val="26"/>
          <w:szCs w:val="26"/>
          <w:lang w:val="en-CA"/>
        </w:rPr>
      </w:pPr>
    </w:p>
    <w:p w:rsidR="00BB0E5F" w:rsidRDefault="00BB0E5F" w:rsidP="00BB0E5F">
      <w:pPr>
        <w:pStyle w:val="IntenseQuote"/>
      </w:pPr>
      <w:r>
        <w:t>Calibration of the prony Brake</w:t>
      </w:r>
    </w:p>
    <w:tbl>
      <w:tblPr>
        <w:tblStyle w:val="TableGrid"/>
        <w:tblW w:w="0" w:type="auto"/>
        <w:tblLook w:val="04A0"/>
      </w:tblPr>
      <w:tblGrid>
        <w:gridCol w:w="4428"/>
        <w:gridCol w:w="4428"/>
      </w:tblGrid>
      <w:tr w:rsidR="00BB0E5F" w:rsidTr="00BB0E5F">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Mass (Kg)</w:t>
            </w:r>
          </w:p>
        </w:tc>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Angle (Degrees)</w:t>
            </w:r>
          </w:p>
        </w:tc>
      </w:tr>
      <w:tr w:rsidR="00BB0E5F" w:rsidTr="00BB0E5F">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0.25</w:t>
            </w:r>
          </w:p>
        </w:tc>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6</w:t>
            </w:r>
          </w:p>
        </w:tc>
      </w:tr>
      <w:tr w:rsidR="00BB0E5F" w:rsidTr="00BB0E5F">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8</w:t>
            </w:r>
          </w:p>
        </w:tc>
      </w:tr>
      <w:tr w:rsidR="00BB0E5F" w:rsidTr="00BB0E5F">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11</w:t>
            </w:r>
          </w:p>
        </w:tc>
      </w:tr>
      <w:tr w:rsidR="00BB0E5F" w:rsidTr="00BB0E5F">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4</w:t>
            </w:r>
          </w:p>
        </w:tc>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19</w:t>
            </w:r>
          </w:p>
        </w:tc>
      </w:tr>
      <w:tr w:rsidR="00BB0E5F" w:rsidTr="00BB0E5F">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6</w:t>
            </w:r>
          </w:p>
        </w:tc>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26</w:t>
            </w:r>
          </w:p>
        </w:tc>
      </w:tr>
      <w:tr w:rsidR="00BB0E5F" w:rsidTr="00BB0E5F">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8</w:t>
            </w:r>
          </w:p>
        </w:tc>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34</w:t>
            </w:r>
          </w:p>
        </w:tc>
      </w:tr>
      <w:tr w:rsidR="00BB0E5F" w:rsidTr="00BB0E5F">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9</w:t>
            </w:r>
          </w:p>
        </w:tc>
        <w:tc>
          <w:tcPr>
            <w:tcW w:w="4428" w:type="dxa"/>
          </w:tcPr>
          <w:p w:rsidR="00BB0E5F" w:rsidRDefault="00BB0E5F" w:rsidP="00BB0E5F">
            <w:pPr>
              <w:rPr>
                <w:rFonts w:asciiTheme="majorBidi" w:hAnsiTheme="majorBidi" w:cstheme="majorBidi"/>
                <w:sz w:val="26"/>
                <w:szCs w:val="26"/>
                <w:lang w:val="en-CA"/>
              </w:rPr>
            </w:pPr>
            <w:r>
              <w:rPr>
                <w:rFonts w:asciiTheme="majorBidi" w:hAnsiTheme="majorBidi" w:cstheme="majorBidi"/>
                <w:sz w:val="26"/>
                <w:szCs w:val="26"/>
                <w:lang w:val="en-CA"/>
              </w:rPr>
              <w:t>37</w:t>
            </w:r>
          </w:p>
        </w:tc>
      </w:tr>
    </w:tbl>
    <w:p w:rsidR="00BB0E5F" w:rsidRDefault="00BB0E5F" w:rsidP="00BB0E5F">
      <w:pPr>
        <w:rPr>
          <w:rFonts w:asciiTheme="majorBidi" w:hAnsiTheme="majorBidi" w:cstheme="majorBidi"/>
          <w:sz w:val="26"/>
          <w:szCs w:val="26"/>
          <w:lang w:val="en-CA"/>
        </w:rPr>
      </w:pPr>
    </w:p>
    <w:p w:rsidR="00255369" w:rsidRDefault="00255369" w:rsidP="00255369">
      <w:pPr>
        <w:pStyle w:val="Title"/>
      </w:pPr>
    </w:p>
    <w:p w:rsidR="00255369" w:rsidRDefault="00255369" w:rsidP="00255369">
      <w:pPr>
        <w:pStyle w:val="Title"/>
      </w:pPr>
    </w:p>
    <w:p w:rsidR="00255369" w:rsidRDefault="00255369" w:rsidP="00255369">
      <w:pPr>
        <w:pStyle w:val="Title"/>
      </w:pPr>
    </w:p>
    <w:p w:rsidR="00255369" w:rsidRDefault="00255369" w:rsidP="00255369">
      <w:pPr>
        <w:pStyle w:val="Title"/>
      </w:pPr>
      <w:r>
        <w:t>Questions, Graphs and Comments:</w:t>
      </w:r>
    </w:p>
    <w:p w:rsidR="00BE5B18" w:rsidRDefault="00255369" w:rsidP="00255369">
      <w:pPr>
        <w:pStyle w:val="IntenseQuote"/>
      </w:pPr>
      <w:r>
        <w:lastRenderedPageBreak/>
        <w:t>I- the torque- Brake angle calibration curve.</w:t>
      </w:r>
    </w:p>
    <w:p w:rsidR="00255369" w:rsidRDefault="00255369" w:rsidP="00F039B9">
      <w:pPr>
        <w:rPr>
          <w:rFonts w:asciiTheme="majorBidi" w:hAnsiTheme="majorBidi" w:cstheme="majorBidi"/>
          <w:sz w:val="26"/>
          <w:szCs w:val="26"/>
          <w:lang w:val="en-CA"/>
        </w:rPr>
      </w:pPr>
      <w:r>
        <w:rPr>
          <w:rFonts w:asciiTheme="majorBidi" w:hAnsiTheme="majorBidi" w:cstheme="majorBidi"/>
          <w:sz w:val="26"/>
          <w:szCs w:val="26"/>
          <w:lang w:val="en-CA"/>
        </w:rPr>
        <w:t>To get the plot we will consider the data in table 4, (Mass and Angle).</w:t>
      </w:r>
      <w:r w:rsidR="00F039B9">
        <w:rPr>
          <w:rFonts w:asciiTheme="majorBidi" w:hAnsiTheme="majorBidi" w:cstheme="majorBidi"/>
          <w:sz w:val="26"/>
          <w:szCs w:val="26"/>
          <w:lang w:val="en-CA"/>
        </w:rPr>
        <w:t xml:space="preserve"> </w:t>
      </w:r>
      <w:r>
        <w:rPr>
          <w:rFonts w:asciiTheme="majorBidi" w:hAnsiTheme="majorBidi" w:cstheme="majorBidi"/>
          <w:sz w:val="26"/>
          <w:szCs w:val="26"/>
          <w:lang w:val="en-CA"/>
        </w:rPr>
        <w:t>We have the following formulas:</w:t>
      </w:r>
    </w:p>
    <w:p w:rsidR="00255369" w:rsidRPr="00255369" w:rsidRDefault="00255369" w:rsidP="00255369">
      <w:pPr>
        <w:rPr>
          <w:rFonts w:asciiTheme="majorBidi" w:hAnsiTheme="majorBidi" w:cstheme="majorBidi"/>
          <w:sz w:val="26"/>
          <w:szCs w:val="26"/>
          <w:lang w:val="en-CA"/>
        </w:rPr>
      </w:pPr>
      <m:oMathPara>
        <m:oMathParaPr>
          <m:jc m:val="left"/>
        </m:oMathParaPr>
        <m:oMath>
          <m:r>
            <w:rPr>
              <w:rFonts w:ascii="Cambria Math" w:hAnsi="Cambria Math" w:cstheme="majorBidi"/>
              <w:sz w:val="26"/>
              <w:szCs w:val="26"/>
              <w:lang w:val="en-CA"/>
            </w:rPr>
            <m:t xml:space="preserve">Torque=mgR </m:t>
          </m:r>
          <m:func>
            <m:funcPr>
              <m:ctrlPr>
                <w:rPr>
                  <w:rFonts w:ascii="Cambria Math" w:hAnsi="Cambria Math" w:cstheme="majorBidi"/>
                  <w:i/>
                  <w:sz w:val="26"/>
                  <w:szCs w:val="26"/>
                  <w:lang w:val="en-CA"/>
                </w:rPr>
              </m:ctrlPr>
            </m:funcPr>
            <m:fName>
              <m:r>
                <m:rPr>
                  <m:sty m:val="p"/>
                </m:rPr>
                <w:rPr>
                  <w:rFonts w:ascii="Cambria Math" w:hAnsi="Cambria Math" w:cstheme="majorBidi"/>
                  <w:sz w:val="26"/>
                  <w:szCs w:val="26"/>
                  <w:lang w:val="en-CA"/>
                </w:rPr>
                <m:t>cos</m:t>
              </m:r>
            </m:fName>
            <m:e>
              <m:d>
                <m:dPr>
                  <m:ctrlPr>
                    <w:rPr>
                      <w:rFonts w:ascii="Cambria Math" w:hAnsi="Cambria Math" w:cstheme="majorBidi"/>
                      <w:i/>
                      <w:sz w:val="26"/>
                      <w:szCs w:val="26"/>
                      <w:lang w:val="en-CA"/>
                    </w:rPr>
                  </m:ctrlPr>
                </m:dPr>
                <m:e>
                  <m:r>
                    <w:rPr>
                      <w:rFonts w:ascii="Cambria Math" w:hAnsi="Cambria Math" w:cstheme="majorBidi"/>
                      <w:sz w:val="26"/>
                      <w:szCs w:val="26"/>
                      <w:lang w:val="en-CA"/>
                    </w:rPr>
                    <m:t>θ-</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θ</m:t>
                      </m:r>
                    </m:e>
                    <m:sub>
                      <m:r>
                        <w:rPr>
                          <w:rFonts w:ascii="Cambria Math" w:hAnsi="Cambria Math" w:cstheme="majorBidi"/>
                          <w:sz w:val="26"/>
                          <w:szCs w:val="26"/>
                          <w:lang w:val="en-CA"/>
                        </w:rPr>
                        <m:t>h</m:t>
                      </m:r>
                    </m:sub>
                  </m:sSub>
                </m:e>
              </m:d>
              <m:r>
                <w:rPr>
                  <w:rFonts w:ascii="Cambria Math" w:hAnsi="Cambria Math" w:cstheme="majorBidi"/>
                  <w:sz w:val="26"/>
                  <w:szCs w:val="26"/>
                  <w:lang w:val="en-CA"/>
                </w:rPr>
                <m:t xml:space="preserve">, with </m:t>
              </m:r>
            </m:e>
          </m:func>
          <m:sSub>
            <m:sSubPr>
              <m:ctrlPr>
                <w:rPr>
                  <w:rFonts w:ascii="Cambria Math" w:hAnsi="Cambria Math" w:cstheme="majorBidi"/>
                  <w:i/>
                  <w:sz w:val="26"/>
                  <w:szCs w:val="26"/>
                  <w:lang w:val="en-CA"/>
                </w:rPr>
              </m:ctrlPr>
            </m:sSubPr>
            <m:e>
              <m:r>
                <w:rPr>
                  <w:rFonts w:ascii="Cambria Math" w:hAnsi="Cambria Math" w:cstheme="majorBidi"/>
                  <w:sz w:val="26"/>
                  <w:szCs w:val="26"/>
                  <w:lang w:val="en-CA"/>
                </w:rPr>
                <m:t>θ</m:t>
              </m:r>
            </m:e>
            <m:sub>
              <m:r>
                <w:rPr>
                  <w:rFonts w:ascii="Cambria Math" w:hAnsi="Cambria Math" w:cstheme="majorBidi"/>
                  <w:sz w:val="26"/>
                  <w:szCs w:val="26"/>
                  <w:lang w:val="en-CA"/>
                </w:rPr>
                <m:t>h</m:t>
              </m:r>
            </m:sub>
          </m:sSub>
          <m:r>
            <w:rPr>
              <w:rFonts w:ascii="Cambria Math" w:hAnsi="Cambria Math" w:cstheme="majorBidi"/>
              <w:sz w:val="26"/>
              <w:szCs w:val="26"/>
              <w:lang w:val="en-CA"/>
            </w:rPr>
            <m:t>=25 degrees, R=0.204 m and g=10</m:t>
          </m:r>
        </m:oMath>
      </m:oMathPara>
    </w:p>
    <w:p w:rsidR="00255369" w:rsidRDefault="00255369" w:rsidP="00255369">
      <w:pPr>
        <w:rPr>
          <w:rFonts w:asciiTheme="majorBidi" w:hAnsiTheme="majorBidi" w:cstheme="majorBidi"/>
          <w:sz w:val="26"/>
          <w:szCs w:val="26"/>
          <w:lang w:val="en-CA"/>
        </w:rPr>
      </w:pPr>
      <w:r>
        <w:rPr>
          <w:rFonts w:asciiTheme="majorBidi" w:hAnsiTheme="majorBidi" w:cstheme="majorBidi"/>
          <w:sz w:val="26"/>
          <w:szCs w:val="26"/>
          <w:lang w:val="en-CA"/>
        </w:rPr>
        <w:t>We can obtain with the above formula the following table:</w:t>
      </w:r>
    </w:p>
    <w:tbl>
      <w:tblPr>
        <w:tblStyle w:val="TableGrid"/>
        <w:tblW w:w="0" w:type="auto"/>
        <w:tblLook w:val="04A0"/>
      </w:tblPr>
      <w:tblGrid>
        <w:gridCol w:w="2952"/>
        <w:gridCol w:w="2952"/>
        <w:gridCol w:w="2952"/>
      </w:tblGrid>
      <w:tr w:rsidR="00255369" w:rsidTr="00255369">
        <w:tc>
          <w:tcPr>
            <w:tcW w:w="2952" w:type="dxa"/>
          </w:tcPr>
          <w:p w:rsidR="00255369" w:rsidRDefault="00255369" w:rsidP="00255369">
            <w:pPr>
              <w:rPr>
                <w:rFonts w:asciiTheme="majorBidi" w:hAnsiTheme="majorBidi" w:cstheme="majorBidi"/>
                <w:sz w:val="26"/>
                <w:szCs w:val="26"/>
                <w:lang w:val="en-CA"/>
              </w:rPr>
            </w:pPr>
            <w:r>
              <w:rPr>
                <w:rFonts w:asciiTheme="majorBidi" w:hAnsiTheme="majorBidi" w:cstheme="majorBidi"/>
                <w:sz w:val="26"/>
                <w:szCs w:val="26"/>
                <w:lang w:val="en-CA"/>
              </w:rPr>
              <w:t>Mass (Kg)</w:t>
            </w:r>
          </w:p>
        </w:tc>
        <w:tc>
          <w:tcPr>
            <w:tcW w:w="2952" w:type="dxa"/>
          </w:tcPr>
          <w:p w:rsidR="00255369" w:rsidRDefault="00255369" w:rsidP="00255369">
            <w:pPr>
              <w:rPr>
                <w:rFonts w:asciiTheme="majorBidi" w:hAnsiTheme="majorBidi" w:cstheme="majorBidi"/>
                <w:sz w:val="26"/>
                <w:szCs w:val="26"/>
                <w:lang w:val="en-CA"/>
              </w:rPr>
            </w:pPr>
            <w:r>
              <w:rPr>
                <w:rFonts w:asciiTheme="majorBidi" w:hAnsiTheme="majorBidi" w:cstheme="majorBidi"/>
                <w:sz w:val="26"/>
                <w:szCs w:val="26"/>
                <w:lang w:val="en-CA"/>
              </w:rPr>
              <w:t>Angle (degrees)</w:t>
            </w:r>
          </w:p>
        </w:tc>
        <w:tc>
          <w:tcPr>
            <w:tcW w:w="2952" w:type="dxa"/>
          </w:tcPr>
          <w:p w:rsidR="00255369" w:rsidRDefault="00255369" w:rsidP="00255369">
            <w:pPr>
              <w:rPr>
                <w:rFonts w:asciiTheme="majorBidi" w:hAnsiTheme="majorBidi" w:cstheme="majorBidi"/>
                <w:sz w:val="26"/>
                <w:szCs w:val="26"/>
                <w:lang w:val="en-CA"/>
              </w:rPr>
            </w:pPr>
            <w:r>
              <w:rPr>
                <w:rFonts w:asciiTheme="majorBidi" w:hAnsiTheme="majorBidi" w:cstheme="majorBidi"/>
                <w:sz w:val="26"/>
                <w:szCs w:val="26"/>
                <w:lang w:val="en-CA"/>
              </w:rPr>
              <w:t>Torque</w:t>
            </w:r>
          </w:p>
        </w:tc>
      </w:tr>
      <w:tr w:rsidR="00255369" w:rsidTr="00255369">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0.25</w:t>
            </w:r>
          </w:p>
        </w:tc>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6</w:t>
            </w:r>
          </w:p>
        </w:tc>
        <w:tc>
          <w:tcPr>
            <w:tcW w:w="2952" w:type="dxa"/>
          </w:tcPr>
          <w:p w:rsidR="00255369" w:rsidRDefault="00C00167" w:rsidP="00255369">
            <w:pPr>
              <w:rPr>
                <w:rFonts w:asciiTheme="majorBidi" w:hAnsiTheme="majorBidi" w:cstheme="majorBidi"/>
                <w:sz w:val="26"/>
                <w:szCs w:val="26"/>
                <w:lang w:val="en-CA"/>
              </w:rPr>
            </w:pPr>
            <w:r>
              <w:rPr>
                <w:rFonts w:asciiTheme="majorBidi" w:hAnsiTheme="majorBidi" w:cstheme="majorBidi"/>
                <w:sz w:val="26"/>
                <w:szCs w:val="26"/>
                <w:lang w:val="en-CA"/>
              </w:rPr>
              <w:t>0.47</w:t>
            </w:r>
          </w:p>
        </w:tc>
      </w:tr>
      <w:tr w:rsidR="00255369" w:rsidTr="00255369">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8</w:t>
            </w:r>
          </w:p>
        </w:tc>
        <w:tc>
          <w:tcPr>
            <w:tcW w:w="2952" w:type="dxa"/>
          </w:tcPr>
          <w:p w:rsidR="00255369" w:rsidRDefault="00C00167" w:rsidP="00255369">
            <w:pPr>
              <w:rPr>
                <w:rFonts w:asciiTheme="majorBidi" w:hAnsiTheme="majorBidi" w:cstheme="majorBidi"/>
                <w:sz w:val="26"/>
                <w:szCs w:val="26"/>
                <w:lang w:val="en-CA"/>
              </w:rPr>
            </w:pPr>
            <w:r>
              <w:rPr>
                <w:rFonts w:asciiTheme="majorBidi" w:hAnsiTheme="majorBidi" w:cstheme="majorBidi"/>
                <w:sz w:val="26"/>
                <w:szCs w:val="26"/>
                <w:lang w:val="en-CA"/>
              </w:rPr>
              <w:t>1.95</w:t>
            </w:r>
          </w:p>
        </w:tc>
      </w:tr>
      <w:tr w:rsidR="00255369" w:rsidTr="00255369">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11</w:t>
            </w:r>
          </w:p>
        </w:tc>
        <w:tc>
          <w:tcPr>
            <w:tcW w:w="2952" w:type="dxa"/>
          </w:tcPr>
          <w:p w:rsidR="00255369" w:rsidRDefault="00C00167" w:rsidP="00255369">
            <w:pPr>
              <w:rPr>
                <w:rFonts w:asciiTheme="majorBidi" w:hAnsiTheme="majorBidi" w:cstheme="majorBidi"/>
                <w:sz w:val="26"/>
                <w:szCs w:val="26"/>
                <w:lang w:val="en-CA"/>
              </w:rPr>
            </w:pPr>
            <w:r>
              <w:rPr>
                <w:rFonts w:asciiTheme="majorBidi" w:hAnsiTheme="majorBidi" w:cstheme="majorBidi"/>
                <w:sz w:val="26"/>
                <w:szCs w:val="26"/>
                <w:lang w:val="en-CA"/>
              </w:rPr>
              <w:t>3.96</w:t>
            </w:r>
          </w:p>
        </w:tc>
      </w:tr>
      <w:tr w:rsidR="00255369" w:rsidTr="00255369">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4</w:t>
            </w:r>
          </w:p>
        </w:tc>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19</w:t>
            </w:r>
          </w:p>
        </w:tc>
        <w:tc>
          <w:tcPr>
            <w:tcW w:w="2952" w:type="dxa"/>
          </w:tcPr>
          <w:p w:rsidR="00255369" w:rsidRDefault="00C00167" w:rsidP="00255369">
            <w:pPr>
              <w:rPr>
                <w:rFonts w:asciiTheme="majorBidi" w:hAnsiTheme="majorBidi" w:cstheme="majorBidi"/>
                <w:sz w:val="26"/>
                <w:szCs w:val="26"/>
                <w:lang w:val="en-CA"/>
              </w:rPr>
            </w:pPr>
            <w:r>
              <w:rPr>
                <w:rFonts w:asciiTheme="majorBidi" w:hAnsiTheme="majorBidi" w:cstheme="majorBidi"/>
                <w:sz w:val="26"/>
                <w:szCs w:val="26"/>
                <w:lang w:val="en-CA"/>
              </w:rPr>
              <w:t>8.12</w:t>
            </w:r>
          </w:p>
        </w:tc>
      </w:tr>
      <w:tr w:rsidR="00255369" w:rsidTr="00255369">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6</w:t>
            </w:r>
          </w:p>
        </w:tc>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26</w:t>
            </w:r>
          </w:p>
        </w:tc>
        <w:tc>
          <w:tcPr>
            <w:tcW w:w="2952" w:type="dxa"/>
          </w:tcPr>
          <w:p w:rsidR="00255369" w:rsidRDefault="00C00167" w:rsidP="00255369">
            <w:pPr>
              <w:rPr>
                <w:rFonts w:asciiTheme="majorBidi" w:hAnsiTheme="majorBidi" w:cstheme="majorBidi"/>
                <w:sz w:val="26"/>
                <w:szCs w:val="26"/>
                <w:lang w:val="en-CA"/>
              </w:rPr>
            </w:pPr>
            <w:r>
              <w:rPr>
                <w:rFonts w:asciiTheme="majorBidi" w:hAnsiTheme="majorBidi" w:cstheme="majorBidi"/>
                <w:sz w:val="26"/>
                <w:szCs w:val="26"/>
                <w:lang w:val="en-CA"/>
              </w:rPr>
              <w:t>12.24</w:t>
            </w:r>
          </w:p>
        </w:tc>
      </w:tr>
      <w:tr w:rsidR="00255369" w:rsidTr="00255369">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8</w:t>
            </w:r>
          </w:p>
        </w:tc>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34</w:t>
            </w:r>
          </w:p>
        </w:tc>
        <w:tc>
          <w:tcPr>
            <w:tcW w:w="2952" w:type="dxa"/>
          </w:tcPr>
          <w:p w:rsidR="00255369" w:rsidRDefault="00C00167" w:rsidP="00255369">
            <w:pPr>
              <w:rPr>
                <w:rFonts w:asciiTheme="majorBidi" w:hAnsiTheme="majorBidi" w:cstheme="majorBidi"/>
                <w:sz w:val="26"/>
                <w:szCs w:val="26"/>
                <w:lang w:val="en-CA"/>
              </w:rPr>
            </w:pPr>
            <w:r>
              <w:rPr>
                <w:rFonts w:asciiTheme="majorBidi" w:hAnsiTheme="majorBidi" w:cstheme="majorBidi"/>
                <w:sz w:val="26"/>
                <w:szCs w:val="26"/>
                <w:lang w:val="en-CA"/>
              </w:rPr>
              <w:t>16.12</w:t>
            </w:r>
          </w:p>
        </w:tc>
      </w:tr>
      <w:tr w:rsidR="00255369" w:rsidTr="00255369">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9</w:t>
            </w:r>
          </w:p>
        </w:tc>
        <w:tc>
          <w:tcPr>
            <w:tcW w:w="2952" w:type="dxa"/>
          </w:tcPr>
          <w:p w:rsidR="00255369" w:rsidRDefault="00255369" w:rsidP="001359CF">
            <w:pPr>
              <w:rPr>
                <w:rFonts w:asciiTheme="majorBidi" w:hAnsiTheme="majorBidi" w:cstheme="majorBidi"/>
                <w:sz w:val="26"/>
                <w:szCs w:val="26"/>
                <w:lang w:val="en-CA"/>
              </w:rPr>
            </w:pPr>
            <w:r>
              <w:rPr>
                <w:rFonts w:asciiTheme="majorBidi" w:hAnsiTheme="majorBidi" w:cstheme="majorBidi"/>
                <w:sz w:val="26"/>
                <w:szCs w:val="26"/>
                <w:lang w:val="en-CA"/>
              </w:rPr>
              <w:t>37</w:t>
            </w:r>
          </w:p>
        </w:tc>
        <w:tc>
          <w:tcPr>
            <w:tcW w:w="2952" w:type="dxa"/>
          </w:tcPr>
          <w:p w:rsidR="00255369" w:rsidRDefault="00C00167" w:rsidP="00255369">
            <w:pPr>
              <w:rPr>
                <w:rFonts w:asciiTheme="majorBidi" w:hAnsiTheme="majorBidi" w:cstheme="majorBidi"/>
                <w:sz w:val="26"/>
                <w:szCs w:val="26"/>
                <w:lang w:val="en-CA"/>
              </w:rPr>
            </w:pPr>
            <w:r>
              <w:rPr>
                <w:rFonts w:asciiTheme="majorBidi" w:hAnsiTheme="majorBidi" w:cstheme="majorBidi"/>
                <w:sz w:val="26"/>
                <w:szCs w:val="26"/>
                <w:lang w:val="en-CA"/>
              </w:rPr>
              <w:t>17.96</w:t>
            </w:r>
          </w:p>
        </w:tc>
      </w:tr>
    </w:tbl>
    <w:p w:rsidR="00255369" w:rsidRDefault="00255369" w:rsidP="00255369">
      <w:pPr>
        <w:rPr>
          <w:rFonts w:asciiTheme="majorBidi" w:hAnsiTheme="majorBidi" w:cstheme="majorBidi"/>
          <w:sz w:val="26"/>
          <w:szCs w:val="26"/>
          <w:lang w:val="en-CA"/>
        </w:rPr>
      </w:pPr>
    </w:p>
    <w:p w:rsidR="00C00167" w:rsidRDefault="00C00167" w:rsidP="00C00167">
      <w:pPr>
        <w:jc w:val="center"/>
        <w:rPr>
          <w:rFonts w:asciiTheme="majorBidi" w:hAnsiTheme="majorBidi" w:cstheme="majorBidi"/>
          <w:sz w:val="26"/>
          <w:szCs w:val="26"/>
          <w:lang w:val="en-CA"/>
        </w:rPr>
      </w:pPr>
      <w:r w:rsidRPr="00C00167">
        <w:rPr>
          <w:rFonts w:asciiTheme="majorBidi" w:hAnsiTheme="majorBidi" w:cstheme="majorBidi"/>
          <w:noProof/>
          <w:sz w:val="26"/>
          <w:szCs w:val="26"/>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00167" w:rsidRDefault="00C00167" w:rsidP="00255369">
      <w:pPr>
        <w:rPr>
          <w:rFonts w:asciiTheme="majorBidi" w:hAnsiTheme="majorBidi" w:cstheme="majorBidi"/>
          <w:sz w:val="26"/>
          <w:szCs w:val="26"/>
          <w:lang w:val="en-CA"/>
        </w:rPr>
      </w:pPr>
      <w:r>
        <w:rPr>
          <w:rFonts w:asciiTheme="majorBidi" w:hAnsiTheme="majorBidi" w:cstheme="majorBidi"/>
          <w:sz w:val="26"/>
          <w:szCs w:val="26"/>
          <w:lang w:val="en-CA"/>
        </w:rPr>
        <w:t>Comment: As expected, the characteristic is a straight line and the torque is proportional to the prony angle.</w:t>
      </w:r>
    </w:p>
    <w:p w:rsidR="009935B4" w:rsidRDefault="00C00167" w:rsidP="009935B4">
      <w:pPr>
        <w:pStyle w:val="IntenseQuote"/>
      </w:pPr>
      <w:r>
        <w:t>II-</w:t>
      </w:r>
      <w:r w:rsidR="009935B4">
        <w:t>Calculation and graph of the torque, speed, horsepower output, and efficiency to a base of motor current for the test in procedure part I.</w:t>
      </w:r>
    </w:p>
    <w:p w:rsidR="003F30B6" w:rsidRDefault="00A30433" w:rsidP="0014235F">
      <w:pPr>
        <w:rPr>
          <w:rFonts w:asciiTheme="majorBidi" w:hAnsiTheme="majorBidi" w:cstheme="majorBidi"/>
          <w:sz w:val="26"/>
          <w:szCs w:val="26"/>
          <w:lang w:val="en-CA"/>
        </w:rPr>
      </w:pPr>
      <w:r>
        <w:rPr>
          <w:rFonts w:asciiTheme="majorBidi" w:hAnsiTheme="majorBidi" w:cstheme="majorBidi"/>
          <w:sz w:val="26"/>
          <w:szCs w:val="26"/>
          <w:lang w:val="en-CA"/>
        </w:rPr>
        <w:t xml:space="preserve">The torque induced is equal to </w:t>
      </w:r>
      <m:oMath>
        <m:f>
          <m:fPr>
            <m:ctrlPr>
              <w:rPr>
                <w:rFonts w:ascii="Cambria Math" w:hAnsi="Cambria Math" w:cstheme="majorBidi"/>
                <w:sz w:val="36"/>
                <w:szCs w:val="36"/>
                <w:lang w:val="en-CA"/>
              </w:rPr>
            </m:ctrlPr>
          </m:fPr>
          <m:num>
            <m:r>
              <m:rPr>
                <m:sty m:val="p"/>
              </m:rPr>
              <w:rPr>
                <w:rFonts w:ascii="Cambria Math" w:hAnsi="Cambria Math" w:cstheme="majorBidi"/>
                <w:sz w:val="36"/>
                <w:szCs w:val="36"/>
                <w:lang w:val="en-CA"/>
              </w:rPr>
              <m:t>110*</m:t>
            </m:r>
            <m:r>
              <w:rPr>
                <w:rFonts w:ascii="Cambria Math" w:hAnsi="Cambria Math" w:cstheme="majorBidi"/>
                <w:sz w:val="36"/>
                <w:szCs w:val="36"/>
              </w:rPr>
              <m:t>current</m:t>
            </m:r>
          </m:num>
          <m:den>
            <m:r>
              <m:rPr>
                <m:sty m:val="p"/>
              </m:rPr>
              <w:rPr>
                <w:rFonts w:ascii="Cambria Math" w:hAnsi="Cambria Math" w:cstheme="majorBidi"/>
                <w:sz w:val="36"/>
                <w:szCs w:val="36"/>
                <w:lang w:val="en-CA"/>
              </w:rPr>
              <m:t xml:space="preserve">w </m:t>
            </m:r>
            <m:d>
              <m:dPr>
                <m:ctrlPr>
                  <w:rPr>
                    <w:rFonts w:ascii="Cambria Math" w:hAnsi="Cambria Math" w:cstheme="majorBidi"/>
                    <w:sz w:val="36"/>
                    <w:szCs w:val="36"/>
                    <w:lang w:val="en-CA"/>
                  </w:rPr>
                </m:ctrlPr>
              </m:dPr>
              <m:e>
                <m:f>
                  <m:fPr>
                    <m:ctrlPr>
                      <w:rPr>
                        <w:rFonts w:ascii="Cambria Math" w:hAnsi="Cambria Math" w:cstheme="majorBidi"/>
                        <w:sz w:val="36"/>
                        <w:szCs w:val="36"/>
                        <w:lang w:val="en-CA"/>
                      </w:rPr>
                    </m:ctrlPr>
                  </m:fPr>
                  <m:num>
                    <m:r>
                      <m:rPr>
                        <m:sty m:val="p"/>
                      </m:rPr>
                      <w:rPr>
                        <w:rFonts w:ascii="Cambria Math" w:hAnsi="Cambria Math" w:cstheme="majorBidi"/>
                        <w:sz w:val="36"/>
                        <w:szCs w:val="36"/>
                        <w:lang w:val="en-CA"/>
                      </w:rPr>
                      <m:t>rad</m:t>
                    </m:r>
                  </m:num>
                  <m:den>
                    <m:r>
                      <m:rPr>
                        <m:sty m:val="p"/>
                      </m:rPr>
                      <w:rPr>
                        <w:rFonts w:ascii="Cambria Math" w:hAnsi="Cambria Math" w:cstheme="majorBidi"/>
                        <w:sz w:val="36"/>
                        <w:szCs w:val="36"/>
                        <w:lang w:val="en-CA"/>
                      </w:rPr>
                      <m:t>s</m:t>
                    </m:r>
                  </m:den>
                </m:f>
              </m:e>
            </m:d>
          </m:den>
        </m:f>
      </m:oMath>
      <w:r>
        <w:rPr>
          <w:rFonts w:asciiTheme="majorBidi" w:hAnsiTheme="majorBidi" w:cstheme="majorBidi"/>
          <w:sz w:val="26"/>
          <w:szCs w:val="26"/>
          <w:lang w:val="en-CA"/>
        </w:rPr>
        <w:t xml:space="preserve"> </w:t>
      </w:r>
    </w:p>
    <w:tbl>
      <w:tblPr>
        <w:tblStyle w:val="TableGrid"/>
        <w:tblW w:w="0" w:type="auto"/>
        <w:tblLook w:val="04A0"/>
      </w:tblPr>
      <w:tblGrid>
        <w:gridCol w:w="1101"/>
        <w:gridCol w:w="1090"/>
        <w:gridCol w:w="1090"/>
        <w:gridCol w:w="1082"/>
        <w:gridCol w:w="1077"/>
        <w:gridCol w:w="1299"/>
        <w:gridCol w:w="1068"/>
        <w:gridCol w:w="1049"/>
      </w:tblGrid>
      <w:tr w:rsidR="003F30B6" w:rsidTr="00553983">
        <w:tc>
          <w:tcPr>
            <w:tcW w:w="1101"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lastRenderedPageBreak/>
              <w:t>Current</w:t>
            </w:r>
          </w:p>
        </w:tc>
        <w:tc>
          <w:tcPr>
            <w:tcW w:w="1090"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Speed</w:t>
            </w:r>
          </w:p>
        </w:tc>
        <w:tc>
          <w:tcPr>
            <w:tcW w:w="1090"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 xml:space="preserve">Angle </w:t>
            </w:r>
          </w:p>
        </w:tc>
        <w:tc>
          <w:tcPr>
            <w:tcW w:w="1082" w:type="dxa"/>
          </w:tcPr>
          <w:p w:rsidR="003F30B6"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τ</m:t>
                    </m:r>
                  </m:e>
                  <m:sub>
                    <m:r>
                      <w:rPr>
                        <w:rFonts w:ascii="Cambria Math" w:hAnsi="Cambria Math" w:cstheme="majorBidi"/>
                        <w:sz w:val="26"/>
                        <w:szCs w:val="26"/>
                        <w:lang w:val="en-CA"/>
                      </w:rPr>
                      <m:t>load</m:t>
                    </m:r>
                  </m:sub>
                </m:sSub>
              </m:oMath>
            </m:oMathPara>
          </w:p>
        </w:tc>
        <w:tc>
          <w:tcPr>
            <w:tcW w:w="1077" w:type="dxa"/>
          </w:tcPr>
          <w:p w:rsidR="003F30B6"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out</m:t>
                    </m:r>
                  </m:sub>
                </m:sSub>
              </m:oMath>
            </m:oMathPara>
          </w:p>
        </w:tc>
        <w:tc>
          <w:tcPr>
            <w:tcW w:w="129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Efficiency</w:t>
            </w:r>
          </w:p>
        </w:tc>
        <w:tc>
          <w:tcPr>
            <w:tcW w:w="1068" w:type="dxa"/>
          </w:tcPr>
          <w:p w:rsidR="003F30B6"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τ</m:t>
                    </m:r>
                  </m:e>
                  <m:sub>
                    <m:r>
                      <w:rPr>
                        <w:rFonts w:ascii="Cambria Math" w:hAnsi="Cambria Math" w:cstheme="majorBidi"/>
                        <w:sz w:val="26"/>
                        <w:szCs w:val="26"/>
                        <w:lang w:val="en-CA"/>
                      </w:rPr>
                      <m:t>induced</m:t>
                    </m:r>
                  </m:sub>
                </m:sSub>
              </m:oMath>
            </m:oMathPara>
          </w:p>
        </w:tc>
        <w:tc>
          <w:tcPr>
            <w:tcW w:w="1049" w:type="dxa"/>
          </w:tcPr>
          <w:p w:rsidR="003F30B6"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 xml:space="preserve">in </m:t>
                    </m:r>
                  </m:sub>
                </m:sSub>
              </m:oMath>
            </m:oMathPara>
          </w:p>
        </w:tc>
      </w:tr>
      <w:tr w:rsidR="00FF26FF" w:rsidTr="00553983">
        <w:tc>
          <w:tcPr>
            <w:tcW w:w="1101"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2.1</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1200</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7</w:t>
            </w:r>
          </w:p>
        </w:tc>
        <w:tc>
          <w:tcPr>
            <w:tcW w:w="1082"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0.5</w:t>
            </w:r>
          </w:p>
        </w:tc>
        <w:tc>
          <w:tcPr>
            <w:tcW w:w="1077"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63</w:t>
            </w:r>
          </w:p>
        </w:tc>
        <w:tc>
          <w:tcPr>
            <w:tcW w:w="1299"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28%</w:t>
            </w:r>
          </w:p>
        </w:tc>
        <w:tc>
          <w:tcPr>
            <w:tcW w:w="1068"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1.84</w:t>
            </w:r>
          </w:p>
        </w:tc>
        <w:tc>
          <w:tcPr>
            <w:tcW w:w="1049"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231</w:t>
            </w:r>
          </w:p>
        </w:tc>
      </w:tr>
      <w:tr w:rsidR="00FF26FF" w:rsidTr="00553983">
        <w:tc>
          <w:tcPr>
            <w:tcW w:w="1101"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5</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825</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13</w:t>
            </w:r>
          </w:p>
        </w:tc>
        <w:tc>
          <w:tcPr>
            <w:tcW w:w="1082"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4</w:t>
            </w:r>
          </w:p>
        </w:tc>
        <w:tc>
          <w:tcPr>
            <w:tcW w:w="1077"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346</w:t>
            </w:r>
          </w:p>
        </w:tc>
        <w:tc>
          <w:tcPr>
            <w:tcW w:w="1299"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63</w:t>
            </w:r>
          </w:p>
        </w:tc>
        <w:tc>
          <w:tcPr>
            <w:tcW w:w="1068"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7</w:t>
            </w:r>
          </w:p>
        </w:tc>
        <w:tc>
          <w:tcPr>
            <w:tcW w:w="1049"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550</w:t>
            </w:r>
          </w:p>
        </w:tc>
      </w:tr>
      <w:tr w:rsidR="00FF26FF" w:rsidTr="00553983">
        <w:tc>
          <w:tcPr>
            <w:tcW w:w="1101"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6.8</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700</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22</w:t>
            </w:r>
          </w:p>
        </w:tc>
        <w:tc>
          <w:tcPr>
            <w:tcW w:w="1082"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8.5</w:t>
            </w:r>
          </w:p>
        </w:tc>
        <w:tc>
          <w:tcPr>
            <w:tcW w:w="1077"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623</w:t>
            </w:r>
          </w:p>
        </w:tc>
        <w:tc>
          <w:tcPr>
            <w:tcW w:w="1299"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84%</w:t>
            </w:r>
          </w:p>
        </w:tc>
        <w:tc>
          <w:tcPr>
            <w:tcW w:w="1068"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10.2</w:t>
            </w:r>
          </w:p>
        </w:tc>
        <w:tc>
          <w:tcPr>
            <w:tcW w:w="1049"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748</w:t>
            </w:r>
          </w:p>
        </w:tc>
      </w:tr>
      <w:tr w:rsidR="00FF26FF" w:rsidTr="00553983">
        <w:tc>
          <w:tcPr>
            <w:tcW w:w="1101"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9</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600</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29</w:t>
            </w:r>
          </w:p>
        </w:tc>
        <w:tc>
          <w:tcPr>
            <w:tcW w:w="1082"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14</w:t>
            </w:r>
          </w:p>
        </w:tc>
        <w:tc>
          <w:tcPr>
            <w:tcW w:w="1077"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880</w:t>
            </w:r>
          </w:p>
        </w:tc>
        <w:tc>
          <w:tcPr>
            <w:tcW w:w="1299"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89</w:t>
            </w:r>
            <w:r w:rsidR="00FF26FF">
              <w:rPr>
                <w:rFonts w:asciiTheme="majorBidi" w:hAnsiTheme="majorBidi" w:cstheme="majorBidi"/>
                <w:sz w:val="26"/>
                <w:szCs w:val="26"/>
                <w:lang w:val="en-CA"/>
              </w:rPr>
              <w:t>%</w:t>
            </w:r>
          </w:p>
        </w:tc>
        <w:tc>
          <w:tcPr>
            <w:tcW w:w="1068"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16</w:t>
            </w:r>
          </w:p>
        </w:tc>
        <w:tc>
          <w:tcPr>
            <w:tcW w:w="1049" w:type="dxa"/>
          </w:tcPr>
          <w:p w:rsidR="00FF26FF" w:rsidRDefault="00FF26FF" w:rsidP="00553983">
            <w:pPr>
              <w:rPr>
                <w:rFonts w:asciiTheme="majorBidi" w:hAnsiTheme="majorBidi" w:cstheme="majorBidi"/>
                <w:sz w:val="26"/>
                <w:szCs w:val="26"/>
                <w:lang w:val="en-CA"/>
              </w:rPr>
            </w:pPr>
            <w:r>
              <w:rPr>
                <w:rFonts w:asciiTheme="majorBidi" w:hAnsiTheme="majorBidi" w:cstheme="majorBidi"/>
                <w:sz w:val="26"/>
                <w:szCs w:val="26"/>
                <w:lang w:val="en-CA"/>
              </w:rPr>
              <w:t>990</w:t>
            </w:r>
          </w:p>
        </w:tc>
      </w:tr>
      <w:tr w:rsidR="00FF26FF" w:rsidTr="00553983">
        <w:tc>
          <w:tcPr>
            <w:tcW w:w="1101"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12</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500</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40</w:t>
            </w:r>
          </w:p>
        </w:tc>
        <w:tc>
          <w:tcPr>
            <w:tcW w:w="1082"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20</w:t>
            </w:r>
          </w:p>
        </w:tc>
        <w:tc>
          <w:tcPr>
            <w:tcW w:w="1077"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1047</w:t>
            </w:r>
          </w:p>
        </w:tc>
        <w:tc>
          <w:tcPr>
            <w:tcW w:w="1299"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79%</w:t>
            </w:r>
          </w:p>
        </w:tc>
        <w:tc>
          <w:tcPr>
            <w:tcW w:w="1068"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26</w:t>
            </w:r>
          </w:p>
        </w:tc>
        <w:tc>
          <w:tcPr>
            <w:tcW w:w="1049"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1320</w:t>
            </w:r>
          </w:p>
        </w:tc>
      </w:tr>
      <w:tr w:rsidR="00FF26FF" w:rsidTr="00553983">
        <w:tc>
          <w:tcPr>
            <w:tcW w:w="1101"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14.2</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450</w:t>
            </w:r>
          </w:p>
        </w:tc>
        <w:tc>
          <w:tcPr>
            <w:tcW w:w="1090" w:type="dxa"/>
          </w:tcPr>
          <w:p w:rsidR="00FF26FF" w:rsidRDefault="00FF26FF" w:rsidP="00553983">
            <w:pPr>
              <w:rPr>
                <w:rFonts w:asciiTheme="majorBidi" w:hAnsiTheme="majorBidi" w:cstheme="majorBidi"/>
                <w:sz w:val="26"/>
                <w:szCs w:val="26"/>
              </w:rPr>
            </w:pPr>
            <w:r>
              <w:rPr>
                <w:rFonts w:asciiTheme="majorBidi" w:hAnsiTheme="majorBidi" w:cstheme="majorBidi"/>
                <w:sz w:val="26"/>
                <w:szCs w:val="26"/>
              </w:rPr>
              <w:t>48</w:t>
            </w:r>
          </w:p>
        </w:tc>
        <w:tc>
          <w:tcPr>
            <w:tcW w:w="1082" w:type="dxa"/>
          </w:tcPr>
          <w:p w:rsidR="00FF26FF" w:rsidRDefault="00F039B9" w:rsidP="00F039B9">
            <w:pPr>
              <w:rPr>
                <w:rFonts w:asciiTheme="majorBidi" w:hAnsiTheme="majorBidi" w:cstheme="majorBidi"/>
                <w:sz w:val="26"/>
                <w:szCs w:val="26"/>
                <w:lang w:val="en-CA"/>
              </w:rPr>
            </w:pPr>
            <w:r>
              <w:rPr>
                <w:rFonts w:asciiTheme="majorBidi" w:hAnsiTheme="majorBidi" w:cstheme="majorBidi"/>
                <w:sz w:val="26"/>
                <w:szCs w:val="26"/>
                <w:lang w:val="en-CA"/>
              </w:rPr>
              <w:t>27</w:t>
            </w:r>
          </w:p>
        </w:tc>
        <w:tc>
          <w:tcPr>
            <w:tcW w:w="1077"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1273</w:t>
            </w:r>
          </w:p>
        </w:tc>
        <w:tc>
          <w:tcPr>
            <w:tcW w:w="1299"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82%</w:t>
            </w:r>
          </w:p>
        </w:tc>
        <w:tc>
          <w:tcPr>
            <w:tcW w:w="1068"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30</w:t>
            </w:r>
          </w:p>
        </w:tc>
        <w:tc>
          <w:tcPr>
            <w:tcW w:w="1049" w:type="dxa"/>
          </w:tcPr>
          <w:p w:rsidR="00FF26FF" w:rsidRDefault="00F039B9" w:rsidP="00553983">
            <w:pPr>
              <w:rPr>
                <w:rFonts w:asciiTheme="majorBidi" w:hAnsiTheme="majorBidi" w:cstheme="majorBidi"/>
                <w:sz w:val="26"/>
                <w:szCs w:val="26"/>
                <w:lang w:val="en-CA"/>
              </w:rPr>
            </w:pPr>
            <w:r>
              <w:rPr>
                <w:rFonts w:asciiTheme="majorBidi" w:hAnsiTheme="majorBidi" w:cstheme="majorBidi"/>
                <w:sz w:val="26"/>
                <w:szCs w:val="26"/>
                <w:lang w:val="en-CA"/>
              </w:rPr>
              <w:t>1562</w:t>
            </w:r>
          </w:p>
        </w:tc>
      </w:tr>
    </w:tbl>
    <w:p w:rsidR="00F039B9" w:rsidRDefault="00F039B9" w:rsidP="00F039B9">
      <w:pPr>
        <w:rPr>
          <w:rFonts w:asciiTheme="majorBidi" w:hAnsiTheme="majorBidi" w:cstheme="majorBidi"/>
          <w:sz w:val="26"/>
          <w:szCs w:val="26"/>
          <w:lang w:val="en-CA"/>
        </w:rPr>
      </w:pPr>
    </w:p>
    <w:p w:rsidR="0014235F" w:rsidRDefault="0014235F" w:rsidP="00F039B9">
      <w:pPr>
        <w:rPr>
          <w:rFonts w:asciiTheme="majorBidi" w:hAnsiTheme="majorBidi" w:cstheme="majorBidi"/>
          <w:sz w:val="26"/>
          <w:szCs w:val="26"/>
        </w:rPr>
      </w:pPr>
      <w:r>
        <w:rPr>
          <w:rFonts w:asciiTheme="majorBidi" w:hAnsiTheme="majorBidi" w:cstheme="majorBidi"/>
          <w:sz w:val="26"/>
          <w:szCs w:val="26"/>
        </w:rPr>
        <w:t>The torque load can be obtained from the graph of part I.</w:t>
      </w:r>
    </w:p>
    <w:p w:rsidR="00F039B9" w:rsidRDefault="00F039B9" w:rsidP="00F039B9">
      <w:pPr>
        <w:jc w:val="center"/>
        <w:rPr>
          <w:rFonts w:asciiTheme="majorBidi" w:hAnsiTheme="majorBidi" w:cstheme="majorBidi"/>
          <w:sz w:val="26"/>
          <w:szCs w:val="26"/>
        </w:rPr>
      </w:pPr>
      <w:r w:rsidRPr="00F039B9">
        <w:rPr>
          <w:rFonts w:asciiTheme="majorBidi" w:hAnsiTheme="majorBidi" w:cstheme="majorBidi"/>
          <w:noProof/>
          <w:sz w:val="26"/>
          <w:szCs w:val="26"/>
        </w:rPr>
        <w:drawing>
          <wp:inline distT="0" distB="0" distL="0" distR="0">
            <wp:extent cx="4572000" cy="2743200"/>
            <wp:effectExtent l="19050" t="0" r="19050" b="0"/>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039B9" w:rsidRDefault="00F039B9" w:rsidP="00F039B9">
      <w:pPr>
        <w:jc w:val="center"/>
        <w:rPr>
          <w:rFonts w:asciiTheme="majorBidi" w:hAnsiTheme="majorBidi" w:cstheme="majorBidi"/>
          <w:sz w:val="26"/>
          <w:szCs w:val="26"/>
        </w:rPr>
      </w:pPr>
      <w:r w:rsidRPr="00F039B9">
        <w:rPr>
          <w:rFonts w:asciiTheme="majorBidi" w:hAnsiTheme="majorBidi" w:cstheme="majorBidi"/>
          <w:noProof/>
          <w:sz w:val="26"/>
          <w:szCs w:val="26"/>
        </w:rPr>
        <w:drawing>
          <wp:inline distT="0" distB="0" distL="0" distR="0">
            <wp:extent cx="4572000" cy="2743200"/>
            <wp:effectExtent l="19050" t="0" r="19050"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39B9" w:rsidRDefault="00F039B9" w:rsidP="00F039B9">
      <w:pPr>
        <w:jc w:val="center"/>
        <w:rPr>
          <w:rFonts w:asciiTheme="majorBidi" w:hAnsiTheme="majorBidi" w:cstheme="majorBidi"/>
          <w:sz w:val="26"/>
          <w:szCs w:val="26"/>
        </w:rPr>
      </w:pPr>
      <w:r w:rsidRPr="00F039B9">
        <w:rPr>
          <w:rFonts w:asciiTheme="majorBidi" w:hAnsiTheme="majorBidi" w:cstheme="majorBidi"/>
          <w:noProof/>
          <w:sz w:val="26"/>
          <w:szCs w:val="26"/>
        </w:rPr>
        <w:lastRenderedPageBreak/>
        <w:drawing>
          <wp:inline distT="0" distB="0" distL="0" distR="0">
            <wp:extent cx="4572000" cy="2743200"/>
            <wp:effectExtent l="19050" t="0" r="1905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39B9" w:rsidRDefault="00F039B9" w:rsidP="00F039B9">
      <w:pPr>
        <w:jc w:val="center"/>
        <w:rPr>
          <w:rFonts w:asciiTheme="majorBidi" w:hAnsiTheme="majorBidi" w:cstheme="majorBidi"/>
          <w:sz w:val="26"/>
          <w:szCs w:val="26"/>
        </w:rPr>
      </w:pPr>
    </w:p>
    <w:p w:rsidR="00F039B9" w:rsidRDefault="00F039B9" w:rsidP="00F039B9">
      <w:pPr>
        <w:jc w:val="center"/>
        <w:rPr>
          <w:rFonts w:asciiTheme="majorBidi" w:hAnsiTheme="majorBidi" w:cstheme="majorBidi"/>
          <w:sz w:val="26"/>
          <w:szCs w:val="26"/>
        </w:rPr>
      </w:pPr>
    </w:p>
    <w:p w:rsidR="00F039B9" w:rsidRDefault="00F039B9" w:rsidP="00F039B9">
      <w:pPr>
        <w:jc w:val="center"/>
        <w:rPr>
          <w:rFonts w:asciiTheme="majorBidi" w:hAnsiTheme="majorBidi" w:cstheme="majorBidi"/>
          <w:sz w:val="26"/>
          <w:szCs w:val="26"/>
        </w:rPr>
      </w:pPr>
    </w:p>
    <w:p w:rsidR="00F039B9" w:rsidRDefault="00F039B9" w:rsidP="00F039B9">
      <w:pPr>
        <w:jc w:val="center"/>
        <w:rPr>
          <w:rFonts w:asciiTheme="majorBidi" w:hAnsiTheme="majorBidi" w:cstheme="majorBidi"/>
          <w:sz w:val="26"/>
          <w:szCs w:val="26"/>
        </w:rPr>
      </w:pPr>
    </w:p>
    <w:p w:rsidR="00F039B9" w:rsidRDefault="00F039B9" w:rsidP="00F039B9">
      <w:pPr>
        <w:jc w:val="center"/>
        <w:rPr>
          <w:rFonts w:asciiTheme="majorBidi" w:hAnsiTheme="majorBidi" w:cstheme="majorBidi"/>
          <w:sz w:val="26"/>
          <w:szCs w:val="26"/>
        </w:rPr>
      </w:pPr>
    </w:p>
    <w:p w:rsidR="00F039B9" w:rsidRDefault="00F039B9" w:rsidP="00F039B9">
      <w:pPr>
        <w:jc w:val="center"/>
        <w:rPr>
          <w:rFonts w:asciiTheme="majorBidi" w:hAnsiTheme="majorBidi" w:cstheme="majorBidi"/>
          <w:sz w:val="26"/>
          <w:szCs w:val="26"/>
        </w:rPr>
      </w:pPr>
    </w:p>
    <w:p w:rsidR="00F039B9" w:rsidRDefault="00F039B9" w:rsidP="00F039B9">
      <w:pPr>
        <w:jc w:val="center"/>
        <w:rPr>
          <w:rFonts w:asciiTheme="majorBidi" w:hAnsiTheme="majorBidi" w:cstheme="majorBidi"/>
          <w:sz w:val="26"/>
          <w:szCs w:val="26"/>
        </w:rPr>
      </w:pPr>
    </w:p>
    <w:p w:rsidR="00F039B9" w:rsidRDefault="00F039B9" w:rsidP="00F039B9">
      <w:pPr>
        <w:jc w:val="center"/>
        <w:rPr>
          <w:rFonts w:asciiTheme="majorBidi" w:hAnsiTheme="majorBidi" w:cstheme="majorBidi"/>
          <w:sz w:val="26"/>
          <w:szCs w:val="26"/>
        </w:rPr>
      </w:pPr>
    </w:p>
    <w:p w:rsidR="00F039B9" w:rsidRDefault="00F039B9" w:rsidP="00245BA6">
      <w:pPr>
        <w:jc w:val="center"/>
        <w:rPr>
          <w:rFonts w:asciiTheme="majorBidi" w:hAnsiTheme="majorBidi" w:cstheme="majorBidi"/>
          <w:sz w:val="26"/>
          <w:szCs w:val="26"/>
        </w:rPr>
      </w:pPr>
      <w:r w:rsidRPr="00F039B9">
        <w:rPr>
          <w:rFonts w:asciiTheme="majorBidi" w:hAnsiTheme="majorBidi" w:cstheme="majorBidi"/>
          <w:noProof/>
          <w:sz w:val="26"/>
          <w:szCs w:val="26"/>
        </w:rPr>
        <w:drawing>
          <wp:inline distT="0" distB="0" distL="0" distR="0">
            <wp:extent cx="4572000" cy="2419350"/>
            <wp:effectExtent l="19050" t="0" r="19050" b="0"/>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39B9" w:rsidRPr="00F039B9" w:rsidRDefault="00F039B9" w:rsidP="00F039B9">
      <w:pPr>
        <w:rPr>
          <w:rFonts w:asciiTheme="majorBidi" w:hAnsiTheme="majorBidi" w:cstheme="majorBidi"/>
          <w:sz w:val="26"/>
          <w:szCs w:val="26"/>
        </w:rPr>
      </w:pPr>
    </w:p>
    <w:p w:rsidR="00EB3B19" w:rsidRDefault="00EB3B19" w:rsidP="00EB3B19">
      <w:pPr>
        <w:pStyle w:val="IntenseQuote"/>
      </w:pPr>
      <w:r>
        <w:t>II</w:t>
      </w:r>
      <w:r w:rsidR="003F30B6">
        <w:t>I</w:t>
      </w:r>
      <w:r>
        <w:t>-Calculation and graph of the torque, speed, horsepower output, and efficiency to a base of motor current for the test in procedure part I</w:t>
      </w:r>
      <w:r w:rsidR="003F30B6">
        <w:t>I</w:t>
      </w:r>
      <w:r>
        <w:t>.</w:t>
      </w:r>
    </w:p>
    <w:p w:rsidR="00245BA6" w:rsidRPr="00245BA6" w:rsidRDefault="00245BA6" w:rsidP="00245BA6">
      <w:pPr>
        <w:rPr>
          <w:lang w:val="en-CA"/>
        </w:rPr>
      </w:pPr>
    </w:p>
    <w:tbl>
      <w:tblPr>
        <w:tblStyle w:val="TableGrid"/>
        <w:tblW w:w="0" w:type="auto"/>
        <w:tblLook w:val="04A0"/>
      </w:tblPr>
      <w:tblGrid>
        <w:gridCol w:w="1101"/>
        <w:gridCol w:w="1090"/>
        <w:gridCol w:w="1090"/>
        <w:gridCol w:w="1082"/>
        <w:gridCol w:w="1077"/>
        <w:gridCol w:w="1299"/>
        <w:gridCol w:w="1068"/>
        <w:gridCol w:w="1049"/>
      </w:tblGrid>
      <w:tr w:rsidR="003F30B6" w:rsidTr="00553983">
        <w:tc>
          <w:tcPr>
            <w:tcW w:w="1101"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Current</w:t>
            </w:r>
          </w:p>
        </w:tc>
        <w:tc>
          <w:tcPr>
            <w:tcW w:w="1090"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Speed</w:t>
            </w:r>
          </w:p>
        </w:tc>
        <w:tc>
          <w:tcPr>
            <w:tcW w:w="1090"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 xml:space="preserve">Angle </w:t>
            </w:r>
          </w:p>
        </w:tc>
        <w:tc>
          <w:tcPr>
            <w:tcW w:w="1082" w:type="dxa"/>
          </w:tcPr>
          <w:p w:rsidR="003F30B6"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τ</m:t>
                    </m:r>
                  </m:e>
                  <m:sub>
                    <m:r>
                      <w:rPr>
                        <w:rFonts w:ascii="Cambria Math" w:hAnsi="Cambria Math" w:cstheme="majorBidi"/>
                        <w:sz w:val="26"/>
                        <w:szCs w:val="26"/>
                        <w:lang w:val="en-CA"/>
                      </w:rPr>
                      <m:t>load</m:t>
                    </m:r>
                  </m:sub>
                </m:sSub>
              </m:oMath>
            </m:oMathPara>
          </w:p>
        </w:tc>
        <w:tc>
          <w:tcPr>
            <w:tcW w:w="1077" w:type="dxa"/>
          </w:tcPr>
          <w:p w:rsidR="003F30B6"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out</m:t>
                    </m:r>
                  </m:sub>
                </m:sSub>
              </m:oMath>
            </m:oMathPara>
          </w:p>
        </w:tc>
        <w:tc>
          <w:tcPr>
            <w:tcW w:w="129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Efficiency</w:t>
            </w:r>
          </w:p>
        </w:tc>
        <w:tc>
          <w:tcPr>
            <w:tcW w:w="1068" w:type="dxa"/>
          </w:tcPr>
          <w:p w:rsidR="003F30B6"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τ</m:t>
                    </m:r>
                  </m:e>
                  <m:sub>
                    <m:r>
                      <w:rPr>
                        <w:rFonts w:ascii="Cambria Math" w:hAnsi="Cambria Math" w:cstheme="majorBidi"/>
                        <w:sz w:val="26"/>
                        <w:szCs w:val="26"/>
                        <w:lang w:val="en-CA"/>
                      </w:rPr>
                      <m:t>induced</m:t>
                    </m:r>
                  </m:sub>
                </m:sSub>
              </m:oMath>
            </m:oMathPara>
          </w:p>
        </w:tc>
        <w:tc>
          <w:tcPr>
            <w:tcW w:w="1049" w:type="dxa"/>
          </w:tcPr>
          <w:p w:rsidR="003F30B6"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 xml:space="preserve">in </m:t>
                    </m:r>
                  </m:sub>
                </m:sSub>
              </m:oMath>
            </m:oMathPara>
          </w:p>
        </w:tc>
      </w:tr>
      <w:tr w:rsidR="003F30B6" w:rsidTr="00553983">
        <w:tc>
          <w:tcPr>
            <w:tcW w:w="1101"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2.6</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1000</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10</w:t>
            </w:r>
          </w:p>
        </w:tc>
        <w:tc>
          <w:tcPr>
            <w:tcW w:w="1082"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1077"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209</w:t>
            </w:r>
          </w:p>
        </w:tc>
        <w:tc>
          <w:tcPr>
            <w:tcW w:w="129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73%</w:t>
            </w:r>
          </w:p>
        </w:tc>
        <w:tc>
          <w:tcPr>
            <w:tcW w:w="1068"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2.74</w:t>
            </w:r>
          </w:p>
        </w:tc>
        <w:tc>
          <w:tcPr>
            <w:tcW w:w="104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286</w:t>
            </w:r>
          </w:p>
        </w:tc>
      </w:tr>
      <w:tr w:rsidR="003F30B6" w:rsidTr="00553983">
        <w:tc>
          <w:tcPr>
            <w:tcW w:w="1101"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5.2</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700</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16</w:t>
            </w:r>
          </w:p>
        </w:tc>
        <w:tc>
          <w:tcPr>
            <w:tcW w:w="1082"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6</w:t>
            </w:r>
          </w:p>
        </w:tc>
        <w:tc>
          <w:tcPr>
            <w:tcW w:w="1077"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440</w:t>
            </w:r>
          </w:p>
        </w:tc>
        <w:tc>
          <w:tcPr>
            <w:tcW w:w="129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77%</w:t>
            </w:r>
          </w:p>
        </w:tc>
        <w:tc>
          <w:tcPr>
            <w:tcW w:w="1068"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7.8</w:t>
            </w:r>
          </w:p>
        </w:tc>
        <w:tc>
          <w:tcPr>
            <w:tcW w:w="104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572</w:t>
            </w:r>
          </w:p>
        </w:tc>
      </w:tr>
      <w:tr w:rsidR="003F30B6" w:rsidTr="00553983">
        <w:tc>
          <w:tcPr>
            <w:tcW w:w="1101"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9.3</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550</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30</w:t>
            </w:r>
          </w:p>
        </w:tc>
        <w:tc>
          <w:tcPr>
            <w:tcW w:w="1082"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13</w:t>
            </w:r>
          </w:p>
        </w:tc>
        <w:tc>
          <w:tcPr>
            <w:tcW w:w="1077"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750</w:t>
            </w:r>
          </w:p>
        </w:tc>
        <w:tc>
          <w:tcPr>
            <w:tcW w:w="129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73.3%</w:t>
            </w:r>
          </w:p>
        </w:tc>
        <w:tc>
          <w:tcPr>
            <w:tcW w:w="1068"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17.76</w:t>
            </w:r>
          </w:p>
        </w:tc>
        <w:tc>
          <w:tcPr>
            <w:tcW w:w="104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1023</w:t>
            </w:r>
          </w:p>
        </w:tc>
      </w:tr>
      <w:tr w:rsidR="003F30B6" w:rsidTr="00553983">
        <w:tc>
          <w:tcPr>
            <w:tcW w:w="1101"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12</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450</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41</w:t>
            </w:r>
          </w:p>
        </w:tc>
        <w:tc>
          <w:tcPr>
            <w:tcW w:w="1082"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25</w:t>
            </w:r>
          </w:p>
        </w:tc>
        <w:tc>
          <w:tcPr>
            <w:tcW w:w="1077"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1177</w:t>
            </w:r>
          </w:p>
        </w:tc>
        <w:tc>
          <w:tcPr>
            <w:tcW w:w="129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89%</w:t>
            </w:r>
          </w:p>
        </w:tc>
        <w:tc>
          <w:tcPr>
            <w:tcW w:w="1068"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28</w:t>
            </w:r>
          </w:p>
        </w:tc>
        <w:tc>
          <w:tcPr>
            <w:tcW w:w="104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1320</w:t>
            </w:r>
          </w:p>
        </w:tc>
      </w:tr>
      <w:tr w:rsidR="003F30B6" w:rsidTr="00553983">
        <w:tc>
          <w:tcPr>
            <w:tcW w:w="1101"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15</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350</w:t>
            </w:r>
          </w:p>
        </w:tc>
        <w:tc>
          <w:tcPr>
            <w:tcW w:w="1090" w:type="dxa"/>
          </w:tcPr>
          <w:p w:rsidR="003F30B6" w:rsidRDefault="003F30B6" w:rsidP="00553983">
            <w:pPr>
              <w:rPr>
                <w:rFonts w:asciiTheme="majorBidi" w:hAnsiTheme="majorBidi" w:cstheme="majorBidi"/>
                <w:sz w:val="26"/>
                <w:szCs w:val="26"/>
              </w:rPr>
            </w:pPr>
            <w:r>
              <w:rPr>
                <w:rFonts w:asciiTheme="majorBidi" w:hAnsiTheme="majorBidi" w:cstheme="majorBidi"/>
                <w:sz w:val="26"/>
                <w:szCs w:val="26"/>
              </w:rPr>
              <w:t>48</w:t>
            </w:r>
          </w:p>
        </w:tc>
        <w:tc>
          <w:tcPr>
            <w:tcW w:w="1082"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40</w:t>
            </w:r>
          </w:p>
        </w:tc>
        <w:tc>
          <w:tcPr>
            <w:tcW w:w="1077"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1466</w:t>
            </w:r>
          </w:p>
        </w:tc>
        <w:tc>
          <w:tcPr>
            <w:tcW w:w="129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88%</w:t>
            </w:r>
          </w:p>
        </w:tc>
        <w:tc>
          <w:tcPr>
            <w:tcW w:w="1068"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45</w:t>
            </w:r>
          </w:p>
        </w:tc>
        <w:tc>
          <w:tcPr>
            <w:tcW w:w="1049" w:type="dxa"/>
          </w:tcPr>
          <w:p w:rsidR="003F30B6" w:rsidRDefault="003F30B6" w:rsidP="00553983">
            <w:pPr>
              <w:rPr>
                <w:rFonts w:asciiTheme="majorBidi" w:hAnsiTheme="majorBidi" w:cstheme="majorBidi"/>
                <w:sz w:val="26"/>
                <w:szCs w:val="26"/>
                <w:lang w:val="en-CA"/>
              </w:rPr>
            </w:pPr>
            <w:r>
              <w:rPr>
                <w:rFonts w:asciiTheme="majorBidi" w:hAnsiTheme="majorBidi" w:cstheme="majorBidi"/>
                <w:sz w:val="26"/>
                <w:szCs w:val="26"/>
                <w:lang w:val="en-CA"/>
              </w:rPr>
              <w:t>1650</w:t>
            </w:r>
          </w:p>
        </w:tc>
      </w:tr>
    </w:tbl>
    <w:p w:rsidR="003F30B6" w:rsidRDefault="003F30B6" w:rsidP="003F30B6">
      <w:pPr>
        <w:rPr>
          <w:rFonts w:asciiTheme="majorBidi" w:hAnsiTheme="majorBidi" w:cstheme="majorBidi"/>
          <w:sz w:val="26"/>
          <w:szCs w:val="26"/>
          <w:lang w:val="en-CA"/>
        </w:rPr>
      </w:pPr>
    </w:p>
    <w:p w:rsidR="003F30B6" w:rsidRDefault="003F30B6" w:rsidP="003F30B6">
      <w:pPr>
        <w:rPr>
          <w:rFonts w:asciiTheme="majorBidi" w:hAnsiTheme="majorBidi" w:cstheme="majorBidi"/>
          <w:sz w:val="26"/>
          <w:szCs w:val="26"/>
          <w:lang w:val="en-CA"/>
        </w:rPr>
      </w:pPr>
    </w:p>
    <w:p w:rsidR="003F30B6" w:rsidRDefault="003F30B6" w:rsidP="003F30B6">
      <w:pPr>
        <w:rPr>
          <w:rFonts w:asciiTheme="majorBidi" w:hAnsiTheme="majorBidi" w:cstheme="majorBidi"/>
          <w:sz w:val="26"/>
          <w:szCs w:val="26"/>
          <w:lang w:val="en-CA"/>
        </w:rPr>
      </w:pPr>
    </w:p>
    <w:p w:rsidR="003F30B6" w:rsidRDefault="003F30B6" w:rsidP="003F30B6">
      <w:pPr>
        <w:jc w:val="center"/>
        <w:rPr>
          <w:rFonts w:asciiTheme="majorBidi" w:hAnsiTheme="majorBidi" w:cstheme="majorBidi"/>
          <w:sz w:val="26"/>
          <w:szCs w:val="26"/>
          <w:lang w:val="en-CA"/>
        </w:rPr>
      </w:pPr>
      <w:r w:rsidRPr="006E5AAE">
        <w:rPr>
          <w:rFonts w:asciiTheme="majorBidi" w:hAnsiTheme="majorBidi" w:cstheme="majorBidi"/>
          <w:noProof/>
          <w:sz w:val="26"/>
          <w:szCs w:val="26"/>
        </w:rPr>
        <w:drawing>
          <wp:inline distT="0" distB="0" distL="0" distR="0">
            <wp:extent cx="4572000" cy="2695575"/>
            <wp:effectExtent l="19050" t="0" r="1905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30B6" w:rsidRDefault="003F30B6" w:rsidP="003F30B6">
      <w:pPr>
        <w:jc w:val="center"/>
        <w:rPr>
          <w:rFonts w:asciiTheme="majorBidi" w:hAnsiTheme="majorBidi" w:cstheme="majorBidi"/>
          <w:sz w:val="26"/>
          <w:szCs w:val="26"/>
          <w:lang w:val="en-CA"/>
        </w:rPr>
      </w:pPr>
    </w:p>
    <w:p w:rsidR="003F30B6" w:rsidRDefault="003F30B6" w:rsidP="003F30B6">
      <w:pPr>
        <w:jc w:val="center"/>
        <w:rPr>
          <w:rFonts w:asciiTheme="majorBidi" w:hAnsiTheme="majorBidi" w:cstheme="majorBidi"/>
          <w:sz w:val="26"/>
          <w:szCs w:val="26"/>
          <w:lang w:val="en-CA"/>
        </w:rPr>
      </w:pPr>
      <w:r w:rsidRPr="00EB3B19">
        <w:rPr>
          <w:rFonts w:asciiTheme="majorBidi" w:hAnsiTheme="majorBidi" w:cstheme="majorBidi"/>
          <w:noProof/>
          <w:sz w:val="26"/>
          <w:szCs w:val="26"/>
        </w:rPr>
        <w:lastRenderedPageBreak/>
        <w:drawing>
          <wp:inline distT="0" distB="0" distL="0" distR="0">
            <wp:extent cx="4572000" cy="2743200"/>
            <wp:effectExtent l="19050" t="0" r="1905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30B6" w:rsidRDefault="003F30B6" w:rsidP="003F30B6">
      <w:pPr>
        <w:jc w:val="center"/>
        <w:rPr>
          <w:rFonts w:asciiTheme="majorBidi" w:hAnsiTheme="majorBidi" w:cstheme="majorBidi"/>
          <w:sz w:val="26"/>
          <w:szCs w:val="26"/>
          <w:lang w:val="en-CA"/>
        </w:rPr>
      </w:pPr>
    </w:p>
    <w:p w:rsidR="003F30B6" w:rsidRDefault="003F30B6" w:rsidP="003F30B6">
      <w:pPr>
        <w:jc w:val="center"/>
        <w:rPr>
          <w:rFonts w:asciiTheme="majorBidi" w:hAnsiTheme="majorBidi" w:cstheme="majorBidi"/>
          <w:sz w:val="26"/>
          <w:szCs w:val="26"/>
          <w:lang w:val="en-CA"/>
        </w:rPr>
      </w:pPr>
      <w:r w:rsidRPr="00EB3B19">
        <w:rPr>
          <w:rFonts w:asciiTheme="majorBidi" w:hAnsiTheme="majorBidi" w:cstheme="majorBidi"/>
          <w:noProof/>
          <w:sz w:val="26"/>
          <w:szCs w:val="26"/>
        </w:rPr>
        <w:drawing>
          <wp:inline distT="0" distB="0" distL="0" distR="0">
            <wp:extent cx="4572000" cy="3114675"/>
            <wp:effectExtent l="19050" t="0" r="1905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30B6" w:rsidRDefault="003F30B6" w:rsidP="003F30B6">
      <w:pPr>
        <w:jc w:val="center"/>
        <w:rPr>
          <w:rFonts w:asciiTheme="majorBidi" w:hAnsiTheme="majorBidi" w:cstheme="majorBidi"/>
          <w:sz w:val="26"/>
          <w:szCs w:val="26"/>
          <w:lang w:val="en-CA"/>
        </w:rPr>
      </w:pPr>
    </w:p>
    <w:p w:rsidR="003F30B6" w:rsidRDefault="003F30B6" w:rsidP="003F30B6">
      <w:pPr>
        <w:jc w:val="center"/>
        <w:rPr>
          <w:rFonts w:asciiTheme="majorBidi" w:hAnsiTheme="majorBidi" w:cstheme="majorBidi"/>
          <w:sz w:val="26"/>
          <w:szCs w:val="26"/>
          <w:lang w:val="en-CA"/>
        </w:rPr>
      </w:pPr>
      <w:r w:rsidRPr="00EB3B19">
        <w:rPr>
          <w:rFonts w:asciiTheme="majorBidi" w:hAnsiTheme="majorBidi" w:cstheme="majorBidi"/>
          <w:noProof/>
          <w:sz w:val="26"/>
          <w:szCs w:val="26"/>
        </w:rPr>
        <w:lastRenderedPageBreak/>
        <w:drawing>
          <wp:inline distT="0" distB="0" distL="0" distR="0">
            <wp:extent cx="4572000" cy="2743200"/>
            <wp:effectExtent l="19050" t="0" r="1905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30B6" w:rsidRDefault="003F30B6" w:rsidP="003F30B6">
      <w:pPr>
        <w:rPr>
          <w:rFonts w:asciiTheme="majorBidi" w:hAnsiTheme="majorBidi" w:cstheme="majorBidi"/>
          <w:sz w:val="26"/>
          <w:szCs w:val="26"/>
          <w:lang w:val="en-CA"/>
        </w:rPr>
      </w:pPr>
    </w:p>
    <w:p w:rsidR="00245BA6" w:rsidRDefault="00245BA6" w:rsidP="003F30B6">
      <w:pPr>
        <w:rPr>
          <w:rFonts w:asciiTheme="majorBidi" w:hAnsiTheme="majorBidi" w:cstheme="majorBidi"/>
          <w:sz w:val="26"/>
          <w:szCs w:val="26"/>
          <w:lang w:val="en-CA"/>
        </w:rPr>
      </w:pPr>
    </w:p>
    <w:p w:rsidR="00245BA6" w:rsidRDefault="00245BA6" w:rsidP="003F30B6">
      <w:pPr>
        <w:rPr>
          <w:rFonts w:asciiTheme="majorBidi" w:hAnsiTheme="majorBidi" w:cstheme="majorBidi"/>
          <w:sz w:val="26"/>
          <w:szCs w:val="26"/>
          <w:lang w:val="en-CA"/>
        </w:rPr>
      </w:pPr>
    </w:p>
    <w:p w:rsidR="00245BA6" w:rsidRDefault="00245BA6" w:rsidP="003F30B6">
      <w:pPr>
        <w:rPr>
          <w:rFonts w:asciiTheme="majorBidi" w:hAnsiTheme="majorBidi" w:cstheme="majorBidi"/>
          <w:sz w:val="26"/>
          <w:szCs w:val="26"/>
          <w:lang w:val="en-CA"/>
        </w:rPr>
      </w:pPr>
    </w:p>
    <w:p w:rsidR="00245BA6" w:rsidRDefault="00245BA6" w:rsidP="003F30B6">
      <w:pPr>
        <w:rPr>
          <w:rFonts w:asciiTheme="majorBidi" w:hAnsiTheme="majorBidi" w:cstheme="majorBidi"/>
          <w:sz w:val="26"/>
          <w:szCs w:val="26"/>
          <w:lang w:val="en-CA"/>
        </w:rPr>
      </w:pPr>
    </w:p>
    <w:p w:rsidR="00245BA6" w:rsidRDefault="00245BA6" w:rsidP="00245BA6">
      <w:pPr>
        <w:pStyle w:val="IntenseQuote"/>
      </w:pPr>
      <w:r>
        <w:t>IV- The torque-speed characteristics for both test (part I and part II)</w:t>
      </w:r>
    </w:p>
    <w:p w:rsidR="00245BA6" w:rsidRDefault="00283A10" w:rsidP="003F30B6">
      <w:pPr>
        <w:rPr>
          <w:rFonts w:asciiTheme="majorBidi" w:hAnsiTheme="majorBidi" w:cstheme="majorBidi"/>
          <w:sz w:val="26"/>
          <w:szCs w:val="26"/>
          <w:lang w:val="en-CA"/>
        </w:rPr>
      </w:pPr>
      <w:r>
        <w:rPr>
          <w:rFonts w:asciiTheme="majorBidi" w:hAnsiTheme="majorBidi" w:cstheme="majorBidi"/>
          <w:sz w:val="26"/>
          <w:szCs w:val="26"/>
          <w:lang w:val="en-CA"/>
        </w:rPr>
        <w:t>The torque speed characteristic differs when R is set to zero or at maximum value. The graph below clears this point:</w:t>
      </w:r>
    </w:p>
    <w:p w:rsidR="00283A10" w:rsidRDefault="00283A10" w:rsidP="003F30B6">
      <w:pPr>
        <w:rPr>
          <w:rFonts w:asciiTheme="majorBidi" w:hAnsiTheme="majorBidi" w:cstheme="majorBidi"/>
          <w:sz w:val="26"/>
          <w:szCs w:val="26"/>
          <w:lang w:val="en-CA"/>
        </w:rPr>
      </w:pPr>
      <w:r w:rsidRPr="00283A10">
        <w:rPr>
          <w:rFonts w:asciiTheme="majorBidi" w:hAnsiTheme="majorBidi" w:cstheme="majorBidi"/>
          <w:noProof/>
          <w:sz w:val="26"/>
          <w:szCs w:val="26"/>
        </w:rPr>
        <w:lastRenderedPageBreak/>
        <w:drawing>
          <wp:inline distT="0" distB="0" distL="0" distR="0">
            <wp:extent cx="5410200" cy="3133725"/>
            <wp:effectExtent l="19050" t="0" r="19050" b="0"/>
            <wp:docPr id="2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3A10" w:rsidRDefault="00283A10" w:rsidP="003F30B6">
      <w:pPr>
        <w:rPr>
          <w:rFonts w:asciiTheme="majorBidi" w:hAnsiTheme="majorBidi" w:cstheme="majorBidi"/>
          <w:sz w:val="26"/>
          <w:szCs w:val="26"/>
          <w:lang w:val="en-CA"/>
        </w:rPr>
      </w:pPr>
      <w:r>
        <w:rPr>
          <w:rFonts w:asciiTheme="majorBidi" w:hAnsiTheme="majorBidi" w:cstheme="majorBidi"/>
          <w:sz w:val="26"/>
          <w:szCs w:val="26"/>
          <w:lang w:val="en-CA"/>
        </w:rPr>
        <w:t xml:space="preserve">In fact, the value of the 1 ohm resistor has an impact on the characteristic. With the same torque we get lower speed since R adds to the field resistance Rf. So when Rf increases the value of the magnetization current decreases and this decreases </w:t>
      </w:r>
      <w:r w:rsidR="008C0365">
        <w:rPr>
          <w:rFonts w:asciiTheme="majorBidi" w:hAnsiTheme="majorBidi" w:cstheme="majorBidi"/>
          <w:sz w:val="26"/>
          <w:szCs w:val="26"/>
          <w:lang w:val="en-CA"/>
        </w:rPr>
        <w:t>the voltage which consequently decrease the torque.</w:t>
      </w:r>
    </w:p>
    <w:p w:rsidR="008C0365" w:rsidRDefault="002C0328" w:rsidP="002C0328">
      <w:pPr>
        <w:pStyle w:val="IntenseQuote"/>
      </w:pPr>
      <w:r>
        <w:t>V- Calculate the efficiency for the test in procedure part III. Plot on the same sheet the graphs of speed, motor current and efficiency.</w:t>
      </w:r>
    </w:p>
    <w:p w:rsidR="00283A10" w:rsidRDefault="00EE3DC5" w:rsidP="003F30B6">
      <w:pPr>
        <w:rPr>
          <w:rFonts w:asciiTheme="majorBidi" w:hAnsiTheme="majorBidi" w:cstheme="majorBidi"/>
          <w:sz w:val="26"/>
          <w:szCs w:val="26"/>
          <w:lang w:val="en-CA"/>
        </w:rPr>
      </w:pPr>
      <w:r>
        <w:rPr>
          <w:rFonts w:asciiTheme="majorBidi" w:hAnsiTheme="majorBidi" w:cstheme="majorBidi"/>
          <w:sz w:val="26"/>
          <w:szCs w:val="26"/>
          <w:lang w:val="en-CA"/>
        </w:rPr>
        <w:t xml:space="preserve">In part III, the brake angle was set constant to 25 degrees corresponding to a constant </w:t>
      </w:r>
      <w:r w:rsidR="003F7235">
        <w:rPr>
          <w:rFonts w:asciiTheme="majorBidi" w:hAnsiTheme="majorBidi" w:cstheme="majorBidi"/>
          <w:sz w:val="26"/>
          <w:szCs w:val="26"/>
          <w:lang w:val="en-CA"/>
        </w:rPr>
        <w:t>current of 7.2 A approximately which corresponds to a load torque approximately 9.5 N.m</w:t>
      </w:r>
      <w:r w:rsidR="001C1AED">
        <w:rPr>
          <w:rFonts w:asciiTheme="majorBidi" w:hAnsiTheme="majorBidi" w:cstheme="majorBidi"/>
          <w:sz w:val="26"/>
          <w:szCs w:val="26"/>
          <w:lang w:val="en-CA"/>
        </w:rPr>
        <w:t>.</w:t>
      </w:r>
    </w:p>
    <w:tbl>
      <w:tblPr>
        <w:tblStyle w:val="TableGrid"/>
        <w:tblW w:w="0" w:type="auto"/>
        <w:tblLook w:val="04A0"/>
      </w:tblPr>
      <w:tblGrid>
        <w:gridCol w:w="1732"/>
        <w:gridCol w:w="1715"/>
        <w:gridCol w:w="1669"/>
        <w:gridCol w:w="1221"/>
        <w:gridCol w:w="1220"/>
        <w:gridCol w:w="1299"/>
      </w:tblGrid>
      <w:tr w:rsidR="00EE3DC5" w:rsidTr="000A6A40">
        <w:tc>
          <w:tcPr>
            <w:tcW w:w="1732" w:type="dxa"/>
          </w:tcPr>
          <w:p w:rsidR="00EE3DC5" w:rsidRDefault="00EE3DC5" w:rsidP="003F7235">
            <w:pPr>
              <w:rPr>
                <w:rFonts w:asciiTheme="majorBidi" w:hAnsiTheme="majorBidi" w:cstheme="majorBidi"/>
                <w:sz w:val="26"/>
                <w:szCs w:val="26"/>
                <w:lang w:val="en-CA"/>
              </w:rPr>
            </w:pPr>
            <w:r>
              <w:rPr>
                <w:rFonts w:asciiTheme="majorBidi" w:hAnsiTheme="majorBidi" w:cstheme="majorBidi"/>
                <w:sz w:val="26"/>
                <w:szCs w:val="26"/>
                <w:lang w:val="en-CA"/>
              </w:rPr>
              <w:t>Voltage (</w:t>
            </w:r>
            <w:r w:rsidR="003F7235">
              <w:rPr>
                <w:rFonts w:asciiTheme="majorBidi" w:hAnsiTheme="majorBidi" w:cstheme="majorBidi"/>
                <w:sz w:val="26"/>
                <w:szCs w:val="26"/>
                <w:lang w:val="en-CA"/>
              </w:rPr>
              <w:t>V)</w:t>
            </w:r>
          </w:p>
        </w:tc>
        <w:tc>
          <w:tcPr>
            <w:tcW w:w="1715"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Current (A)</w:t>
            </w:r>
          </w:p>
        </w:tc>
        <w:tc>
          <w:tcPr>
            <w:tcW w:w="1669"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Speed (RPM)</w:t>
            </w:r>
          </w:p>
        </w:tc>
        <w:tc>
          <w:tcPr>
            <w:tcW w:w="1221" w:type="dxa"/>
          </w:tcPr>
          <w:p w:rsidR="00EE3DC5"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out</m:t>
                    </m:r>
                  </m:sub>
                </m:sSub>
              </m:oMath>
            </m:oMathPara>
          </w:p>
        </w:tc>
        <w:tc>
          <w:tcPr>
            <w:tcW w:w="1220" w:type="dxa"/>
          </w:tcPr>
          <w:p w:rsidR="00EE3DC5" w:rsidRDefault="00E7558B" w:rsidP="00553983">
            <w:pPr>
              <w:rPr>
                <w:rFonts w:asciiTheme="majorBidi" w:hAnsiTheme="majorBidi" w:cstheme="majorBidi"/>
                <w:sz w:val="26"/>
                <w:szCs w:val="26"/>
                <w:lang w:val="en-CA"/>
              </w:rPr>
            </w:pPr>
            <m:oMathPara>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in</m:t>
                    </m:r>
                  </m:sub>
                </m:sSub>
              </m:oMath>
            </m:oMathPara>
          </w:p>
        </w:tc>
        <w:tc>
          <w:tcPr>
            <w:tcW w:w="1299" w:type="dxa"/>
          </w:tcPr>
          <w:p w:rsidR="00EE3DC5" w:rsidRDefault="003F7235" w:rsidP="00553983">
            <w:pPr>
              <w:rPr>
                <w:rFonts w:asciiTheme="majorBidi" w:hAnsiTheme="majorBidi" w:cstheme="majorBidi"/>
                <w:sz w:val="26"/>
                <w:szCs w:val="26"/>
                <w:lang w:val="en-CA"/>
              </w:rPr>
            </w:pPr>
            <w:r>
              <w:rPr>
                <w:rFonts w:asciiTheme="majorBidi" w:hAnsiTheme="majorBidi" w:cstheme="majorBidi"/>
                <w:sz w:val="26"/>
                <w:szCs w:val="26"/>
                <w:lang w:val="en-CA"/>
              </w:rPr>
              <w:t>Efficiency</w:t>
            </w:r>
          </w:p>
        </w:tc>
      </w:tr>
      <w:tr w:rsidR="00EE3DC5" w:rsidTr="000A6A40">
        <w:tc>
          <w:tcPr>
            <w:tcW w:w="1732"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100</w:t>
            </w:r>
          </w:p>
        </w:tc>
        <w:tc>
          <w:tcPr>
            <w:tcW w:w="1715"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1669"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600</w:t>
            </w:r>
          </w:p>
        </w:tc>
        <w:tc>
          <w:tcPr>
            <w:tcW w:w="1221"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597</w:t>
            </w:r>
          </w:p>
        </w:tc>
        <w:tc>
          <w:tcPr>
            <w:tcW w:w="1220"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720</w:t>
            </w:r>
          </w:p>
        </w:tc>
        <w:tc>
          <w:tcPr>
            <w:tcW w:w="1299"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83%</w:t>
            </w:r>
          </w:p>
        </w:tc>
      </w:tr>
      <w:tr w:rsidR="00EE3DC5" w:rsidTr="000A6A40">
        <w:tc>
          <w:tcPr>
            <w:tcW w:w="1732"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90</w:t>
            </w:r>
          </w:p>
        </w:tc>
        <w:tc>
          <w:tcPr>
            <w:tcW w:w="1715"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1669"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530</w:t>
            </w:r>
          </w:p>
        </w:tc>
        <w:tc>
          <w:tcPr>
            <w:tcW w:w="1221"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528</w:t>
            </w:r>
          </w:p>
        </w:tc>
        <w:tc>
          <w:tcPr>
            <w:tcW w:w="1220"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648</w:t>
            </w:r>
          </w:p>
        </w:tc>
        <w:tc>
          <w:tcPr>
            <w:tcW w:w="1299"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82%</w:t>
            </w:r>
          </w:p>
        </w:tc>
      </w:tr>
      <w:tr w:rsidR="00EE3DC5" w:rsidTr="000A6A40">
        <w:tc>
          <w:tcPr>
            <w:tcW w:w="1732"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80</w:t>
            </w:r>
          </w:p>
        </w:tc>
        <w:tc>
          <w:tcPr>
            <w:tcW w:w="1715"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1669"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450</w:t>
            </w:r>
          </w:p>
        </w:tc>
        <w:tc>
          <w:tcPr>
            <w:tcW w:w="1221"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448</w:t>
            </w:r>
          </w:p>
        </w:tc>
        <w:tc>
          <w:tcPr>
            <w:tcW w:w="1220"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576</w:t>
            </w:r>
          </w:p>
        </w:tc>
        <w:tc>
          <w:tcPr>
            <w:tcW w:w="1299"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78%</w:t>
            </w:r>
          </w:p>
        </w:tc>
      </w:tr>
      <w:tr w:rsidR="00EE3DC5" w:rsidTr="000A6A40">
        <w:tc>
          <w:tcPr>
            <w:tcW w:w="1732"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70</w:t>
            </w:r>
          </w:p>
        </w:tc>
        <w:tc>
          <w:tcPr>
            <w:tcW w:w="1715"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1669"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400</w:t>
            </w:r>
          </w:p>
        </w:tc>
        <w:tc>
          <w:tcPr>
            <w:tcW w:w="1221"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398</w:t>
            </w:r>
          </w:p>
        </w:tc>
        <w:tc>
          <w:tcPr>
            <w:tcW w:w="1220"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504</w:t>
            </w:r>
          </w:p>
        </w:tc>
        <w:tc>
          <w:tcPr>
            <w:tcW w:w="1299" w:type="dxa"/>
          </w:tcPr>
          <w:p w:rsidR="00EE3DC5" w:rsidRDefault="00954062" w:rsidP="00553983">
            <w:pPr>
              <w:rPr>
                <w:rFonts w:asciiTheme="majorBidi" w:hAnsiTheme="majorBidi" w:cstheme="majorBidi"/>
                <w:sz w:val="26"/>
                <w:szCs w:val="26"/>
                <w:lang w:val="en-CA"/>
              </w:rPr>
            </w:pPr>
            <w:r>
              <w:rPr>
                <w:rFonts w:asciiTheme="majorBidi" w:hAnsiTheme="majorBidi" w:cstheme="majorBidi"/>
                <w:sz w:val="26"/>
                <w:szCs w:val="26"/>
                <w:lang w:val="en-CA"/>
              </w:rPr>
              <w:t>78</w:t>
            </w:r>
            <w:r w:rsidR="001C1AED">
              <w:rPr>
                <w:rFonts w:asciiTheme="majorBidi" w:hAnsiTheme="majorBidi" w:cstheme="majorBidi"/>
                <w:sz w:val="26"/>
                <w:szCs w:val="26"/>
                <w:lang w:val="en-CA"/>
              </w:rPr>
              <w:t>%</w:t>
            </w:r>
          </w:p>
        </w:tc>
      </w:tr>
      <w:tr w:rsidR="00EE3DC5" w:rsidTr="000A6A40">
        <w:tc>
          <w:tcPr>
            <w:tcW w:w="1732"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60</w:t>
            </w:r>
          </w:p>
        </w:tc>
        <w:tc>
          <w:tcPr>
            <w:tcW w:w="1715"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1669"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300</w:t>
            </w:r>
          </w:p>
        </w:tc>
        <w:tc>
          <w:tcPr>
            <w:tcW w:w="1221"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299</w:t>
            </w:r>
          </w:p>
        </w:tc>
        <w:tc>
          <w:tcPr>
            <w:tcW w:w="1220"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432</w:t>
            </w:r>
          </w:p>
        </w:tc>
        <w:tc>
          <w:tcPr>
            <w:tcW w:w="1299"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70%</w:t>
            </w:r>
          </w:p>
        </w:tc>
      </w:tr>
      <w:tr w:rsidR="00EE3DC5" w:rsidTr="000A6A40">
        <w:tc>
          <w:tcPr>
            <w:tcW w:w="1732"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50</w:t>
            </w:r>
          </w:p>
        </w:tc>
        <w:tc>
          <w:tcPr>
            <w:tcW w:w="1715"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7.2</w:t>
            </w:r>
          </w:p>
        </w:tc>
        <w:tc>
          <w:tcPr>
            <w:tcW w:w="1669" w:type="dxa"/>
          </w:tcPr>
          <w:p w:rsidR="00EE3DC5" w:rsidRDefault="00EE3DC5" w:rsidP="00553983">
            <w:pPr>
              <w:rPr>
                <w:rFonts w:asciiTheme="majorBidi" w:hAnsiTheme="majorBidi" w:cstheme="majorBidi"/>
                <w:sz w:val="26"/>
                <w:szCs w:val="26"/>
                <w:lang w:val="en-CA"/>
              </w:rPr>
            </w:pPr>
            <w:r>
              <w:rPr>
                <w:rFonts w:asciiTheme="majorBidi" w:hAnsiTheme="majorBidi" w:cstheme="majorBidi"/>
                <w:sz w:val="26"/>
                <w:szCs w:val="26"/>
                <w:lang w:val="en-CA"/>
              </w:rPr>
              <w:t>250</w:t>
            </w:r>
          </w:p>
        </w:tc>
        <w:tc>
          <w:tcPr>
            <w:tcW w:w="1221"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249</w:t>
            </w:r>
          </w:p>
        </w:tc>
        <w:tc>
          <w:tcPr>
            <w:tcW w:w="1220"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360</w:t>
            </w:r>
          </w:p>
        </w:tc>
        <w:tc>
          <w:tcPr>
            <w:tcW w:w="1299" w:type="dxa"/>
          </w:tcPr>
          <w:p w:rsidR="00EE3DC5" w:rsidRDefault="001C1AED" w:rsidP="00553983">
            <w:pPr>
              <w:rPr>
                <w:rFonts w:asciiTheme="majorBidi" w:hAnsiTheme="majorBidi" w:cstheme="majorBidi"/>
                <w:sz w:val="26"/>
                <w:szCs w:val="26"/>
                <w:lang w:val="en-CA"/>
              </w:rPr>
            </w:pPr>
            <w:r>
              <w:rPr>
                <w:rFonts w:asciiTheme="majorBidi" w:hAnsiTheme="majorBidi" w:cstheme="majorBidi"/>
                <w:sz w:val="26"/>
                <w:szCs w:val="26"/>
                <w:lang w:val="en-CA"/>
              </w:rPr>
              <w:t>70%</w:t>
            </w:r>
          </w:p>
        </w:tc>
      </w:tr>
    </w:tbl>
    <w:p w:rsidR="00EE3DC5" w:rsidRDefault="00EF7F1F" w:rsidP="000A6A40">
      <w:pPr>
        <w:jc w:val="center"/>
        <w:rPr>
          <w:rFonts w:asciiTheme="majorBidi" w:hAnsiTheme="majorBidi" w:cstheme="majorBidi"/>
          <w:sz w:val="26"/>
          <w:szCs w:val="26"/>
          <w:lang w:val="en-CA"/>
        </w:rPr>
      </w:pPr>
      <w:r w:rsidRPr="00EF7F1F">
        <w:rPr>
          <w:rFonts w:asciiTheme="majorBidi" w:hAnsiTheme="majorBidi" w:cstheme="majorBidi"/>
          <w:noProof/>
          <w:sz w:val="26"/>
          <w:szCs w:val="26"/>
        </w:rPr>
        <w:lastRenderedPageBreak/>
        <w:drawing>
          <wp:inline distT="0" distB="0" distL="0" distR="0">
            <wp:extent cx="4572000" cy="2743200"/>
            <wp:effectExtent l="19050" t="0" r="19050" b="0"/>
            <wp:docPr id="66"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0433" w:rsidRDefault="00A30433" w:rsidP="00A30433">
      <w:pPr>
        <w:rPr>
          <w:rFonts w:asciiTheme="majorBidi" w:hAnsiTheme="majorBidi" w:cstheme="majorBidi"/>
          <w:sz w:val="26"/>
          <w:szCs w:val="26"/>
          <w:lang w:val="en-CA"/>
        </w:rPr>
      </w:pPr>
    </w:p>
    <w:p w:rsidR="000A6A40" w:rsidRDefault="000A6A40" w:rsidP="000A6A40">
      <w:pPr>
        <w:jc w:val="center"/>
        <w:rPr>
          <w:rFonts w:asciiTheme="majorBidi" w:hAnsiTheme="majorBidi" w:cstheme="majorBidi"/>
          <w:sz w:val="26"/>
          <w:szCs w:val="26"/>
          <w:lang w:val="en-CA"/>
        </w:rPr>
      </w:pPr>
      <w:r w:rsidRPr="000A6A40">
        <w:rPr>
          <w:rFonts w:asciiTheme="majorBidi" w:hAnsiTheme="majorBidi" w:cstheme="majorBidi"/>
          <w:noProof/>
          <w:sz w:val="26"/>
          <w:szCs w:val="26"/>
        </w:rPr>
        <w:drawing>
          <wp:inline distT="0" distB="0" distL="0" distR="0">
            <wp:extent cx="4572000" cy="3209925"/>
            <wp:effectExtent l="19050" t="0" r="19050" b="0"/>
            <wp:docPr id="6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6A40" w:rsidRDefault="000A6A40" w:rsidP="000A6A40">
      <w:pPr>
        <w:jc w:val="center"/>
        <w:rPr>
          <w:rFonts w:asciiTheme="majorBidi" w:hAnsiTheme="majorBidi" w:cstheme="majorBidi"/>
          <w:sz w:val="26"/>
          <w:szCs w:val="26"/>
          <w:lang w:val="en-CA"/>
        </w:rPr>
      </w:pPr>
    </w:p>
    <w:p w:rsidR="000A6A40" w:rsidRDefault="000A6A40" w:rsidP="000A6A40">
      <w:pPr>
        <w:jc w:val="center"/>
        <w:rPr>
          <w:rFonts w:asciiTheme="majorBidi" w:hAnsiTheme="majorBidi" w:cstheme="majorBidi"/>
          <w:sz w:val="26"/>
          <w:szCs w:val="26"/>
          <w:lang w:val="en-CA"/>
        </w:rPr>
      </w:pPr>
    </w:p>
    <w:p w:rsidR="000A6A40" w:rsidRDefault="000A6A40" w:rsidP="000A6A40">
      <w:pPr>
        <w:jc w:val="center"/>
        <w:rPr>
          <w:rFonts w:asciiTheme="majorBidi" w:hAnsiTheme="majorBidi" w:cstheme="majorBidi"/>
          <w:sz w:val="26"/>
          <w:szCs w:val="26"/>
          <w:lang w:val="en-CA"/>
        </w:rPr>
      </w:pPr>
    </w:p>
    <w:p w:rsidR="000A6A40" w:rsidRDefault="000A6A40" w:rsidP="000A6A40">
      <w:pPr>
        <w:jc w:val="center"/>
        <w:rPr>
          <w:rFonts w:asciiTheme="majorBidi" w:hAnsiTheme="majorBidi" w:cstheme="majorBidi"/>
          <w:sz w:val="26"/>
          <w:szCs w:val="26"/>
          <w:lang w:val="en-CA"/>
        </w:rPr>
      </w:pPr>
    </w:p>
    <w:p w:rsidR="000A6A40" w:rsidRDefault="000A6A40" w:rsidP="000A6A40">
      <w:pPr>
        <w:jc w:val="center"/>
        <w:rPr>
          <w:rFonts w:asciiTheme="majorBidi" w:hAnsiTheme="majorBidi" w:cstheme="majorBidi"/>
          <w:sz w:val="26"/>
          <w:szCs w:val="26"/>
          <w:lang w:val="en-CA"/>
        </w:rPr>
      </w:pPr>
    </w:p>
    <w:p w:rsidR="000A6A40" w:rsidRDefault="000A6A40" w:rsidP="000A6A40">
      <w:pPr>
        <w:jc w:val="center"/>
        <w:rPr>
          <w:rFonts w:asciiTheme="majorBidi" w:hAnsiTheme="majorBidi" w:cstheme="majorBidi"/>
          <w:sz w:val="26"/>
          <w:szCs w:val="26"/>
          <w:lang w:val="en-CA"/>
        </w:rPr>
      </w:pPr>
      <w:r w:rsidRPr="000A6A40">
        <w:rPr>
          <w:rFonts w:asciiTheme="majorBidi" w:hAnsiTheme="majorBidi" w:cstheme="majorBidi"/>
          <w:noProof/>
          <w:sz w:val="26"/>
          <w:szCs w:val="26"/>
        </w:rPr>
        <w:lastRenderedPageBreak/>
        <w:drawing>
          <wp:inline distT="0" distB="0" distL="0" distR="0">
            <wp:extent cx="4572000" cy="2381250"/>
            <wp:effectExtent l="19050" t="0" r="19050" b="0"/>
            <wp:docPr id="65"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3B19" w:rsidRDefault="00954062" w:rsidP="00954062">
      <w:pPr>
        <w:rPr>
          <w:rFonts w:asciiTheme="majorBidi" w:hAnsiTheme="majorBidi" w:cstheme="majorBidi"/>
          <w:sz w:val="26"/>
          <w:szCs w:val="26"/>
          <w:lang w:val="en-CA"/>
        </w:rPr>
      </w:pPr>
      <w:r>
        <w:rPr>
          <w:rFonts w:asciiTheme="majorBidi" w:hAnsiTheme="majorBidi" w:cstheme="majorBidi"/>
          <w:sz w:val="26"/>
          <w:szCs w:val="26"/>
          <w:lang w:val="en-CA"/>
        </w:rPr>
        <w:t xml:space="preserve">We know that </w:t>
      </w:r>
      <m:oMath>
        <m:r>
          <w:rPr>
            <w:rFonts w:ascii="Cambria Math" w:hAnsi="Cambria Math" w:cstheme="majorBidi"/>
            <w:sz w:val="26"/>
            <w:szCs w:val="26"/>
            <w:lang w:val="en-CA"/>
          </w:rPr>
          <m:t>e=KIw</m:t>
        </m:r>
      </m:oMath>
      <w:r>
        <w:rPr>
          <w:rFonts w:asciiTheme="majorBidi" w:hAnsiTheme="majorBidi" w:cstheme="majorBidi"/>
          <w:sz w:val="26"/>
          <w:szCs w:val="26"/>
          <w:lang w:val="en-CA"/>
        </w:rPr>
        <w:t xml:space="preserve"> so when the speed increases, the voltage increase and vice versa.</w:t>
      </w:r>
    </w:p>
    <w:p w:rsidR="00954062" w:rsidRDefault="00954062" w:rsidP="00EF7F1F">
      <w:pPr>
        <w:pStyle w:val="IntenseQuote"/>
      </w:pPr>
      <w:r>
        <w:t xml:space="preserve">VI- Comment on the stability of speed control with a series resistance. Explain why the efficiency </w:t>
      </w:r>
      <w:r w:rsidR="00EF7F1F">
        <w:t>stays relatively constant throughout the change in the voltage.</w:t>
      </w:r>
    </w:p>
    <w:p w:rsidR="00EB3B19" w:rsidRDefault="00EF7F1F" w:rsidP="00A30433">
      <w:pPr>
        <w:rPr>
          <w:rFonts w:asciiTheme="majorBidi" w:hAnsiTheme="majorBidi" w:cstheme="majorBidi"/>
          <w:sz w:val="26"/>
          <w:szCs w:val="26"/>
          <w:lang w:val="en-CA"/>
        </w:rPr>
      </w:pPr>
      <w:r>
        <w:rPr>
          <w:rFonts w:asciiTheme="majorBidi" w:hAnsiTheme="majorBidi" w:cstheme="majorBidi"/>
          <w:sz w:val="26"/>
          <w:szCs w:val="26"/>
          <w:lang w:val="en-CA"/>
        </w:rPr>
        <w:t>The stability of speed control with a series resistance, contribute in the power loss. But it is essential at no load.</w:t>
      </w:r>
    </w:p>
    <w:p w:rsidR="00EF7F1F" w:rsidRDefault="00EF7F1F" w:rsidP="00C142A0">
      <w:pPr>
        <w:rPr>
          <w:rFonts w:asciiTheme="majorBidi" w:hAnsiTheme="majorBidi" w:cstheme="majorBidi"/>
          <w:sz w:val="26"/>
          <w:szCs w:val="26"/>
          <w:lang w:val="en-CA"/>
        </w:rPr>
      </w:pPr>
      <w:r>
        <w:rPr>
          <w:rFonts w:asciiTheme="majorBidi" w:hAnsiTheme="majorBidi" w:cstheme="majorBidi"/>
          <w:sz w:val="26"/>
          <w:szCs w:val="26"/>
          <w:lang w:val="en-CA"/>
        </w:rPr>
        <w:t>It is also important to minimize the starting current which is usually high in DC series motors.</w:t>
      </w:r>
      <w:r w:rsidR="00C142A0">
        <w:rPr>
          <w:rFonts w:asciiTheme="majorBidi" w:hAnsiTheme="majorBidi" w:cstheme="majorBidi"/>
          <w:sz w:val="26"/>
          <w:szCs w:val="26"/>
          <w:lang w:val="en-CA"/>
        </w:rPr>
        <w:t xml:space="preserve"> </w:t>
      </w:r>
      <w:r>
        <w:rPr>
          <w:rFonts w:asciiTheme="majorBidi" w:hAnsiTheme="majorBidi" w:cstheme="majorBidi"/>
          <w:sz w:val="26"/>
          <w:szCs w:val="26"/>
          <w:lang w:val="en-CA"/>
        </w:rPr>
        <w:t>The efficiency is the ratio of the output po</w:t>
      </w:r>
      <w:r w:rsidR="00D351B2">
        <w:rPr>
          <w:rFonts w:asciiTheme="majorBidi" w:hAnsiTheme="majorBidi" w:cstheme="majorBidi"/>
          <w:sz w:val="26"/>
          <w:szCs w:val="26"/>
          <w:lang w:val="en-CA"/>
        </w:rPr>
        <w:t>wer to the input power so we hav</w:t>
      </w:r>
      <w:r>
        <w:rPr>
          <w:rFonts w:asciiTheme="majorBidi" w:hAnsiTheme="majorBidi" w:cstheme="majorBidi"/>
          <w:sz w:val="26"/>
          <w:szCs w:val="26"/>
          <w:lang w:val="en-CA"/>
        </w:rPr>
        <w:t>e:</w:t>
      </w:r>
    </w:p>
    <w:p w:rsidR="00EF7F1F" w:rsidRDefault="00D351B2" w:rsidP="00D351B2">
      <w:pPr>
        <w:rPr>
          <w:rFonts w:asciiTheme="majorBidi" w:hAnsiTheme="majorBidi" w:cstheme="majorBidi"/>
          <w:sz w:val="26"/>
          <w:szCs w:val="26"/>
          <w:rtl/>
          <w:lang w:val="en-CA" w:bidi="ar-LB"/>
        </w:rPr>
      </w:pPr>
      <m:oMathPara>
        <m:oMathParaPr>
          <m:jc m:val="left"/>
        </m:oMathParaPr>
        <m:oMath>
          <m:r>
            <w:rPr>
              <w:rFonts w:ascii="Cambria Math" w:hAnsi="Cambria Math" w:cstheme="majorBidi"/>
              <w:sz w:val="26"/>
              <w:szCs w:val="26"/>
              <w:lang w:val="en-CA" w:bidi="ar-LB"/>
            </w:rPr>
            <m:t>efficiency=</m:t>
          </m:r>
          <m:f>
            <m:fPr>
              <m:ctrlPr>
                <w:rPr>
                  <w:rFonts w:ascii="Cambria Math" w:hAnsi="Cambria Math" w:cstheme="majorBidi"/>
                  <w:i/>
                  <w:sz w:val="26"/>
                  <w:szCs w:val="26"/>
                  <w:lang w:val="en-CA" w:bidi="ar-LB"/>
                </w:rPr>
              </m:ctrlPr>
            </m:fPr>
            <m:num>
              <m:sSub>
                <m:sSubPr>
                  <m:ctrlPr>
                    <w:rPr>
                      <w:rFonts w:ascii="Cambria Math" w:hAnsi="Cambria Math" w:cstheme="majorBidi"/>
                      <w:i/>
                      <w:sz w:val="26"/>
                      <w:szCs w:val="26"/>
                      <w:lang w:val="en-CA" w:bidi="ar-LB"/>
                    </w:rPr>
                  </m:ctrlPr>
                </m:sSubPr>
                <m:e>
                  <m:r>
                    <w:rPr>
                      <w:rFonts w:ascii="Cambria Math" w:hAnsi="Cambria Math" w:cstheme="majorBidi"/>
                      <w:sz w:val="26"/>
                      <w:szCs w:val="26"/>
                      <w:lang w:val="en-CA" w:bidi="ar-LB"/>
                    </w:rPr>
                    <m:t>P</m:t>
                  </m:r>
                </m:e>
                <m:sub>
                  <m:r>
                    <w:rPr>
                      <w:rFonts w:ascii="Cambria Math" w:hAnsi="Cambria Math" w:cstheme="majorBidi"/>
                      <w:sz w:val="26"/>
                      <w:szCs w:val="26"/>
                      <w:lang w:val="en-CA" w:bidi="ar-LB"/>
                    </w:rPr>
                    <m:t>out</m:t>
                  </m:r>
                </m:sub>
              </m:sSub>
            </m:num>
            <m:den>
              <m:sSub>
                <m:sSubPr>
                  <m:ctrlPr>
                    <w:rPr>
                      <w:rFonts w:ascii="Cambria Math" w:hAnsi="Cambria Math" w:cstheme="majorBidi"/>
                      <w:i/>
                      <w:sz w:val="26"/>
                      <w:szCs w:val="26"/>
                      <w:lang w:val="en-CA" w:bidi="ar-LB"/>
                    </w:rPr>
                  </m:ctrlPr>
                </m:sSubPr>
                <m:e>
                  <m:r>
                    <w:rPr>
                      <w:rFonts w:ascii="Cambria Math" w:hAnsi="Cambria Math" w:cstheme="majorBidi"/>
                      <w:sz w:val="26"/>
                      <w:szCs w:val="26"/>
                      <w:lang w:val="en-CA" w:bidi="ar-LB"/>
                    </w:rPr>
                    <m:t>P</m:t>
                  </m:r>
                </m:e>
                <m:sub>
                  <m:r>
                    <w:rPr>
                      <w:rFonts w:ascii="Cambria Math" w:hAnsi="Cambria Math" w:cstheme="majorBidi"/>
                      <w:sz w:val="26"/>
                      <w:szCs w:val="26"/>
                      <w:lang w:val="en-CA" w:bidi="ar-LB"/>
                    </w:rPr>
                    <m:t>in</m:t>
                  </m:r>
                </m:sub>
              </m:sSub>
            </m:den>
          </m:f>
          <m:r>
            <w:rPr>
              <w:rFonts w:ascii="Cambria Math" w:hAnsi="Cambria Math" w:cstheme="majorBidi"/>
              <w:sz w:val="26"/>
              <w:szCs w:val="26"/>
              <w:lang w:val="en-CA" w:bidi="ar-LB"/>
            </w:rPr>
            <m:t>=</m:t>
          </m:r>
          <m:f>
            <m:fPr>
              <m:ctrlPr>
                <w:rPr>
                  <w:rFonts w:ascii="Cambria Math" w:hAnsi="Cambria Math" w:cstheme="majorBidi"/>
                  <w:i/>
                  <w:sz w:val="26"/>
                  <w:szCs w:val="26"/>
                  <w:lang w:val="en-CA" w:bidi="ar-LB"/>
                </w:rPr>
              </m:ctrlPr>
            </m:fPr>
            <m:num>
              <m:r>
                <w:rPr>
                  <w:rFonts w:ascii="Cambria Math" w:hAnsi="Cambria Math" w:cstheme="majorBidi"/>
                  <w:sz w:val="26"/>
                  <w:szCs w:val="26"/>
                  <w:lang w:val="en-CA" w:bidi="ar-LB"/>
                </w:rPr>
                <m:t>τload*w</m:t>
              </m:r>
            </m:num>
            <m:den>
              <m:r>
                <w:rPr>
                  <w:rFonts w:ascii="Cambria Math" w:hAnsi="Cambria Math" w:cstheme="majorBidi"/>
                  <w:sz w:val="26"/>
                  <w:szCs w:val="26"/>
                  <w:lang w:val="en-CA" w:bidi="ar-LB"/>
                </w:rPr>
                <m:t xml:space="preserve">V*I </m:t>
              </m:r>
            </m:den>
          </m:f>
          <m:r>
            <w:rPr>
              <w:rFonts w:ascii="Cambria Math" w:hAnsi="Cambria Math" w:cstheme="majorBidi"/>
              <w:sz w:val="26"/>
              <w:szCs w:val="26"/>
              <w:lang w:val="en-CA" w:bidi="ar-LB"/>
            </w:rPr>
            <m:t>=</m:t>
          </m:r>
          <m:f>
            <m:fPr>
              <m:ctrlPr>
                <w:rPr>
                  <w:rFonts w:ascii="Cambria Math" w:hAnsi="Cambria Math" w:cstheme="majorBidi"/>
                  <w:i/>
                  <w:sz w:val="26"/>
                  <w:szCs w:val="26"/>
                  <w:lang w:val="en-CA" w:bidi="ar-LB"/>
                </w:rPr>
              </m:ctrlPr>
            </m:fPr>
            <m:num>
              <m:r>
                <w:rPr>
                  <w:rFonts w:ascii="Cambria Math" w:hAnsi="Cambria Math" w:cstheme="majorBidi"/>
                  <w:sz w:val="26"/>
                  <w:szCs w:val="26"/>
                  <w:lang w:val="en-CA" w:bidi="ar-LB"/>
                </w:rPr>
                <m:t>τload*w</m:t>
              </m:r>
            </m:num>
            <m:den>
              <m:r>
                <w:rPr>
                  <w:rFonts w:ascii="Cambria Math" w:hAnsi="Cambria Math" w:cstheme="majorBidi"/>
                  <w:sz w:val="26"/>
                  <w:szCs w:val="26"/>
                  <w:lang w:val="en-CA" w:bidi="ar-LB"/>
                </w:rPr>
                <m:t>Kφ w</m:t>
              </m:r>
            </m:den>
          </m:f>
          <m:r>
            <w:rPr>
              <w:rFonts w:ascii="Cambria Math" w:hAnsi="Cambria Math" w:cstheme="majorBidi"/>
              <w:sz w:val="26"/>
              <w:szCs w:val="26"/>
              <w:lang w:val="en-CA" w:bidi="ar-LB"/>
            </w:rPr>
            <m:t>=</m:t>
          </m:r>
          <m:f>
            <m:fPr>
              <m:ctrlPr>
                <w:rPr>
                  <w:rFonts w:ascii="Cambria Math" w:hAnsi="Cambria Math" w:cstheme="majorBidi"/>
                  <w:i/>
                  <w:sz w:val="26"/>
                  <w:szCs w:val="26"/>
                  <w:lang w:val="en-CA" w:bidi="ar-LB"/>
                </w:rPr>
              </m:ctrlPr>
            </m:fPr>
            <m:num>
              <m:r>
                <w:rPr>
                  <w:rFonts w:ascii="Cambria Math" w:hAnsi="Cambria Math" w:cstheme="majorBidi"/>
                  <w:sz w:val="26"/>
                  <w:szCs w:val="26"/>
                  <w:lang w:val="en-CA" w:bidi="ar-LB"/>
                </w:rPr>
                <m:t>τload</m:t>
              </m:r>
            </m:num>
            <m:den>
              <m:r>
                <w:rPr>
                  <w:rFonts w:ascii="Cambria Math" w:hAnsi="Cambria Math" w:cstheme="majorBidi"/>
                  <w:sz w:val="26"/>
                  <w:szCs w:val="26"/>
                  <w:lang w:val="en-CA" w:bidi="ar-LB"/>
                </w:rPr>
                <m:t>Kφ</m:t>
              </m:r>
            </m:den>
          </m:f>
          <m:r>
            <w:rPr>
              <w:rFonts w:ascii="Cambria Math" w:hAnsi="Cambria Math" w:cstheme="majorBidi"/>
              <w:sz w:val="26"/>
              <w:szCs w:val="26"/>
              <w:lang w:val="en-CA" w:bidi="ar-LB"/>
            </w:rPr>
            <m:t>=constant (PART III)</m:t>
          </m:r>
        </m:oMath>
      </m:oMathPara>
    </w:p>
    <w:p w:rsidR="00D351B2" w:rsidRDefault="00D351B2" w:rsidP="00D351B2">
      <w:pPr>
        <w:pStyle w:val="IntenseQuote"/>
      </w:pPr>
      <w:r>
        <w:t>VII- Comment on the results and the graphs:</w:t>
      </w:r>
    </w:p>
    <w:p w:rsidR="00EB3B19" w:rsidRPr="00D351B2" w:rsidRDefault="00D351B2" w:rsidP="00C142A0">
      <w:pPr>
        <w:rPr>
          <w:rFonts w:asciiTheme="majorBidi" w:hAnsiTheme="majorBidi" w:cstheme="majorBidi"/>
          <w:sz w:val="26"/>
          <w:szCs w:val="26"/>
          <w:lang w:val="en-CA"/>
        </w:rPr>
      </w:pPr>
      <w:r>
        <w:rPr>
          <w:rFonts w:asciiTheme="majorBidi" w:hAnsiTheme="majorBidi" w:cstheme="majorBidi"/>
          <w:sz w:val="26"/>
          <w:szCs w:val="26"/>
          <w:lang w:val="en-CA"/>
        </w:rPr>
        <w:t xml:space="preserve">The voltage in the DC series motor is proportional to the flux according to the </w:t>
      </w:r>
      <w:r w:rsidR="00C142A0">
        <w:rPr>
          <w:rFonts w:asciiTheme="majorBidi" w:hAnsiTheme="majorBidi" w:cstheme="majorBidi"/>
          <w:sz w:val="26"/>
          <w:szCs w:val="26"/>
          <w:lang w:val="en-CA"/>
        </w:rPr>
        <w:t>relation</w:t>
      </w:r>
      <m:oMath>
        <m:r>
          <w:rPr>
            <w:rFonts w:ascii="Cambria Math" w:hAnsi="Cambria Math" w:cstheme="majorBidi"/>
            <w:sz w:val="26"/>
            <w:szCs w:val="26"/>
            <w:lang w:val="en-CA"/>
          </w:rPr>
          <m:t xml:space="preserve"> E=Kφw</m:t>
        </m:r>
      </m:oMath>
      <w:r>
        <w:rPr>
          <w:rFonts w:asciiTheme="majorBidi" w:hAnsiTheme="majorBidi" w:cstheme="majorBidi"/>
          <w:sz w:val="26"/>
          <w:szCs w:val="26"/>
          <w:lang w:val="en-CA"/>
        </w:rPr>
        <w:t xml:space="preserve">. And we have that the torque is equal </w:t>
      </w:r>
      <m:oMath>
        <m:r>
          <w:rPr>
            <w:rFonts w:ascii="Cambria Math" w:hAnsi="Cambria Math" w:cstheme="majorBidi"/>
            <w:sz w:val="26"/>
            <w:szCs w:val="26"/>
            <w:lang w:val="en-CA"/>
          </w:rPr>
          <m:t>(V x I)/w</m:t>
        </m:r>
      </m:oMath>
      <w:r>
        <w:rPr>
          <w:rFonts w:asciiTheme="majorBidi" w:hAnsiTheme="majorBidi" w:cstheme="majorBidi"/>
          <w:sz w:val="26"/>
          <w:szCs w:val="26"/>
          <w:lang w:val="en-CA"/>
        </w:rPr>
        <w:t xml:space="preserve"> . So when the current increases the torque increases as noticed in the graph</w:t>
      </w:r>
      <w:r w:rsidR="00C142A0">
        <w:rPr>
          <w:rFonts w:asciiTheme="majorBidi" w:hAnsiTheme="majorBidi" w:cstheme="majorBidi"/>
          <w:sz w:val="26"/>
          <w:szCs w:val="26"/>
          <w:lang w:val="en-CA"/>
        </w:rPr>
        <w:t xml:space="preserve">, and when the torque is constant the current is constant as analysed in Part III of the procedure. </w:t>
      </w:r>
      <w:r>
        <w:rPr>
          <w:rFonts w:asciiTheme="majorBidi" w:hAnsiTheme="majorBidi" w:cstheme="majorBidi"/>
          <w:sz w:val="26"/>
          <w:szCs w:val="26"/>
          <w:lang w:val="en-CA"/>
        </w:rPr>
        <w:t>On the other hand we can also notice, that when the current increase (the torque increase) the speed of the motor decreases which is logical</w:t>
      </w:r>
      <w:r w:rsidR="00C142A0">
        <w:rPr>
          <w:rFonts w:asciiTheme="majorBidi" w:hAnsiTheme="majorBidi" w:cstheme="majorBidi"/>
          <w:sz w:val="26"/>
          <w:szCs w:val="26"/>
          <w:lang w:val="en-CA"/>
        </w:rPr>
        <w:t xml:space="preserve"> at constant voltage. Finally we can comment on the relation between the current and the output power. When the current increase the output power increase at constant voltage which is also logical according to the relation </w:t>
      </w:r>
      <m:oMath>
        <m:r>
          <w:rPr>
            <w:rFonts w:ascii="Cambria Math" w:hAnsi="Cambria Math" w:cstheme="majorBidi"/>
            <w:sz w:val="26"/>
            <w:szCs w:val="26"/>
            <w:lang w:val="en-CA"/>
          </w:rPr>
          <m:t>P=V x I</m:t>
        </m:r>
      </m:oMath>
      <w:r w:rsidR="00C142A0">
        <w:rPr>
          <w:rFonts w:asciiTheme="majorBidi" w:hAnsiTheme="majorBidi" w:cstheme="majorBidi"/>
          <w:sz w:val="26"/>
          <w:szCs w:val="26"/>
          <w:lang w:val="en-CA"/>
        </w:rPr>
        <w:t>.</w:t>
      </w:r>
    </w:p>
    <w:sectPr w:rsidR="00EB3B19" w:rsidRPr="00D351B2" w:rsidSect="00031A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955CB"/>
    <w:rsid w:val="00031A7F"/>
    <w:rsid w:val="000A6A40"/>
    <w:rsid w:val="0014235F"/>
    <w:rsid w:val="001C1AED"/>
    <w:rsid w:val="001E4105"/>
    <w:rsid w:val="00245BA6"/>
    <w:rsid w:val="00255369"/>
    <w:rsid w:val="00283A10"/>
    <w:rsid w:val="002C0328"/>
    <w:rsid w:val="003271FF"/>
    <w:rsid w:val="003955CB"/>
    <w:rsid w:val="003F30B6"/>
    <w:rsid w:val="003F7235"/>
    <w:rsid w:val="00605553"/>
    <w:rsid w:val="006E5AAE"/>
    <w:rsid w:val="0089779A"/>
    <w:rsid w:val="008C0365"/>
    <w:rsid w:val="00936909"/>
    <w:rsid w:val="00954062"/>
    <w:rsid w:val="009935B4"/>
    <w:rsid w:val="00A30433"/>
    <w:rsid w:val="00B47386"/>
    <w:rsid w:val="00BB0E5F"/>
    <w:rsid w:val="00BE5B18"/>
    <w:rsid w:val="00C00167"/>
    <w:rsid w:val="00C142A0"/>
    <w:rsid w:val="00D2616D"/>
    <w:rsid w:val="00D351B2"/>
    <w:rsid w:val="00E03AB9"/>
    <w:rsid w:val="00E7558B"/>
    <w:rsid w:val="00EB3B19"/>
    <w:rsid w:val="00EE3DC5"/>
    <w:rsid w:val="00EF7F1F"/>
    <w:rsid w:val="00F039B9"/>
    <w:rsid w:val="00FF26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55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3955CB"/>
    <w:rPr>
      <w:rFonts w:asciiTheme="majorHAnsi" w:eastAsiaTheme="majorEastAsia" w:hAnsiTheme="majorHAnsi" w:cstheme="majorBidi"/>
      <w:color w:val="17365D" w:themeColor="text2" w:themeShade="BF"/>
      <w:spacing w:val="5"/>
      <w:kern w:val="28"/>
      <w:sz w:val="52"/>
      <w:szCs w:val="52"/>
      <w:lang w:val="en-CA"/>
    </w:rPr>
  </w:style>
  <w:style w:type="paragraph" w:styleId="IntenseQuote">
    <w:name w:val="Intense Quote"/>
    <w:basedOn w:val="Normal"/>
    <w:next w:val="Normal"/>
    <w:link w:val="IntenseQuoteChar"/>
    <w:uiPriority w:val="30"/>
    <w:qFormat/>
    <w:rsid w:val="003955CB"/>
    <w:pPr>
      <w:pBdr>
        <w:bottom w:val="single" w:sz="4" w:space="4" w:color="4F81BD" w:themeColor="accent1"/>
      </w:pBdr>
      <w:spacing w:before="200" w:after="280"/>
      <w:ind w:left="936" w:right="936"/>
    </w:pPr>
    <w:rPr>
      <w:rFonts w:eastAsiaTheme="minorHAnsi"/>
      <w:b/>
      <w:bCs/>
      <w:i/>
      <w:iCs/>
      <w:color w:val="4F81BD" w:themeColor="accent1"/>
      <w:lang w:val="en-CA"/>
    </w:rPr>
  </w:style>
  <w:style w:type="character" w:customStyle="1" w:styleId="IntenseQuoteChar">
    <w:name w:val="Intense Quote Char"/>
    <w:basedOn w:val="DefaultParagraphFont"/>
    <w:link w:val="IntenseQuote"/>
    <w:uiPriority w:val="30"/>
    <w:rsid w:val="003955CB"/>
    <w:rPr>
      <w:rFonts w:eastAsiaTheme="minorHAnsi"/>
      <w:b/>
      <w:bCs/>
      <w:i/>
      <w:iCs/>
      <w:color w:val="4F81BD" w:themeColor="accent1"/>
      <w:lang w:val="en-CA"/>
    </w:rPr>
  </w:style>
  <w:style w:type="paragraph" w:styleId="BalloonText">
    <w:name w:val="Balloon Text"/>
    <w:basedOn w:val="Normal"/>
    <w:link w:val="BalloonTextChar"/>
    <w:uiPriority w:val="99"/>
    <w:semiHidden/>
    <w:unhideWhenUsed/>
    <w:rsid w:val="0039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CB"/>
    <w:rPr>
      <w:rFonts w:ascii="Tahoma" w:hAnsi="Tahoma" w:cs="Tahoma"/>
      <w:sz w:val="16"/>
      <w:szCs w:val="16"/>
    </w:rPr>
  </w:style>
  <w:style w:type="table" w:styleId="TableGrid">
    <w:name w:val="Table Grid"/>
    <w:basedOn w:val="TableNormal"/>
    <w:uiPriority w:val="59"/>
    <w:rsid w:val="00605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536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ettings" Target="settings.xml"/><Relationship Id="rId16" Type="http://schemas.openxmlformats.org/officeDocument/2006/relationships/chart" Target="charts/chart12.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User\Desktop\report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Torque vs Prony Angle</a:t>
            </a:r>
          </a:p>
        </c:rich>
      </c:tx>
    </c:title>
    <c:plotArea>
      <c:layout/>
      <c:scatterChart>
        <c:scatterStyle val="smoothMarker"/>
        <c:ser>
          <c:idx val="0"/>
          <c:order val="0"/>
          <c:trendline>
            <c:trendlineType val="linear"/>
          </c:trendline>
          <c:xVal>
            <c:numRef>
              <c:f>Sheet1!$A$1:$A$7</c:f>
              <c:numCache>
                <c:formatCode>General</c:formatCode>
                <c:ptCount val="7"/>
                <c:pt idx="0">
                  <c:v>6</c:v>
                </c:pt>
                <c:pt idx="1">
                  <c:v>8</c:v>
                </c:pt>
                <c:pt idx="2">
                  <c:v>11</c:v>
                </c:pt>
                <c:pt idx="3">
                  <c:v>19</c:v>
                </c:pt>
                <c:pt idx="4">
                  <c:v>26</c:v>
                </c:pt>
                <c:pt idx="5">
                  <c:v>34</c:v>
                </c:pt>
                <c:pt idx="6">
                  <c:v>37</c:v>
                </c:pt>
              </c:numCache>
            </c:numRef>
          </c:xVal>
          <c:yVal>
            <c:numRef>
              <c:f>Sheet1!$B$1:$B$7</c:f>
              <c:numCache>
                <c:formatCode>General</c:formatCode>
                <c:ptCount val="7"/>
                <c:pt idx="0">
                  <c:v>0.47000000000000008</c:v>
                </c:pt>
                <c:pt idx="1">
                  <c:v>1.9500000000000008</c:v>
                </c:pt>
                <c:pt idx="2">
                  <c:v>3.96</c:v>
                </c:pt>
                <c:pt idx="3">
                  <c:v>8.120000000000001</c:v>
                </c:pt>
                <c:pt idx="4">
                  <c:v>12.239999999999998</c:v>
                </c:pt>
                <c:pt idx="5">
                  <c:v>16.12</c:v>
                </c:pt>
                <c:pt idx="6">
                  <c:v>17.959999999999987</c:v>
                </c:pt>
              </c:numCache>
            </c:numRef>
          </c:yVal>
          <c:smooth val="1"/>
        </c:ser>
        <c:axId val="82277120"/>
        <c:axId val="82279040"/>
      </c:scatterChart>
      <c:valAx>
        <c:axId val="82277120"/>
        <c:scaling>
          <c:orientation val="minMax"/>
        </c:scaling>
        <c:axPos val="b"/>
        <c:title>
          <c:tx>
            <c:rich>
              <a:bodyPr/>
              <a:lstStyle/>
              <a:p>
                <a:pPr>
                  <a:defRPr/>
                </a:pPr>
                <a:r>
                  <a:rPr lang="en-US"/>
                  <a:t>Angle</a:t>
                </a:r>
              </a:p>
            </c:rich>
          </c:tx>
        </c:title>
        <c:numFmt formatCode="General" sourceLinked="1"/>
        <c:tickLblPos val="nextTo"/>
        <c:crossAx val="82279040"/>
        <c:crosses val="autoZero"/>
        <c:crossBetween val="midCat"/>
      </c:valAx>
      <c:valAx>
        <c:axId val="82279040"/>
        <c:scaling>
          <c:orientation val="minMax"/>
        </c:scaling>
        <c:axPos val="l"/>
        <c:minorGridlines/>
        <c:title>
          <c:tx>
            <c:rich>
              <a:bodyPr/>
              <a:lstStyle/>
              <a:p>
                <a:pPr>
                  <a:defRPr/>
                </a:pPr>
                <a:r>
                  <a:rPr lang="en-US"/>
                  <a:t>torque</a:t>
                </a:r>
              </a:p>
            </c:rich>
          </c:tx>
        </c:title>
        <c:numFmt formatCode="General" sourceLinked="1"/>
        <c:tickLblPos val="nextTo"/>
        <c:crossAx val="82277120"/>
        <c:crosses val="autoZero"/>
        <c:crossBetween val="midCat"/>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Torque vs speed</a:t>
            </a:r>
          </a:p>
        </c:rich>
      </c:tx>
      <c:overlay val="1"/>
    </c:title>
    <c:plotArea>
      <c:layout/>
      <c:scatterChart>
        <c:scatterStyle val="smoothMarker"/>
        <c:ser>
          <c:idx val="0"/>
          <c:order val="0"/>
          <c:tx>
            <c:v>R=0 ohm</c:v>
          </c:tx>
          <c:xVal>
            <c:numLit>
              <c:formatCode>General</c:formatCode>
              <c:ptCount val="6"/>
              <c:pt idx="0">
                <c:v>0.5</c:v>
              </c:pt>
              <c:pt idx="1">
                <c:v>5</c:v>
              </c:pt>
              <c:pt idx="2">
                <c:v>8.5</c:v>
              </c:pt>
              <c:pt idx="3">
                <c:v>14</c:v>
              </c:pt>
              <c:pt idx="4">
                <c:v>20</c:v>
              </c:pt>
              <c:pt idx="5">
                <c:v>27</c:v>
              </c:pt>
            </c:numLit>
          </c:xVal>
          <c:yVal>
            <c:numLit>
              <c:formatCode>General</c:formatCode>
              <c:ptCount val="6"/>
              <c:pt idx="0">
                <c:v>1200</c:v>
              </c:pt>
              <c:pt idx="1">
                <c:v>825</c:v>
              </c:pt>
              <c:pt idx="2">
                <c:v>700</c:v>
              </c:pt>
              <c:pt idx="3">
                <c:v>600</c:v>
              </c:pt>
              <c:pt idx="4">
                <c:v>550</c:v>
              </c:pt>
              <c:pt idx="5">
                <c:v>500</c:v>
              </c:pt>
            </c:numLit>
          </c:yVal>
          <c:smooth val="1"/>
        </c:ser>
        <c:ser>
          <c:idx val="1"/>
          <c:order val="1"/>
          <c:tx>
            <c:v>R=1 ohm</c:v>
          </c:tx>
          <c:xVal>
            <c:numLit>
              <c:formatCode>General</c:formatCode>
              <c:ptCount val="6"/>
              <c:pt idx="0">
                <c:v>0.5</c:v>
              </c:pt>
              <c:pt idx="1">
                <c:v>1.5</c:v>
              </c:pt>
              <c:pt idx="2">
                <c:v>6</c:v>
              </c:pt>
              <c:pt idx="3">
                <c:v>13</c:v>
              </c:pt>
              <c:pt idx="4">
                <c:v>25</c:v>
              </c:pt>
              <c:pt idx="5">
                <c:v>40</c:v>
              </c:pt>
            </c:numLit>
          </c:xVal>
          <c:yVal>
            <c:numLit>
              <c:formatCode>General</c:formatCode>
              <c:ptCount val="6"/>
              <c:pt idx="0">
                <c:v>1200</c:v>
              </c:pt>
              <c:pt idx="1">
                <c:v>1000</c:v>
              </c:pt>
              <c:pt idx="2">
                <c:v>700</c:v>
              </c:pt>
              <c:pt idx="3">
                <c:v>550</c:v>
              </c:pt>
              <c:pt idx="4">
                <c:v>450</c:v>
              </c:pt>
              <c:pt idx="5">
                <c:v>350</c:v>
              </c:pt>
            </c:numLit>
          </c:yVal>
          <c:smooth val="1"/>
        </c:ser>
        <c:axId val="84665472"/>
        <c:axId val="84667392"/>
      </c:scatterChart>
      <c:valAx>
        <c:axId val="84665472"/>
        <c:scaling>
          <c:orientation val="minMax"/>
        </c:scaling>
        <c:axPos val="b"/>
        <c:title>
          <c:tx>
            <c:rich>
              <a:bodyPr/>
              <a:lstStyle/>
              <a:p>
                <a:pPr>
                  <a:defRPr/>
                </a:pPr>
                <a:r>
                  <a:rPr lang="en-US"/>
                  <a:t>torque</a:t>
                </a:r>
              </a:p>
            </c:rich>
          </c:tx>
        </c:title>
        <c:numFmt formatCode="General" sourceLinked="1"/>
        <c:tickLblPos val="nextTo"/>
        <c:crossAx val="84667392"/>
        <c:crosses val="autoZero"/>
        <c:crossBetween val="midCat"/>
      </c:valAx>
      <c:valAx>
        <c:axId val="84667392"/>
        <c:scaling>
          <c:orientation val="minMax"/>
        </c:scaling>
        <c:axPos val="l"/>
        <c:majorGridlines/>
        <c:title>
          <c:tx>
            <c:rich>
              <a:bodyPr rot="-5400000" vert="horz"/>
              <a:lstStyle/>
              <a:p>
                <a:pPr>
                  <a:defRPr/>
                </a:pPr>
                <a:r>
                  <a:rPr lang="en-US"/>
                  <a:t>speed</a:t>
                </a:r>
              </a:p>
            </c:rich>
          </c:tx>
        </c:title>
        <c:numFmt formatCode="General" sourceLinked="1"/>
        <c:tickLblPos val="nextTo"/>
        <c:crossAx val="84665472"/>
        <c:crosses val="autoZero"/>
        <c:crossBetween val="midCat"/>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Efficiency vs voltage</a:t>
            </a:r>
          </a:p>
        </c:rich>
      </c:tx>
      <c:overlay val="1"/>
    </c:title>
    <c:plotArea>
      <c:layout/>
      <c:scatterChart>
        <c:scatterStyle val="smoothMarker"/>
        <c:ser>
          <c:idx val="0"/>
          <c:order val="0"/>
          <c:xVal>
            <c:numRef>
              <c:f>Sheet2!$I$3:$I$8</c:f>
              <c:numCache>
                <c:formatCode>General</c:formatCode>
                <c:ptCount val="6"/>
                <c:pt idx="0">
                  <c:v>100</c:v>
                </c:pt>
                <c:pt idx="1">
                  <c:v>90</c:v>
                </c:pt>
                <c:pt idx="2">
                  <c:v>80</c:v>
                </c:pt>
                <c:pt idx="3">
                  <c:v>70</c:v>
                </c:pt>
                <c:pt idx="4">
                  <c:v>60</c:v>
                </c:pt>
                <c:pt idx="5">
                  <c:v>50</c:v>
                </c:pt>
              </c:numCache>
            </c:numRef>
          </c:xVal>
          <c:yVal>
            <c:numRef>
              <c:f>Sheet2!$J$3:$J$8</c:f>
              <c:numCache>
                <c:formatCode>General</c:formatCode>
                <c:ptCount val="6"/>
                <c:pt idx="0">
                  <c:v>83</c:v>
                </c:pt>
                <c:pt idx="1">
                  <c:v>82</c:v>
                </c:pt>
                <c:pt idx="2">
                  <c:v>78</c:v>
                </c:pt>
                <c:pt idx="3">
                  <c:v>78</c:v>
                </c:pt>
                <c:pt idx="4">
                  <c:v>70</c:v>
                </c:pt>
                <c:pt idx="5">
                  <c:v>70</c:v>
                </c:pt>
              </c:numCache>
            </c:numRef>
          </c:yVal>
          <c:smooth val="1"/>
        </c:ser>
        <c:axId val="84691968"/>
        <c:axId val="84706432"/>
      </c:scatterChart>
      <c:valAx>
        <c:axId val="84691968"/>
        <c:scaling>
          <c:orientation val="minMax"/>
        </c:scaling>
        <c:axPos val="b"/>
        <c:title>
          <c:tx>
            <c:rich>
              <a:bodyPr/>
              <a:lstStyle/>
              <a:p>
                <a:pPr>
                  <a:defRPr/>
                </a:pPr>
                <a:r>
                  <a:rPr lang="en-US"/>
                  <a:t>Voltage</a:t>
                </a:r>
              </a:p>
            </c:rich>
          </c:tx>
        </c:title>
        <c:numFmt formatCode="General" sourceLinked="1"/>
        <c:tickLblPos val="nextTo"/>
        <c:crossAx val="84706432"/>
        <c:crosses val="autoZero"/>
        <c:crossBetween val="midCat"/>
      </c:valAx>
      <c:valAx>
        <c:axId val="84706432"/>
        <c:scaling>
          <c:orientation val="minMax"/>
        </c:scaling>
        <c:axPos val="l"/>
        <c:majorGridlines/>
        <c:title>
          <c:tx>
            <c:rich>
              <a:bodyPr rot="-5400000" vert="horz"/>
              <a:lstStyle/>
              <a:p>
                <a:pPr>
                  <a:defRPr/>
                </a:pPr>
                <a:r>
                  <a:rPr lang="en-US"/>
                  <a:t>Efficiency</a:t>
                </a:r>
              </a:p>
            </c:rich>
          </c:tx>
        </c:title>
        <c:numFmt formatCode="General" sourceLinked="1"/>
        <c:tickLblPos val="nextTo"/>
        <c:crossAx val="84691968"/>
        <c:crosses val="autoZero"/>
        <c:crossBetween val="midCat"/>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Voltage vs Current</a:t>
            </a:r>
          </a:p>
        </c:rich>
      </c:tx>
      <c:layout>
        <c:manualLayout>
          <c:xMode val="edge"/>
          <c:yMode val="edge"/>
          <c:x val="0.30192366579177687"/>
          <c:y val="0"/>
        </c:manualLayout>
      </c:layout>
      <c:overlay val="1"/>
    </c:title>
    <c:plotArea>
      <c:layout/>
      <c:scatterChart>
        <c:scatterStyle val="smoothMarker"/>
        <c:ser>
          <c:idx val="0"/>
          <c:order val="0"/>
          <c:xVal>
            <c:numRef>
              <c:f>Sheet2!$L$3:$L$8</c:f>
              <c:numCache>
                <c:formatCode>General</c:formatCode>
                <c:ptCount val="6"/>
                <c:pt idx="0">
                  <c:v>100</c:v>
                </c:pt>
                <c:pt idx="1">
                  <c:v>90</c:v>
                </c:pt>
                <c:pt idx="2">
                  <c:v>80</c:v>
                </c:pt>
                <c:pt idx="3">
                  <c:v>70</c:v>
                </c:pt>
                <c:pt idx="4">
                  <c:v>60</c:v>
                </c:pt>
                <c:pt idx="5">
                  <c:v>50</c:v>
                </c:pt>
              </c:numCache>
            </c:numRef>
          </c:xVal>
          <c:yVal>
            <c:numRef>
              <c:f>Sheet2!$M$3:$M$8</c:f>
              <c:numCache>
                <c:formatCode>General</c:formatCode>
                <c:ptCount val="6"/>
                <c:pt idx="0">
                  <c:v>7.2</c:v>
                </c:pt>
                <c:pt idx="1">
                  <c:v>7.2</c:v>
                </c:pt>
                <c:pt idx="2">
                  <c:v>7.2</c:v>
                </c:pt>
                <c:pt idx="3">
                  <c:v>7.2</c:v>
                </c:pt>
                <c:pt idx="4">
                  <c:v>7.2</c:v>
                </c:pt>
                <c:pt idx="5">
                  <c:v>7.2</c:v>
                </c:pt>
              </c:numCache>
            </c:numRef>
          </c:yVal>
          <c:smooth val="1"/>
        </c:ser>
        <c:axId val="84722816"/>
        <c:axId val="84724736"/>
      </c:scatterChart>
      <c:valAx>
        <c:axId val="84722816"/>
        <c:scaling>
          <c:orientation val="minMax"/>
        </c:scaling>
        <c:axPos val="b"/>
        <c:title>
          <c:tx>
            <c:rich>
              <a:bodyPr/>
              <a:lstStyle/>
              <a:p>
                <a:pPr>
                  <a:defRPr/>
                </a:pPr>
                <a:r>
                  <a:rPr lang="en-US"/>
                  <a:t>Voltage</a:t>
                </a:r>
              </a:p>
            </c:rich>
          </c:tx>
        </c:title>
        <c:numFmt formatCode="General" sourceLinked="1"/>
        <c:tickLblPos val="nextTo"/>
        <c:crossAx val="84724736"/>
        <c:crosses val="autoZero"/>
        <c:crossBetween val="midCat"/>
      </c:valAx>
      <c:valAx>
        <c:axId val="84724736"/>
        <c:scaling>
          <c:orientation val="minMax"/>
        </c:scaling>
        <c:axPos val="l"/>
        <c:majorGridlines/>
        <c:title>
          <c:tx>
            <c:rich>
              <a:bodyPr rot="-5400000" vert="horz"/>
              <a:lstStyle/>
              <a:p>
                <a:pPr>
                  <a:defRPr/>
                </a:pPr>
                <a:r>
                  <a:rPr lang="en-US"/>
                  <a:t>Current</a:t>
                </a:r>
              </a:p>
            </c:rich>
          </c:tx>
        </c:title>
        <c:numFmt formatCode="General" sourceLinked="1"/>
        <c:tickLblPos val="nextTo"/>
        <c:crossAx val="84722816"/>
        <c:crosses val="autoZero"/>
        <c:crossBetween val="midCat"/>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Voltage vs Speed</a:t>
            </a:r>
          </a:p>
        </c:rich>
      </c:tx>
      <c:layout>
        <c:manualLayout>
          <c:xMode val="edge"/>
          <c:yMode val="edge"/>
          <c:x val="0.31668744531933546"/>
          <c:y val="0"/>
        </c:manualLayout>
      </c:layout>
      <c:overlay val="1"/>
    </c:title>
    <c:plotArea>
      <c:layout/>
      <c:scatterChart>
        <c:scatterStyle val="smoothMarker"/>
        <c:ser>
          <c:idx val="0"/>
          <c:order val="0"/>
          <c:xVal>
            <c:numRef>
              <c:f>Sheet2!$C$11:$C$16</c:f>
              <c:numCache>
                <c:formatCode>General</c:formatCode>
                <c:ptCount val="6"/>
                <c:pt idx="0">
                  <c:v>100</c:v>
                </c:pt>
                <c:pt idx="1">
                  <c:v>90</c:v>
                </c:pt>
                <c:pt idx="2">
                  <c:v>80</c:v>
                </c:pt>
                <c:pt idx="3">
                  <c:v>60</c:v>
                </c:pt>
                <c:pt idx="4">
                  <c:v>50</c:v>
                </c:pt>
                <c:pt idx="5">
                  <c:v>50</c:v>
                </c:pt>
              </c:numCache>
            </c:numRef>
          </c:xVal>
          <c:yVal>
            <c:numRef>
              <c:f>Sheet2!$D$11:$D$16</c:f>
              <c:numCache>
                <c:formatCode>General</c:formatCode>
                <c:ptCount val="6"/>
                <c:pt idx="0">
                  <c:v>600</c:v>
                </c:pt>
                <c:pt idx="1">
                  <c:v>530</c:v>
                </c:pt>
                <c:pt idx="2">
                  <c:v>450</c:v>
                </c:pt>
                <c:pt idx="3">
                  <c:v>300</c:v>
                </c:pt>
                <c:pt idx="4">
                  <c:v>250</c:v>
                </c:pt>
                <c:pt idx="5">
                  <c:v>250</c:v>
                </c:pt>
              </c:numCache>
            </c:numRef>
          </c:yVal>
          <c:smooth val="1"/>
        </c:ser>
        <c:axId val="84753408"/>
        <c:axId val="84776064"/>
      </c:scatterChart>
      <c:valAx>
        <c:axId val="84753408"/>
        <c:scaling>
          <c:orientation val="minMax"/>
        </c:scaling>
        <c:axPos val="b"/>
        <c:title>
          <c:tx>
            <c:rich>
              <a:bodyPr/>
              <a:lstStyle/>
              <a:p>
                <a:pPr>
                  <a:defRPr/>
                </a:pPr>
                <a:r>
                  <a:rPr lang="en-US"/>
                  <a:t>Voltage</a:t>
                </a:r>
              </a:p>
            </c:rich>
          </c:tx>
        </c:title>
        <c:numFmt formatCode="General" sourceLinked="1"/>
        <c:tickLblPos val="nextTo"/>
        <c:crossAx val="84776064"/>
        <c:crosses val="autoZero"/>
        <c:crossBetween val="midCat"/>
      </c:valAx>
      <c:valAx>
        <c:axId val="84776064"/>
        <c:scaling>
          <c:orientation val="minMax"/>
        </c:scaling>
        <c:axPos val="l"/>
        <c:majorGridlines/>
        <c:title>
          <c:tx>
            <c:rich>
              <a:bodyPr rot="-5400000" vert="horz"/>
              <a:lstStyle/>
              <a:p>
                <a:pPr>
                  <a:defRPr/>
                </a:pPr>
                <a:r>
                  <a:rPr lang="en-US"/>
                  <a:t>Speed</a:t>
                </a:r>
              </a:p>
            </c:rich>
          </c:tx>
        </c:title>
        <c:numFmt formatCode="General" sourceLinked="1"/>
        <c:tickLblPos val="nextTo"/>
        <c:crossAx val="84753408"/>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Load Torque vs Current</a:t>
            </a:r>
          </a:p>
        </c:rich>
      </c:tx>
    </c:title>
    <c:plotArea>
      <c:layout/>
      <c:scatterChart>
        <c:scatterStyle val="smoothMarker"/>
        <c:ser>
          <c:idx val="0"/>
          <c:order val="0"/>
          <c:trendline>
            <c:trendlineType val="linear"/>
          </c:trendline>
          <c:xVal>
            <c:numRef>
              <c:f>Sheet1!$A$12:$A$17</c:f>
              <c:numCache>
                <c:formatCode>General</c:formatCode>
                <c:ptCount val="6"/>
                <c:pt idx="0">
                  <c:v>2.1</c:v>
                </c:pt>
                <c:pt idx="1">
                  <c:v>5</c:v>
                </c:pt>
                <c:pt idx="2">
                  <c:v>6.8</c:v>
                </c:pt>
                <c:pt idx="3">
                  <c:v>9</c:v>
                </c:pt>
                <c:pt idx="4">
                  <c:v>12</c:v>
                </c:pt>
                <c:pt idx="5">
                  <c:v>14.2</c:v>
                </c:pt>
              </c:numCache>
            </c:numRef>
          </c:xVal>
          <c:yVal>
            <c:numRef>
              <c:f>Sheet1!$B$12:$B$17</c:f>
              <c:numCache>
                <c:formatCode>General</c:formatCode>
                <c:ptCount val="6"/>
                <c:pt idx="0">
                  <c:v>0.5</c:v>
                </c:pt>
                <c:pt idx="1">
                  <c:v>4</c:v>
                </c:pt>
                <c:pt idx="2">
                  <c:v>8.5</c:v>
                </c:pt>
                <c:pt idx="3">
                  <c:v>14</c:v>
                </c:pt>
                <c:pt idx="4">
                  <c:v>20</c:v>
                </c:pt>
                <c:pt idx="5">
                  <c:v>27</c:v>
                </c:pt>
              </c:numCache>
            </c:numRef>
          </c:yVal>
          <c:smooth val="1"/>
        </c:ser>
        <c:axId val="82292096"/>
        <c:axId val="82302464"/>
      </c:scatterChart>
      <c:valAx>
        <c:axId val="82292096"/>
        <c:scaling>
          <c:orientation val="minMax"/>
        </c:scaling>
        <c:axPos val="b"/>
        <c:title>
          <c:tx>
            <c:rich>
              <a:bodyPr/>
              <a:lstStyle/>
              <a:p>
                <a:pPr>
                  <a:defRPr/>
                </a:pPr>
                <a:r>
                  <a:rPr lang="en-US"/>
                  <a:t>Current</a:t>
                </a:r>
              </a:p>
            </c:rich>
          </c:tx>
        </c:title>
        <c:numFmt formatCode="General" sourceLinked="1"/>
        <c:tickLblPos val="nextTo"/>
        <c:crossAx val="82302464"/>
        <c:crosses val="autoZero"/>
        <c:crossBetween val="midCat"/>
      </c:valAx>
      <c:valAx>
        <c:axId val="82302464"/>
        <c:scaling>
          <c:orientation val="minMax"/>
        </c:scaling>
        <c:axPos val="l"/>
        <c:majorGridlines/>
        <c:minorGridlines/>
        <c:title>
          <c:tx>
            <c:rich>
              <a:bodyPr/>
              <a:lstStyle/>
              <a:p>
                <a:pPr>
                  <a:defRPr/>
                </a:pPr>
                <a:r>
                  <a:rPr lang="en-US"/>
                  <a:t>Torque</a:t>
                </a:r>
              </a:p>
            </c:rich>
          </c:tx>
        </c:title>
        <c:numFmt formatCode="General" sourceLinked="1"/>
        <c:tickLblPos val="nextTo"/>
        <c:crossAx val="82292096"/>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a:t>Speed vs Current</a:t>
            </a:r>
          </a:p>
        </c:rich>
      </c:tx>
      <c:overlay val="1"/>
    </c:title>
    <c:plotArea>
      <c:layout/>
      <c:scatterChart>
        <c:scatterStyle val="smoothMarker"/>
        <c:ser>
          <c:idx val="0"/>
          <c:order val="0"/>
          <c:xVal>
            <c:numRef>
              <c:f>Sheet1!$A$2:$A$7</c:f>
              <c:numCache>
                <c:formatCode>General</c:formatCode>
                <c:ptCount val="6"/>
                <c:pt idx="0">
                  <c:v>2.1</c:v>
                </c:pt>
                <c:pt idx="1">
                  <c:v>5</c:v>
                </c:pt>
                <c:pt idx="2">
                  <c:v>6.8</c:v>
                </c:pt>
                <c:pt idx="3">
                  <c:v>9</c:v>
                </c:pt>
                <c:pt idx="4">
                  <c:v>12</c:v>
                </c:pt>
                <c:pt idx="5">
                  <c:v>14.2</c:v>
                </c:pt>
              </c:numCache>
            </c:numRef>
          </c:xVal>
          <c:yVal>
            <c:numRef>
              <c:f>Sheet1!$B$2:$B$7</c:f>
              <c:numCache>
                <c:formatCode>General</c:formatCode>
                <c:ptCount val="6"/>
                <c:pt idx="0">
                  <c:v>1200</c:v>
                </c:pt>
                <c:pt idx="1">
                  <c:v>825</c:v>
                </c:pt>
                <c:pt idx="2">
                  <c:v>700</c:v>
                </c:pt>
                <c:pt idx="3">
                  <c:v>600</c:v>
                </c:pt>
                <c:pt idx="4">
                  <c:v>500</c:v>
                </c:pt>
                <c:pt idx="5">
                  <c:v>450</c:v>
                </c:pt>
              </c:numCache>
            </c:numRef>
          </c:yVal>
          <c:smooth val="1"/>
        </c:ser>
        <c:axId val="82310272"/>
        <c:axId val="82312576"/>
      </c:scatterChart>
      <c:valAx>
        <c:axId val="82310272"/>
        <c:scaling>
          <c:orientation val="minMax"/>
        </c:scaling>
        <c:axPos val="b"/>
        <c:title>
          <c:tx>
            <c:rich>
              <a:bodyPr/>
              <a:lstStyle/>
              <a:p>
                <a:pPr>
                  <a:defRPr/>
                </a:pPr>
                <a:r>
                  <a:rPr lang="en-US"/>
                  <a:t>Current</a:t>
                </a:r>
              </a:p>
            </c:rich>
          </c:tx>
        </c:title>
        <c:numFmt formatCode="General" sourceLinked="1"/>
        <c:tickLblPos val="nextTo"/>
        <c:crossAx val="82312576"/>
        <c:crosses val="autoZero"/>
        <c:crossBetween val="midCat"/>
      </c:valAx>
      <c:valAx>
        <c:axId val="82312576"/>
        <c:scaling>
          <c:orientation val="minMax"/>
        </c:scaling>
        <c:axPos val="l"/>
        <c:majorGridlines/>
        <c:title>
          <c:tx>
            <c:rich>
              <a:bodyPr rot="-5400000" vert="horz"/>
              <a:lstStyle/>
              <a:p>
                <a:pPr>
                  <a:defRPr/>
                </a:pPr>
                <a:r>
                  <a:rPr lang="en-US"/>
                  <a:t>Speed</a:t>
                </a:r>
              </a:p>
            </c:rich>
          </c:tx>
        </c:title>
        <c:numFmt formatCode="General" sourceLinked="1"/>
        <c:tickLblPos val="nextTo"/>
        <c:crossAx val="82310272"/>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Output Power vs Current</a:t>
            </a:r>
          </a:p>
        </c:rich>
      </c:tx>
    </c:title>
    <c:plotArea>
      <c:layout/>
      <c:scatterChart>
        <c:scatterStyle val="smoothMarker"/>
        <c:ser>
          <c:idx val="0"/>
          <c:order val="0"/>
          <c:trendline>
            <c:trendlineType val="linear"/>
          </c:trendline>
          <c:xVal>
            <c:numRef>
              <c:f>Sheet1!$D$12:$D$17</c:f>
              <c:numCache>
                <c:formatCode>General</c:formatCode>
                <c:ptCount val="6"/>
                <c:pt idx="0">
                  <c:v>2.1</c:v>
                </c:pt>
                <c:pt idx="1">
                  <c:v>5</c:v>
                </c:pt>
                <c:pt idx="2">
                  <c:v>6.8</c:v>
                </c:pt>
                <c:pt idx="3">
                  <c:v>12</c:v>
                </c:pt>
                <c:pt idx="4">
                  <c:v>14.2</c:v>
                </c:pt>
                <c:pt idx="5">
                  <c:v>14.2</c:v>
                </c:pt>
              </c:numCache>
            </c:numRef>
          </c:xVal>
          <c:yVal>
            <c:numRef>
              <c:f>Sheet1!$E$12:$E$17</c:f>
              <c:numCache>
                <c:formatCode>General</c:formatCode>
                <c:ptCount val="6"/>
                <c:pt idx="0">
                  <c:v>63</c:v>
                </c:pt>
                <c:pt idx="1">
                  <c:v>346</c:v>
                </c:pt>
                <c:pt idx="2">
                  <c:v>623</c:v>
                </c:pt>
                <c:pt idx="3">
                  <c:v>1047</c:v>
                </c:pt>
                <c:pt idx="4">
                  <c:v>1273</c:v>
                </c:pt>
                <c:pt idx="5">
                  <c:v>1273</c:v>
                </c:pt>
              </c:numCache>
            </c:numRef>
          </c:yVal>
          <c:smooth val="1"/>
        </c:ser>
        <c:axId val="82235776"/>
        <c:axId val="82237696"/>
      </c:scatterChart>
      <c:valAx>
        <c:axId val="82235776"/>
        <c:scaling>
          <c:orientation val="minMax"/>
        </c:scaling>
        <c:axPos val="b"/>
        <c:title>
          <c:tx>
            <c:rich>
              <a:bodyPr/>
              <a:lstStyle/>
              <a:p>
                <a:pPr>
                  <a:defRPr/>
                </a:pPr>
                <a:r>
                  <a:rPr lang="en-US"/>
                  <a:t>Current</a:t>
                </a:r>
              </a:p>
            </c:rich>
          </c:tx>
        </c:title>
        <c:numFmt formatCode="General" sourceLinked="1"/>
        <c:tickLblPos val="nextTo"/>
        <c:crossAx val="82237696"/>
        <c:crosses val="autoZero"/>
        <c:crossBetween val="midCat"/>
      </c:valAx>
      <c:valAx>
        <c:axId val="82237696"/>
        <c:scaling>
          <c:orientation val="minMax"/>
        </c:scaling>
        <c:axPos val="l"/>
        <c:majorGridlines/>
        <c:minorGridlines/>
        <c:title>
          <c:tx>
            <c:rich>
              <a:bodyPr/>
              <a:lstStyle/>
              <a:p>
                <a:pPr>
                  <a:defRPr/>
                </a:pPr>
                <a:r>
                  <a:rPr lang="en-US"/>
                  <a:t>Output Power</a:t>
                </a:r>
              </a:p>
            </c:rich>
          </c:tx>
        </c:title>
        <c:numFmt formatCode="General" sourceLinked="1"/>
        <c:tickLblPos val="nextTo"/>
        <c:crossAx val="82235776"/>
        <c:crosses val="autoZero"/>
        <c:crossBetween val="midCat"/>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Efficiency vs Current</a:t>
            </a:r>
          </a:p>
        </c:rich>
      </c:tx>
      <c:layout>
        <c:manualLayout>
          <c:xMode val="edge"/>
          <c:yMode val="edge"/>
          <c:x val="0.281680446194226"/>
          <c:y val="0"/>
        </c:manualLayout>
      </c:layout>
      <c:overlay val="1"/>
    </c:title>
    <c:plotArea>
      <c:layout/>
      <c:scatterChart>
        <c:scatterStyle val="smoothMarker"/>
        <c:ser>
          <c:idx val="0"/>
          <c:order val="0"/>
          <c:xVal>
            <c:numRef>
              <c:f>Sheet1!$J$11:$J$16</c:f>
              <c:numCache>
                <c:formatCode>General</c:formatCode>
                <c:ptCount val="6"/>
                <c:pt idx="0">
                  <c:v>2.1</c:v>
                </c:pt>
                <c:pt idx="1">
                  <c:v>5</c:v>
                </c:pt>
                <c:pt idx="2">
                  <c:v>6.8</c:v>
                </c:pt>
                <c:pt idx="3">
                  <c:v>9</c:v>
                </c:pt>
                <c:pt idx="4">
                  <c:v>12</c:v>
                </c:pt>
                <c:pt idx="5">
                  <c:v>14.2</c:v>
                </c:pt>
              </c:numCache>
            </c:numRef>
          </c:xVal>
          <c:yVal>
            <c:numRef>
              <c:f>Sheet1!$K$11:$K$16</c:f>
              <c:numCache>
                <c:formatCode>General</c:formatCode>
                <c:ptCount val="6"/>
                <c:pt idx="0">
                  <c:v>28</c:v>
                </c:pt>
                <c:pt idx="1">
                  <c:v>63</c:v>
                </c:pt>
                <c:pt idx="2">
                  <c:v>84</c:v>
                </c:pt>
                <c:pt idx="3">
                  <c:v>89</c:v>
                </c:pt>
                <c:pt idx="4">
                  <c:v>79</c:v>
                </c:pt>
                <c:pt idx="5">
                  <c:v>82</c:v>
                </c:pt>
              </c:numCache>
            </c:numRef>
          </c:yVal>
          <c:smooth val="1"/>
        </c:ser>
        <c:axId val="84425728"/>
        <c:axId val="84448384"/>
      </c:scatterChart>
      <c:valAx>
        <c:axId val="84425728"/>
        <c:scaling>
          <c:orientation val="minMax"/>
        </c:scaling>
        <c:axPos val="b"/>
        <c:title>
          <c:tx>
            <c:rich>
              <a:bodyPr/>
              <a:lstStyle/>
              <a:p>
                <a:pPr>
                  <a:defRPr/>
                </a:pPr>
                <a:r>
                  <a:rPr lang="en-US"/>
                  <a:t>Current</a:t>
                </a:r>
              </a:p>
            </c:rich>
          </c:tx>
        </c:title>
        <c:numFmt formatCode="General" sourceLinked="1"/>
        <c:tickLblPos val="nextTo"/>
        <c:crossAx val="84448384"/>
        <c:crosses val="autoZero"/>
        <c:crossBetween val="midCat"/>
      </c:valAx>
      <c:valAx>
        <c:axId val="84448384"/>
        <c:scaling>
          <c:orientation val="minMax"/>
        </c:scaling>
        <c:axPos val="l"/>
        <c:majorGridlines/>
        <c:title>
          <c:tx>
            <c:rich>
              <a:bodyPr rot="-5400000" vert="horz"/>
              <a:lstStyle/>
              <a:p>
                <a:pPr>
                  <a:defRPr/>
                </a:pPr>
                <a:r>
                  <a:rPr lang="en-US"/>
                  <a:t>Efficiency</a:t>
                </a:r>
              </a:p>
            </c:rich>
          </c:tx>
        </c:title>
        <c:numFmt formatCode="General" sourceLinked="1"/>
        <c:tickLblPos val="nextTo"/>
        <c:crossAx val="84425728"/>
        <c:crosses val="autoZero"/>
        <c:crossBetween val="midCat"/>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Load Torque vs Current</a:t>
            </a:r>
          </a:p>
        </c:rich>
      </c:tx>
      <c:layout>
        <c:manualLayout>
          <c:xMode val="edge"/>
          <c:yMode val="edge"/>
          <c:x val="0.25298600174978164"/>
          <c:y val="0"/>
        </c:manualLayout>
      </c:layout>
      <c:overlay val="1"/>
    </c:title>
    <c:plotArea>
      <c:layout/>
      <c:scatterChart>
        <c:scatterStyle val="smoothMarker"/>
        <c:ser>
          <c:idx val="0"/>
          <c:order val="0"/>
          <c:xVal>
            <c:numRef>
              <c:f>Sheet1!$I$10:$I$13</c:f>
              <c:numCache>
                <c:formatCode>General</c:formatCode>
                <c:ptCount val="4"/>
                <c:pt idx="0">
                  <c:v>2.6</c:v>
                </c:pt>
                <c:pt idx="1">
                  <c:v>5.2</c:v>
                </c:pt>
                <c:pt idx="2">
                  <c:v>12</c:v>
                </c:pt>
                <c:pt idx="3">
                  <c:v>15</c:v>
                </c:pt>
              </c:numCache>
            </c:numRef>
          </c:xVal>
          <c:yVal>
            <c:numRef>
              <c:f>Sheet1!$J$10:$J$13</c:f>
              <c:numCache>
                <c:formatCode>General</c:formatCode>
                <c:ptCount val="4"/>
                <c:pt idx="0">
                  <c:v>2</c:v>
                </c:pt>
                <c:pt idx="1">
                  <c:v>6</c:v>
                </c:pt>
                <c:pt idx="2">
                  <c:v>25</c:v>
                </c:pt>
                <c:pt idx="3">
                  <c:v>40</c:v>
                </c:pt>
              </c:numCache>
            </c:numRef>
          </c:yVal>
          <c:smooth val="1"/>
        </c:ser>
        <c:axId val="84464000"/>
        <c:axId val="84465920"/>
      </c:scatterChart>
      <c:valAx>
        <c:axId val="84464000"/>
        <c:scaling>
          <c:orientation val="minMax"/>
        </c:scaling>
        <c:axPos val="b"/>
        <c:title>
          <c:tx>
            <c:rich>
              <a:bodyPr/>
              <a:lstStyle/>
              <a:p>
                <a:pPr>
                  <a:defRPr/>
                </a:pPr>
                <a:r>
                  <a:rPr lang="en-US"/>
                  <a:t>Current</a:t>
                </a:r>
              </a:p>
            </c:rich>
          </c:tx>
        </c:title>
        <c:numFmt formatCode="General" sourceLinked="1"/>
        <c:tickLblPos val="nextTo"/>
        <c:crossAx val="84465920"/>
        <c:crosses val="autoZero"/>
        <c:crossBetween val="midCat"/>
      </c:valAx>
      <c:valAx>
        <c:axId val="84465920"/>
        <c:scaling>
          <c:orientation val="minMax"/>
        </c:scaling>
        <c:axPos val="l"/>
        <c:majorGridlines/>
        <c:title>
          <c:tx>
            <c:rich>
              <a:bodyPr rot="-5400000" vert="horz"/>
              <a:lstStyle/>
              <a:p>
                <a:pPr>
                  <a:defRPr/>
                </a:pPr>
                <a:r>
                  <a:rPr lang="en-US"/>
                  <a:t>Torque</a:t>
                </a:r>
              </a:p>
            </c:rich>
          </c:tx>
        </c:title>
        <c:numFmt formatCode="General" sourceLinked="1"/>
        <c:tickLblPos val="nextTo"/>
        <c:crossAx val="84464000"/>
        <c:crosses val="autoZero"/>
        <c:crossBetween val="midCat"/>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Speed vs Current</a:t>
            </a:r>
          </a:p>
        </c:rich>
      </c:tx>
      <c:overlay val="1"/>
    </c:title>
    <c:plotArea>
      <c:layout/>
      <c:scatterChart>
        <c:scatterStyle val="smoothMarker"/>
        <c:ser>
          <c:idx val="0"/>
          <c:order val="0"/>
          <c:xVal>
            <c:numRef>
              <c:f>Sheet1!$F$2:$F$6</c:f>
              <c:numCache>
                <c:formatCode>General</c:formatCode>
                <c:ptCount val="5"/>
                <c:pt idx="0">
                  <c:v>2.6</c:v>
                </c:pt>
                <c:pt idx="1">
                  <c:v>5.2</c:v>
                </c:pt>
                <c:pt idx="2">
                  <c:v>9.3000000000000007</c:v>
                </c:pt>
                <c:pt idx="3">
                  <c:v>12</c:v>
                </c:pt>
                <c:pt idx="4">
                  <c:v>15</c:v>
                </c:pt>
              </c:numCache>
            </c:numRef>
          </c:xVal>
          <c:yVal>
            <c:numRef>
              <c:f>Sheet1!$G$2:$G$6</c:f>
              <c:numCache>
                <c:formatCode>General</c:formatCode>
                <c:ptCount val="5"/>
                <c:pt idx="0">
                  <c:v>1000</c:v>
                </c:pt>
                <c:pt idx="1">
                  <c:v>700</c:v>
                </c:pt>
                <c:pt idx="2">
                  <c:v>550</c:v>
                </c:pt>
                <c:pt idx="3">
                  <c:v>450</c:v>
                </c:pt>
                <c:pt idx="4">
                  <c:v>350</c:v>
                </c:pt>
              </c:numCache>
            </c:numRef>
          </c:yVal>
          <c:smooth val="1"/>
        </c:ser>
        <c:axId val="84482304"/>
        <c:axId val="84504960"/>
      </c:scatterChart>
      <c:valAx>
        <c:axId val="84482304"/>
        <c:scaling>
          <c:orientation val="minMax"/>
        </c:scaling>
        <c:axPos val="b"/>
        <c:title>
          <c:tx>
            <c:rich>
              <a:bodyPr/>
              <a:lstStyle/>
              <a:p>
                <a:pPr>
                  <a:defRPr/>
                </a:pPr>
                <a:r>
                  <a:rPr lang="en-US"/>
                  <a:t>Current</a:t>
                </a:r>
              </a:p>
            </c:rich>
          </c:tx>
          <c:layout>
            <c:manualLayout>
              <c:xMode val="edge"/>
              <c:yMode val="edge"/>
              <c:x val="0.32979615048118921"/>
              <c:y val="0.87868037328667392"/>
            </c:manualLayout>
          </c:layout>
        </c:title>
        <c:numFmt formatCode="General" sourceLinked="1"/>
        <c:tickLblPos val="nextTo"/>
        <c:crossAx val="84504960"/>
        <c:crosses val="autoZero"/>
        <c:crossBetween val="midCat"/>
      </c:valAx>
      <c:valAx>
        <c:axId val="84504960"/>
        <c:scaling>
          <c:orientation val="minMax"/>
        </c:scaling>
        <c:axPos val="l"/>
        <c:majorGridlines/>
        <c:title>
          <c:tx>
            <c:rich>
              <a:bodyPr rot="-5400000" vert="horz"/>
              <a:lstStyle/>
              <a:p>
                <a:pPr>
                  <a:defRPr/>
                </a:pPr>
                <a:r>
                  <a:rPr lang="en-US"/>
                  <a:t>Sped</a:t>
                </a:r>
                <a:r>
                  <a:rPr lang="en-US" baseline="0"/>
                  <a:t> (RPM)</a:t>
                </a:r>
              </a:p>
            </c:rich>
          </c:tx>
        </c:title>
        <c:numFmt formatCode="General" sourceLinked="1"/>
        <c:tickLblPos val="nextTo"/>
        <c:crossAx val="84482304"/>
        <c:crosses val="autoZero"/>
        <c:crossBetween val="midCat"/>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Output Power vs Current</a:t>
            </a:r>
          </a:p>
        </c:rich>
      </c:tx>
      <c:layout>
        <c:manualLayout>
          <c:xMode val="edge"/>
          <c:yMode val="edge"/>
          <c:x val="0.23371522309711312"/>
          <c:y val="0"/>
        </c:manualLayout>
      </c:layout>
      <c:overlay val="1"/>
    </c:title>
    <c:plotArea>
      <c:layout/>
      <c:scatterChart>
        <c:scatterStyle val="smoothMarker"/>
        <c:ser>
          <c:idx val="0"/>
          <c:order val="0"/>
          <c:xVal>
            <c:numRef>
              <c:f>Sheet1!$A$10:$A$14</c:f>
              <c:numCache>
                <c:formatCode>General</c:formatCode>
                <c:ptCount val="5"/>
                <c:pt idx="0">
                  <c:v>2.6</c:v>
                </c:pt>
                <c:pt idx="1">
                  <c:v>5.2</c:v>
                </c:pt>
                <c:pt idx="2">
                  <c:v>12</c:v>
                </c:pt>
                <c:pt idx="3">
                  <c:v>15</c:v>
                </c:pt>
                <c:pt idx="4">
                  <c:v>15</c:v>
                </c:pt>
              </c:numCache>
            </c:numRef>
          </c:xVal>
          <c:yVal>
            <c:numRef>
              <c:f>Sheet1!$B$10:$B$14</c:f>
              <c:numCache>
                <c:formatCode>General</c:formatCode>
                <c:ptCount val="5"/>
                <c:pt idx="0">
                  <c:v>209</c:v>
                </c:pt>
                <c:pt idx="1">
                  <c:v>440</c:v>
                </c:pt>
                <c:pt idx="2">
                  <c:v>1177</c:v>
                </c:pt>
                <c:pt idx="3">
                  <c:v>1466</c:v>
                </c:pt>
                <c:pt idx="4">
                  <c:v>1466</c:v>
                </c:pt>
              </c:numCache>
            </c:numRef>
          </c:yVal>
          <c:smooth val="1"/>
        </c:ser>
        <c:axId val="84533632"/>
        <c:axId val="84535552"/>
      </c:scatterChart>
      <c:valAx>
        <c:axId val="84533632"/>
        <c:scaling>
          <c:orientation val="minMax"/>
        </c:scaling>
        <c:axPos val="b"/>
        <c:title>
          <c:tx>
            <c:rich>
              <a:bodyPr/>
              <a:lstStyle/>
              <a:p>
                <a:pPr>
                  <a:defRPr/>
                </a:pPr>
                <a:r>
                  <a:rPr lang="en-US"/>
                  <a:t>Current</a:t>
                </a:r>
              </a:p>
            </c:rich>
          </c:tx>
        </c:title>
        <c:numFmt formatCode="General" sourceLinked="1"/>
        <c:tickLblPos val="nextTo"/>
        <c:crossAx val="84535552"/>
        <c:crosses val="autoZero"/>
        <c:crossBetween val="midCat"/>
      </c:valAx>
      <c:valAx>
        <c:axId val="84535552"/>
        <c:scaling>
          <c:orientation val="minMax"/>
        </c:scaling>
        <c:axPos val="l"/>
        <c:majorGridlines/>
        <c:title>
          <c:tx>
            <c:rich>
              <a:bodyPr rot="-5400000" vert="horz"/>
              <a:lstStyle/>
              <a:p>
                <a:pPr>
                  <a:defRPr/>
                </a:pPr>
                <a:r>
                  <a:rPr lang="en-US"/>
                  <a:t>Output Power</a:t>
                </a:r>
              </a:p>
            </c:rich>
          </c:tx>
        </c:title>
        <c:numFmt formatCode="General" sourceLinked="1"/>
        <c:tickLblPos val="nextTo"/>
        <c:crossAx val="84533632"/>
        <c:crosses val="autoZero"/>
        <c:crossBetween val="midCat"/>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Efficiency vs Current</a:t>
            </a:r>
          </a:p>
        </c:rich>
      </c:tx>
      <c:overlay val="1"/>
    </c:title>
    <c:plotArea>
      <c:layout/>
      <c:scatterChart>
        <c:scatterStyle val="smoothMarker"/>
        <c:ser>
          <c:idx val="0"/>
          <c:order val="0"/>
          <c:xVal>
            <c:numRef>
              <c:f>Sheet1!$E$10:$E$14</c:f>
              <c:numCache>
                <c:formatCode>General</c:formatCode>
                <c:ptCount val="5"/>
                <c:pt idx="0">
                  <c:v>2.6</c:v>
                </c:pt>
                <c:pt idx="1">
                  <c:v>5.2</c:v>
                </c:pt>
                <c:pt idx="2">
                  <c:v>9.3000000000000007</c:v>
                </c:pt>
                <c:pt idx="3">
                  <c:v>12</c:v>
                </c:pt>
                <c:pt idx="4">
                  <c:v>15</c:v>
                </c:pt>
              </c:numCache>
            </c:numRef>
          </c:xVal>
          <c:yVal>
            <c:numRef>
              <c:f>Sheet1!$F$10:$F$14</c:f>
              <c:numCache>
                <c:formatCode>General</c:formatCode>
                <c:ptCount val="5"/>
                <c:pt idx="0">
                  <c:v>73</c:v>
                </c:pt>
                <c:pt idx="1">
                  <c:v>77</c:v>
                </c:pt>
                <c:pt idx="2">
                  <c:v>73</c:v>
                </c:pt>
                <c:pt idx="3">
                  <c:v>89</c:v>
                </c:pt>
                <c:pt idx="4">
                  <c:v>88</c:v>
                </c:pt>
              </c:numCache>
            </c:numRef>
          </c:yVal>
          <c:smooth val="1"/>
        </c:ser>
        <c:axId val="84621568"/>
        <c:axId val="84636032"/>
      </c:scatterChart>
      <c:valAx>
        <c:axId val="84621568"/>
        <c:scaling>
          <c:orientation val="minMax"/>
        </c:scaling>
        <c:axPos val="b"/>
        <c:title>
          <c:tx>
            <c:rich>
              <a:bodyPr/>
              <a:lstStyle/>
              <a:p>
                <a:pPr>
                  <a:defRPr/>
                </a:pPr>
                <a:r>
                  <a:rPr lang="en-US"/>
                  <a:t>Current</a:t>
                </a:r>
              </a:p>
            </c:rich>
          </c:tx>
        </c:title>
        <c:numFmt formatCode="General" sourceLinked="1"/>
        <c:tickLblPos val="nextTo"/>
        <c:crossAx val="84636032"/>
        <c:crosses val="autoZero"/>
        <c:crossBetween val="midCat"/>
      </c:valAx>
      <c:valAx>
        <c:axId val="84636032"/>
        <c:scaling>
          <c:orientation val="minMax"/>
        </c:scaling>
        <c:axPos val="l"/>
        <c:majorGridlines/>
        <c:title>
          <c:tx>
            <c:rich>
              <a:bodyPr rot="-5400000" vert="horz"/>
              <a:lstStyle/>
              <a:p>
                <a:pPr>
                  <a:defRPr/>
                </a:pPr>
                <a:r>
                  <a:rPr lang="en-US"/>
                  <a:t>Efficiency</a:t>
                </a:r>
              </a:p>
            </c:rich>
          </c:tx>
        </c:title>
        <c:numFmt formatCode="General" sourceLinked="1"/>
        <c:tickLblPos val="nextTo"/>
        <c:crossAx val="84621568"/>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User</cp:lastModifiedBy>
  <cp:revision>18</cp:revision>
  <dcterms:created xsi:type="dcterms:W3CDTF">2010-03-25T12:44:00Z</dcterms:created>
  <dcterms:modified xsi:type="dcterms:W3CDTF">2013-12-13T10:19:00Z</dcterms:modified>
</cp:coreProperties>
</file>