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Bidi" w:eastAsiaTheme="majorEastAsia" w:hAnsiTheme="majorBidi" w:cstheme="majorBidi"/>
          <w:sz w:val="24"/>
          <w:szCs w:val="24"/>
        </w:rPr>
        <w:id w:val="450859"/>
        <w:docPartObj>
          <w:docPartGallery w:val="Cover Pages"/>
          <w:docPartUnique/>
        </w:docPartObj>
      </w:sdtPr>
      <w:sdtContent>
        <w:p w:rsidR="003C0FEF" w:rsidRPr="00200031" w:rsidRDefault="005815ED">
          <w:pPr>
            <w:pStyle w:val="NoSpacing"/>
            <w:rPr>
              <w:rFonts w:asciiTheme="majorBidi" w:eastAsiaTheme="majorEastAsia" w:hAnsiTheme="majorBidi" w:cstheme="majorBidi"/>
              <w:sz w:val="24"/>
              <w:szCs w:val="24"/>
            </w:rPr>
          </w:pPr>
          <w:r>
            <w:rPr>
              <w:rFonts w:asciiTheme="majorBidi" w:eastAsiaTheme="majorEastAsia" w:hAnsiTheme="majorBidi" w:cstheme="majorBidi"/>
              <w:noProof/>
              <w:sz w:val="24"/>
              <w:szCs w:val="24"/>
              <w:lang w:eastAsia="zh-TW"/>
            </w:rPr>
            <w:pict>
              <v:rect id="_x0000_s1026" style="position:absolute;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Pr>
              <w:rFonts w:asciiTheme="majorBidi" w:eastAsiaTheme="majorEastAsia" w:hAnsiTheme="majorBidi" w:cstheme="majorBidi"/>
              <w:noProof/>
              <w:sz w:val="24"/>
              <w:szCs w:val="24"/>
              <w:lang w:eastAsia="zh-TW"/>
            </w:rPr>
            <w:pict>
              <v:rect id="_x0000_s1029" style="position:absolute;margin-left:0;margin-top:0;width:7.15pt;height:830.75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Pr>
              <w:rFonts w:asciiTheme="majorBidi" w:eastAsiaTheme="majorEastAsia" w:hAnsiTheme="majorBidi" w:cstheme="majorBidi"/>
              <w:noProof/>
              <w:sz w:val="24"/>
              <w:szCs w:val="24"/>
              <w:lang w:eastAsia="zh-TW"/>
            </w:rPr>
            <w:pict>
              <v:rect id="_x0000_s1028" style="position:absolute;margin-left:0;margin-top:0;width:7.15pt;height:830.75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Pr>
              <w:rFonts w:asciiTheme="majorBidi" w:eastAsiaTheme="majorEastAsia" w:hAnsiTheme="majorBidi" w:cstheme="majorBidi"/>
              <w:noProof/>
              <w:sz w:val="24"/>
              <w:szCs w:val="24"/>
              <w:lang w:eastAsia="zh-TW"/>
            </w:rPr>
            <w:pict>
              <v:rect id="_x0000_s1027" style="position:absolute;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alias w:val="Title"/>
            <w:id w:val="14700071"/>
            <w:dataBinding w:prefixMappings="xmlns:ns0='http://schemas.openxmlformats.org/package/2006/metadata/core-properties' xmlns:ns1='http://purl.org/dc/elements/1.1/'" w:xpath="/ns0:coreProperties[1]/ns1:title[1]" w:storeItemID="{6C3C8BC8-F283-45AE-878A-BAB7291924A1}"/>
            <w:text/>
          </w:sdtPr>
          <w:sdtContent>
            <w:p w:rsidR="003C0FEF" w:rsidRPr="00A97DF5" w:rsidRDefault="003C0FEF" w:rsidP="00A97DF5">
              <w:pPr>
                <w:pStyle w:val="Title"/>
              </w:pPr>
              <w:r w:rsidRPr="00A97DF5">
                <w:t>Determination of the d-Limonene Content in Orange Rind Using gas Chromatography</w:t>
              </w:r>
            </w:p>
          </w:sdtContent>
        </w:sdt>
        <w:sdt>
          <w:sdtPr>
            <w:rPr>
              <w:rFonts w:asciiTheme="majorBidi" w:eastAsiaTheme="majorEastAsia" w:hAnsiTheme="majorBidi" w:cstheme="majorBidi"/>
              <w:sz w:val="28"/>
              <w:szCs w:val="28"/>
            </w:rPr>
            <w:alias w:val="Subtitle"/>
            <w:id w:val="14700077"/>
            <w:dataBinding w:prefixMappings="xmlns:ns0='http://schemas.openxmlformats.org/package/2006/metadata/core-properties' xmlns:ns1='http://purl.org/dc/elements/1.1/'" w:xpath="/ns0:coreProperties[1]/ns1:subject[1]" w:storeItemID="{6C3C8BC8-F283-45AE-878A-BAB7291924A1}"/>
            <w:text/>
          </w:sdtPr>
          <w:sdtContent>
            <w:p w:rsidR="003C0FEF" w:rsidRPr="00A97DF5" w:rsidRDefault="003C0FEF" w:rsidP="003C0FEF">
              <w:pPr>
                <w:pStyle w:val="NoSpacing"/>
                <w:rPr>
                  <w:rFonts w:asciiTheme="majorBidi" w:eastAsiaTheme="majorEastAsia" w:hAnsiTheme="majorBidi" w:cstheme="majorBidi"/>
                  <w:sz w:val="28"/>
                  <w:szCs w:val="28"/>
                </w:rPr>
              </w:pPr>
              <w:r w:rsidRPr="00A97DF5">
                <w:rPr>
                  <w:rFonts w:asciiTheme="majorBidi" w:eastAsiaTheme="majorEastAsia" w:hAnsiTheme="majorBidi" w:cstheme="majorBidi"/>
                  <w:sz w:val="28"/>
                  <w:szCs w:val="28"/>
                </w:rPr>
                <w:t>Lab Report # 6</w:t>
              </w:r>
            </w:p>
          </w:sdtContent>
        </w:sdt>
        <w:p w:rsidR="003C0FEF" w:rsidRPr="00200031" w:rsidRDefault="003C0FEF">
          <w:pPr>
            <w:pStyle w:val="NoSpacing"/>
            <w:rPr>
              <w:rFonts w:asciiTheme="majorBidi" w:eastAsiaTheme="majorEastAsia" w:hAnsiTheme="majorBidi" w:cstheme="majorBidi"/>
              <w:sz w:val="24"/>
              <w:szCs w:val="24"/>
            </w:rPr>
          </w:pPr>
        </w:p>
        <w:p w:rsidR="003C0FEF" w:rsidRPr="00200031" w:rsidRDefault="003C0FEF">
          <w:pPr>
            <w:pStyle w:val="NoSpacing"/>
            <w:rPr>
              <w:rFonts w:asciiTheme="majorBidi" w:eastAsiaTheme="majorEastAsia" w:hAnsiTheme="majorBidi" w:cstheme="majorBidi"/>
              <w:sz w:val="24"/>
              <w:szCs w:val="24"/>
            </w:rPr>
          </w:pPr>
        </w:p>
        <w:sdt>
          <w:sdtPr>
            <w:rPr>
              <w:rFonts w:asciiTheme="majorBidi" w:hAnsiTheme="majorBidi" w:cstheme="majorBidi"/>
              <w:sz w:val="24"/>
              <w:szCs w:val="24"/>
            </w:rPr>
            <w:alias w:val="Date"/>
            <w:id w:val="14700083"/>
            <w:dataBinding w:prefixMappings="xmlns:ns0='http://schemas.microsoft.com/office/2006/coverPageProps'" w:xpath="/ns0:CoverPageProperties[1]/ns0:PublishDate[1]" w:storeItemID="{55AF091B-3C7A-41E3-B477-F2FDAA23CFDA}"/>
            <w:date w:fullDate="2010-04-26T00:00:00Z">
              <w:dateFormat w:val="M/d/yyyy"/>
              <w:lid w:val="en-US"/>
              <w:storeMappedDataAs w:val="dateTime"/>
              <w:calendar w:val="gregorian"/>
            </w:date>
          </w:sdtPr>
          <w:sdtContent>
            <w:p w:rsidR="003C0FEF" w:rsidRPr="00200031" w:rsidRDefault="003C0FEF" w:rsidP="003C0FEF">
              <w:pPr>
                <w:pStyle w:val="NoSpacing"/>
                <w:rPr>
                  <w:rFonts w:asciiTheme="majorBidi" w:hAnsiTheme="majorBidi" w:cstheme="majorBidi"/>
                  <w:sz w:val="24"/>
                  <w:szCs w:val="24"/>
                </w:rPr>
              </w:pPr>
              <w:r w:rsidRPr="00200031">
                <w:rPr>
                  <w:rFonts w:asciiTheme="majorBidi" w:hAnsiTheme="majorBidi" w:cstheme="majorBidi"/>
                  <w:sz w:val="24"/>
                  <w:szCs w:val="24"/>
                </w:rPr>
                <w:t>4/26/2010</w:t>
              </w:r>
            </w:p>
          </w:sdtContent>
        </w:sdt>
        <w:sdt>
          <w:sdtPr>
            <w:rPr>
              <w:rFonts w:asciiTheme="majorBidi" w:hAnsiTheme="majorBidi" w:cstheme="majorBidi"/>
              <w:sz w:val="24"/>
              <w:szCs w:val="24"/>
            </w:rPr>
            <w:alias w:val="Company"/>
            <w:id w:val="14700089"/>
            <w:dataBinding w:prefixMappings="xmlns:ns0='http://schemas.openxmlformats.org/officeDocument/2006/extended-properties'" w:xpath="/ns0:Properties[1]/ns0:Company[1]" w:storeItemID="{6668398D-A668-4E3E-A5EB-62B293D839F1}"/>
            <w:text/>
          </w:sdtPr>
          <w:sdtContent>
            <w:p w:rsidR="003C0FEF" w:rsidRPr="00200031" w:rsidRDefault="00563459" w:rsidP="00563459">
              <w:pPr>
                <w:pStyle w:val="NoSpacing"/>
                <w:rPr>
                  <w:rFonts w:asciiTheme="majorBidi" w:hAnsiTheme="majorBidi" w:cstheme="majorBidi"/>
                  <w:sz w:val="24"/>
                  <w:szCs w:val="24"/>
                </w:rPr>
              </w:pPr>
              <w:r w:rsidRPr="00200031">
                <w:rPr>
                  <w:rFonts w:asciiTheme="majorBidi" w:hAnsiTheme="majorBidi" w:cstheme="majorBidi"/>
                  <w:sz w:val="24"/>
                  <w:szCs w:val="24"/>
                </w:rPr>
                <w:t>Chem 216</w:t>
              </w:r>
            </w:p>
          </w:sdtContent>
        </w:sdt>
        <w:sdt>
          <w:sdtPr>
            <w:rPr>
              <w:rFonts w:asciiTheme="majorBidi" w:hAnsiTheme="majorBidi" w:cstheme="majorBidi"/>
              <w:b/>
              <w:bCs/>
              <w:sz w:val="24"/>
              <w:szCs w:val="24"/>
            </w:rPr>
            <w:alias w:val="Author"/>
            <w:id w:val="14700094"/>
            <w:showingPlcHdr/>
            <w:dataBinding w:prefixMappings="xmlns:ns0='http://schemas.openxmlformats.org/package/2006/metadata/core-properties' xmlns:ns1='http://purl.org/dc/elements/1.1/'" w:xpath="/ns0:coreProperties[1]/ns1:creator[1]" w:storeItemID="{6C3C8BC8-F283-45AE-878A-BAB7291924A1}"/>
            <w:text/>
          </w:sdtPr>
          <w:sdtContent>
            <w:p w:rsidR="003C0FEF" w:rsidRPr="00A97DF5" w:rsidRDefault="00B05884" w:rsidP="003C0FEF">
              <w:pPr>
                <w:pStyle w:val="NoSpacing"/>
                <w:rPr>
                  <w:rFonts w:asciiTheme="majorBidi" w:hAnsiTheme="majorBidi" w:cstheme="majorBidi"/>
                  <w:b/>
                  <w:bCs/>
                  <w:sz w:val="24"/>
                  <w:szCs w:val="24"/>
                </w:rPr>
              </w:pPr>
              <w:r>
                <w:rPr>
                  <w:rFonts w:asciiTheme="majorBidi" w:hAnsiTheme="majorBidi" w:cstheme="majorBidi"/>
                  <w:b/>
                  <w:bCs/>
                  <w:sz w:val="24"/>
                  <w:szCs w:val="24"/>
                </w:rPr>
                <w:t xml:space="preserve">     </w:t>
              </w:r>
            </w:p>
          </w:sdtContent>
        </w:sdt>
        <w:p w:rsidR="003C0FEF" w:rsidRPr="00200031" w:rsidRDefault="003C0FEF">
          <w:pPr>
            <w:rPr>
              <w:rFonts w:asciiTheme="majorBidi" w:hAnsiTheme="majorBidi" w:cstheme="majorBidi"/>
              <w:sz w:val="24"/>
              <w:szCs w:val="24"/>
            </w:rPr>
          </w:pPr>
        </w:p>
        <w:p w:rsidR="003C0FEF" w:rsidRPr="00200031" w:rsidRDefault="003C0FEF">
          <w:pPr>
            <w:rPr>
              <w:rFonts w:asciiTheme="majorBidi" w:eastAsiaTheme="majorEastAsia" w:hAnsiTheme="majorBidi" w:cstheme="majorBidi"/>
              <w:sz w:val="24"/>
              <w:szCs w:val="24"/>
            </w:rPr>
          </w:pPr>
          <w:r w:rsidRPr="00200031">
            <w:rPr>
              <w:rFonts w:asciiTheme="majorBidi" w:eastAsiaTheme="majorEastAsia" w:hAnsiTheme="majorBidi" w:cstheme="majorBidi"/>
              <w:sz w:val="24"/>
              <w:szCs w:val="24"/>
            </w:rPr>
            <w:br w:type="page"/>
          </w:r>
        </w:p>
      </w:sdtContent>
    </w:sdt>
    <w:sdt>
      <w:sdtPr>
        <w:rPr>
          <w:rFonts w:asciiTheme="minorHAnsi" w:eastAsiaTheme="minorHAnsi" w:hAnsiTheme="minorHAnsi" w:cstheme="minorBidi"/>
          <w:color w:val="auto"/>
          <w:spacing w:val="0"/>
          <w:kern w:val="0"/>
          <w:sz w:val="22"/>
          <w:szCs w:val="22"/>
        </w:rPr>
        <w:id w:val="25221025"/>
        <w:docPartObj>
          <w:docPartGallery w:val="Table of Contents"/>
          <w:docPartUnique/>
        </w:docPartObj>
      </w:sdtPr>
      <w:sdtEndPr>
        <w:rPr>
          <w:rFonts w:asciiTheme="majorBidi" w:hAnsiTheme="majorBidi"/>
          <w:sz w:val="24"/>
          <w:szCs w:val="24"/>
        </w:rPr>
      </w:sdtEndPr>
      <w:sdtContent>
        <w:p w:rsidR="00200031" w:rsidRPr="00200031" w:rsidRDefault="00200031" w:rsidP="00A97DF5">
          <w:pPr>
            <w:pStyle w:val="Title"/>
          </w:pPr>
          <w:r w:rsidRPr="00200031">
            <w:t>Table of Contents</w:t>
          </w:r>
        </w:p>
        <w:p w:rsidR="00200031" w:rsidRDefault="005815ED">
          <w:pPr>
            <w:pStyle w:val="TOC1"/>
            <w:tabs>
              <w:tab w:val="right" w:leader="dot" w:pos="8630"/>
            </w:tabs>
            <w:rPr>
              <w:rFonts w:eastAsiaTheme="minorEastAsia"/>
              <w:noProof/>
            </w:rPr>
          </w:pPr>
          <w:r w:rsidRPr="00200031">
            <w:rPr>
              <w:rFonts w:asciiTheme="majorBidi" w:hAnsiTheme="majorBidi" w:cstheme="majorBidi"/>
              <w:sz w:val="24"/>
              <w:szCs w:val="24"/>
            </w:rPr>
            <w:fldChar w:fldCharType="begin"/>
          </w:r>
          <w:r w:rsidR="00200031" w:rsidRPr="00200031">
            <w:rPr>
              <w:rFonts w:asciiTheme="majorBidi" w:hAnsiTheme="majorBidi" w:cstheme="majorBidi"/>
              <w:sz w:val="24"/>
              <w:szCs w:val="24"/>
            </w:rPr>
            <w:instrText xml:space="preserve"> TOC \o "1-3" \h \z \u </w:instrText>
          </w:r>
          <w:r w:rsidRPr="00200031">
            <w:rPr>
              <w:rFonts w:asciiTheme="majorBidi" w:hAnsiTheme="majorBidi" w:cstheme="majorBidi"/>
              <w:sz w:val="24"/>
              <w:szCs w:val="24"/>
            </w:rPr>
            <w:fldChar w:fldCharType="separate"/>
          </w:r>
          <w:hyperlink w:anchor="_Toc260593077" w:history="1">
            <w:r w:rsidR="00200031" w:rsidRPr="007F46D1">
              <w:rPr>
                <w:rStyle w:val="Hyperlink"/>
                <w:noProof/>
              </w:rPr>
              <w:t>Purpose:</w:t>
            </w:r>
            <w:r w:rsidR="00200031">
              <w:rPr>
                <w:noProof/>
                <w:webHidden/>
              </w:rPr>
              <w:tab/>
            </w:r>
            <w:r>
              <w:rPr>
                <w:noProof/>
                <w:webHidden/>
              </w:rPr>
              <w:fldChar w:fldCharType="begin"/>
            </w:r>
            <w:r w:rsidR="00200031">
              <w:rPr>
                <w:noProof/>
                <w:webHidden/>
              </w:rPr>
              <w:instrText xml:space="preserve"> PAGEREF _Toc260593077 \h </w:instrText>
            </w:r>
            <w:r>
              <w:rPr>
                <w:noProof/>
                <w:webHidden/>
              </w:rPr>
            </w:r>
            <w:r>
              <w:rPr>
                <w:noProof/>
                <w:webHidden/>
              </w:rPr>
              <w:fldChar w:fldCharType="separate"/>
            </w:r>
            <w:r w:rsidR="00200031">
              <w:rPr>
                <w:noProof/>
                <w:webHidden/>
              </w:rPr>
              <w:t>3</w:t>
            </w:r>
            <w:r>
              <w:rPr>
                <w:noProof/>
                <w:webHidden/>
              </w:rPr>
              <w:fldChar w:fldCharType="end"/>
            </w:r>
          </w:hyperlink>
        </w:p>
        <w:p w:rsidR="00200031" w:rsidRDefault="005815ED">
          <w:pPr>
            <w:pStyle w:val="TOC1"/>
            <w:tabs>
              <w:tab w:val="right" w:leader="dot" w:pos="8630"/>
            </w:tabs>
            <w:rPr>
              <w:rFonts w:eastAsiaTheme="minorEastAsia"/>
              <w:noProof/>
            </w:rPr>
          </w:pPr>
          <w:hyperlink w:anchor="_Toc260593078" w:history="1">
            <w:r w:rsidR="00200031" w:rsidRPr="007F46D1">
              <w:rPr>
                <w:rStyle w:val="Hyperlink"/>
                <w:noProof/>
              </w:rPr>
              <w:t>Procedure:</w:t>
            </w:r>
            <w:r w:rsidR="00200031">
              <w:rPr>
                <w:noProof/>
                <w:webHidden/>
              </w:rPr>
              <w:tab/>
            </w:r>
            <w:r>
              <w:rPr>
                <w:noProof/>
                <w:webHidden/>
              </w:rPr>
              <w:fldChar w:fldCharType="begin"/>
            </w:r>
            <w:r w:rsidR="00200031">
              <w:rPr>
                <w:noProof/>
                <w:webHidden/>
              </w:rPr>
              <w:instrText xml:space="preserve"> PAGEREF _Toc260593078 \h </w:instrText>
            </w:r>
            <w:r>
              <w:rPr>
                <w:noProof/>
                <w:webHidden/>
              </w:rPr>
            </w:r>
            <w:r>
              <w:rPr>
                <w:noProof/>
                <w:webHidden/>
              </w:rPr>
              <w:fldChar w:fldCharType="separate"/>
            </w:r>
            <w:r w:rsidR="00200031">
              <w:rPr>
                <w:noProof/>
                <w:webHidden/>
              </w:rPr>
              <w:t>3</w:t>
            </w:r>
            <w:r>
              <w:rPr>
                <w:noProof/>
                <w:webHidden/>
              </w:rPr>
              <w:fldChar w:fldCharType="end"/>
            </w:r>
          </w:hyperlink>
        </w:p>
        <w:p w:rsidR="00200031" w:rsidRDefault="005815ED">
          <w:pPr>
            <w:pStyle w:val="TOC1"/>
            <w:tabs>
              <w:tab w:val="right" w:leader="dot" w:pos="8630"/>
            </w:tabs>
            <w:rPr>
              <w:rFonts w:eastAsiaTheme="minorEastAsia"/>
              <w:noProof/>
            </w:rPr>
          </w:pPr>
          <w:hyperlink w:anchor="_Toc260593079" w:history="1">
            <w:r w:rsidR="00200031" w:rsidRPr="007F46D1">
              <w:rPr>
                <w:rStyle w:val="Hyperlink"/>
                <w:noProof/>
              </w:rPr>
              <w:t>Data:</w:t>
            </w:r>
            <w:r w:rsidR="00200031">
              <w:rPr>
                <w:noProof/>
                <w:webHidden/>
              </w:rPr>
              <w:tab/>
            </w:r>
            <w:r>
              <w:rPr>
                <w:noProof/>
                <w:webHidden/>
              </w:rPr>
              <w:fldChar w:fldCharType="begin"/>
            </w:r>
            <w:r w:rsidR="00200031">
              <w:rPr>
                <w:noProof/>
                <w:webHidden/>
              </w:rPr>
              <w:instrText xml:space="preserve"> PAGEREF _Toc260593079 \h </w:instrText>
            </w:r>
            <w:r>
              <w:rPr>
                <w:noProof/>
                <w:webHidden/>
              </w:rPr>
            </w:r>
            <w:r>
              <w:rPr>
                <w:noProof/>
                <w:webHidden/>
              </w:rPr>
              <w:fldChar w:fldCharType="separate"/>
            </w:r>
            <w:r w:rsidR="00200031">
              <w:rPr>
                <w:noProof/>
                <w:webHidden/>
              </w:rPr>
              <w:t>4</w:t>
            </w:r>
            <w:r>
              <w:rPr>
                <w:noProof/>
                <w:webHidden/>
              </w:rPr>
              <w:fldChar w:fldCharType="end"/>
            </w:r>
          </w:hyperlink>
        </w:p>
        <w:p w:rsidR="00200031" w:rsidRDefault="005815ED">
          <w:pPr>
            <w:pStyle w:val="TOC1"/>
            <w:tabs>
              <w:tab w:val="right" w:leader="dot" w:pos="8630"/>
            </w:tabs>
            <w:rPr>
              <w:rFonts w:eastAsiaTheme="minorEastAsia"/>
              <w:noProof/>
            </w:rPr>
          </w:pPr>
          <w:hyperlink w:anchor="_Toc260593080" w:history="1">
            <w:r w:rsidR="00200031" w:rsidRPr="007F46D1">
              <w:rPr>
                <w:rStyle w:val="Hyperlink"/>
                <w:noProof/>
              </w:rPr>
              <w:t>Calculations:</w:t>
            </w:r>
            <w:r w:rsidR="00200031">
              <w:rPr>
                <w:noProof/>
                <w:webHidden/>
              </w:rPr>
              <w:tab/>
            </w:r>
            <w:r>
              <w:rPr>
                <w:noProof/>
                <w:webHidden/>
              </w:rPr>
              <w:fldChar w:fldCharType="begin"/>
            </w:r>
            <w:r w:rsidR="00200031">
              <w:rPr>
                <w:noProof/>
                <w:webHidden/>
              </w:rPr>
              <w:instrText xml:space="preserve"> PAGEREF _Toc260593080 \h </w:instrText>
            </w:r>
            <w:r>
              <w:rPr>
                <w:noProof/>
                <w:webHidden/>
              </w:rPr>
            </w:r>
            <w:r>
              <w:rPr>
                <w:noProof/>
                <w:webHidden/>
              </w:rPr>
              <w:fldChar w:fldCharType="separate"/>
            </w:r>
            <w:r w:rsidR="00200031">
              <w:rPr>
                <w:noProof/>
                <w:webHidden/>
              </w:rPr>
              <w:t>5</w:t>
            </w:r>
            <w:r>
              <w:rPr>
                <w:noProof/>
                <w:webHidden/>
              </w:rPr>
              <w:fldChar w:fldCharType="end"/>
            </w:r>
          </w:hyperlink>
        </w:p>
        <w:p w:rsidR="00200031" w:rsidRDefault="005815ED">
          <w:pPr>
            <w:pStyle w:val="TOC2"/>
            <w:tabs>
              <w:tab w:val="right" w:leader="dot" w:pos="8630"/>
            </w:tabs>
            <w:rPr>
              <w:rFonts w:eastAsiaTheme="minorEastAsia"/>
              <w:noProof/>
            </w:rPr>
          </w:pPr>
          <w:hyperlink w:anchor="_Toc260593081" w:history="1">
            <w:r w:rsidR="00200031" w:rsidRPr="007F46D1">
              <w:rPr>
                <w:rStyle w:val="Hyperlink"/>
                <w:noProof/>
              </w:rPr>
              <w:t>Sample calculation:</w:t>
            </w:r>
            <w:r w:rsidR="00200031">
              <w:rPr>
                <w:noProof/>
                <w:webHidden/>
              </w:rPr>
              <w:tab/>
            </w:r>
            <w:r>
              <w:rPr>
                <w:noProof/>
                <w:webHidden/>
              </w:rPr>
              <w:fldChar w:fldCharType="begin"/>
            </w:r>
            <w:r w:rsidR="00200031">
              <w:rPr>
                <w:noProof/>
                <w:webHidden/>
              </w:rPr>
              <w:instrText xml:space="preserve"> PAGEREF _Toc260593081 \h </w:instrText>
            </w:r>
            <w:r>
              <w:rPr>
                <w:noProof/>
                <w:webHidden/>
              </w:rPr>
            </w:r>
            <w:r>
              <w:rPr>
                <w:noProof/>
                <w:webHidden/>
              </w:rPr>
              <w:fldChar w:fldCharType="separate"/>
            </w:r>
            <w:r w:rsidR="00200031">
              <w:rPr>
                <w:noProof/>
                <w:webHidden/>
              </w:rPr>
              <w:t>5</w:t>
            </w:r>
            <w:r>
              <w:rPr>
                <w:noProof/>
                <w:webHidden/>
              </w:rPr>
              <w:fldChar w:fldCharType="end"/>
            </w:r>
          </w:hyperlink>
        </w:p>
        <w:p w:rsidR="00200031" w:rsidRDefault="005815ED">
          <w:pPr>
            <w:pStyle w:val="TOC2"/>
            <w:tabs>
              <w:tab w:val="right" w:leader="dot" w:pos="8630"/>
            </w:tabs>
            <w:rPr>
              <w:rFonts w:eastAsiaTheme="minorEastAsia"/>
              <w:noProof/>
            </w:rPr>
          </w:pPr>
          <w:hyperlink w:anchor="_Toc260593082" w:history="1">
            <w:r w:rsidR="00200031" w:rsidRPr="007F46D1">
              <w:rPr>
                <w:rStyle w:val="Hyperlink"/>
                <w:noProof/>
              </w:rPr>
              <w:t>Calibration curve</w:t>
            </w:r>
            <w:r w:rsidR="00200031">
              <w:rPr>
                <w:noProof/>
                <w:webHidden/>
              </w:rPr>
              <w:tab/>
            </w:r>
            <w:r>
              <w:rPr>
                <w:noProof/>
                <w:webHidden/>
              </w:rPr>
              <w:fldChar w:fldCharType="begin"/>
            </w:r>
            <w:r w:rsidR="00200031">
              <w:rPr>
                <w:noProof/>
                <w:webHidden/>
              </w:rPr>
              <w:instrText xml:space="preserve"> PAGEREF _Toc260593082 \h </w:instrText>
            </w:r>
            <w:r>
              <w:rPr>
                <w:noProof/>
                <w:webHidden/>
              </w:rPr>
            </w:r>
            <w:r>
              <w:rPr>
                <w:noProof/>
                <w:webHidden/>
              </w:rPr>
              <w:fldChar w:fldCharType="separate"/>
            </w:r>
            <w:r w:rsidR="00200031">
              <w:rPr>
                <w:noProof/>
                <w:webHidden/>
              </w:rPr>
              <w:t>6</w:t>
            </w:r>
            <w:r>
              <w:rPr>
                <w:noProof/>
                <w:webHidden/>
              </w:rPr>
              <w:fldChar w:fldCharType="end"/>
            </w:r>
          </w:hyperlink>
        </w:p>
        <w:p w:rsidR="00200031" w:rsidRDefault="005815ED">
          <w:pPr>
            <w:pStyle w:val="TOC2"/>
            <w:tabs>
              <w:tab w:val="right" w:leader="dot" w:pos="8630"/>
            </w:tabs>
            <w:rPr>
              <w:rFonts w:eastAsiaTheme="minorEastAsia"/>
              <w:noProof/>
            </w:rPr>
          </w:pPr>
          <w:hyperlink w:anchor="_Toc260593083" w:history="1">
            <w:r w:rsidR="00200031" w:rsidRPr="007F46D1">
              <w:rPr>
                <w:rStyle w:val="Hyperlink"/>
                <w:noProof/>
                <w:lang w:bidi="ar-LB"/>
              </w:rPr>
              <w:t>Error in calculation:</w:t>
            </w:r>
            <w:r w:rsidR="00200031">
              <w:rPr>
                <w:noProof/>
                <w:webHidden/>
              </w:rPr>
              <w:tab/>
            </w:r>
            <w:r>
              <w:rPr>
                <w:noProof/>
                <w:webHidden/>
              </w:rPr>
              <w:fldChar w:fldCharType="begin"/>
            </w:r>
            <w:r w:rsidR="00200031">
              <w:rPr>
                <w:noProof/>
                <w:webHidden/>
              </w:rPr>
              <w:instrText xml:space="preserve"> PAGEREF _Toc260593083 \h </w:instrText>
            </w:r>
            <w:r>
              <w:rPr>
                <w:noProof/>
                <w:webHidden/>
              </w:rPr>
            </w:r>
            <w:r>
              <w:rPr>
                <w:noProof/>
                <w:webHidden/>
              </w:rPr>
              <w:fldChar w:fldCharType="separate"/>
            </w:r>
            <w:r w:rsidR="00200031">
              <w:rPr>
                <w:noProof/>
                <w:webHidden/>
              </w:rPr>
              <w:t>6</w:t>
            </w:r>
            <w:r>
              <w:rPr>
                <w:noProof/>
                <w:webHidden/>
              </w:rPr>
              <w:fldChar w:fldCharType="end"/>
            </w:r>
          </w:hyperlink>
        </w:p>
        <w:p w:rsidR="00200031" w:rsidRDefault="005815ED">
          <w:pPr>
            <w:pStyle w:val="TOC1"/>
            <w:tabs>
              <w:tab w:val="right" w:leader="dot" w:pos="8630"/>
            </w:tabs>
            <w:rPr>
              <w:rFonts w:eastAsiaTheme="minorEastAsia"/>
              <w:noProof/>
            </w:rPr>
          </w:pPr>
          <w:hyperlink w:anchor="_Toc260593084" w:history="1">
            <w:r w:rsidR="00200031" w:rsidRPr="007F46D1">
              <w:rPr>
                <w:rStyle w:val="Hyperlink"/>
                <w:noProof/>
              </w:rPr>
              <w:t>Results:</w:t>
            </w:r>
            <w:r w:rsidR="00200031">
              <w:rPr>
                <w:noProof/>
                <w:webHidden/>
              </w:rPr>
              <w:tab/>
            </w:r>
            <w:r>
              <w:rPr>
                <w:noProof/>
                <w:webHidden/>
              </w:rPr>
              <w:fldChar w:fldCharType="begin"/>
            </w:r>
            <w:r w:rsidR="00200031">
              <w:rPr>
                <w:noProof/>
                <w:webHidden/>
              </w:rPr>
              <w:instrText xml:space="preserve"> PAGEREF _Toc260593084 \h </w:instrText>
            </w:r>
            <w:r>
              <w:rPr>
                <w:noProof/>
                <w:webHidden/>
              </w:rPr>
            </w:r>
            <w:r>
              <w:rPr>
                <w:noProof/>
                <w:webHidden/>
              </w:rPr>
              <w:fldChar w:fldCharType="separate"/>
            </w:r>
            <w:r w:rsidR="00200031">
              <w:rPr>
                <w:noProof/>
                <w:webHidden/>
              </w:rPr>
              <w:t>7</w:t>
            </w:r>
            <w:r>
              <w:rPr>
                <w:noProof/>
                <w:webHidden/>
              </w:rPr>
              <w:fldChar w:fldCharType="end"/>
            </w:r>
          </w:hyperlink>
        </w:p>
        <w:p w:rsidR="00200031" w:rsidRDefault="005815ED">
          <w:pPr>
            <w:pStyle w:val="TOC1"/>
            <w:tabs>
              <w:tab w:val="right" w:leader="dot" w:pos="8630"/>
            </w:tabs>
            <w:rPr>
              <w:rFonts w:eastAsiaTheme="minorEastAsia"/>
              <w:noProof/>
            </w:rPr>
          </w:pPr>
          <w:hyperlink w:anchor="_Toc260593085" w:history="1">
            <w:r w:rsidR="00200031" w:rsidRPr="007F46D1">
              <w:rPr>
                <w:rStyle w:val="Hyperlink"/>
                <w:noProof/>
                <w:lang w:bidi="ar-LB"/>
              </w:rPr>
              <w:t>Discussion:</w:t>
            </w:r>
            <w:r w:rsidR="00200031">
              <w:rPr>
                <w:noProof/>
                <w:webHidden/>
              </w:rPr>
              <w:tab/>
            </w:r>
            <w:r>
              <w:rPr>
                <w:noProof/>
                <w:webHidden/>
              </w:rPr>
              <w:fldChar w:fldCharType="begin"/>
            </w:r>
            <w:r w:rsidR="00200031">
              <w:rPr>
                <w:noProof/>
                <w:webHidden/>
              </w:rPr>
              <w:instrText xml:space="preserve"> PAGEREF _Toc260593085 \h </w:instrText>
            </w:r>
            <w:r>
              <w:rPr>
                <w:noProof/>
                <w:webHidden/>
              </w:rPr>
            </w:r>
            <w:r>
              <w:rPr>
                <w:noProof/>
                <w:webHidden/>
              </w:rPr>
              <w:fldChar w:fldCharType="separate"/>
            </w:r>
            <w:r w:rsidR="00200031">
              <w:rPr>
                <w:noProof/>
                <w:webHidden/>
              </w:rPr>
              <w:t>7</w:t>
            </w:r>
            <w:r>
              <w:rPr>
                <w:noProof/>
                <w:webHidden/>
              </w:rPr>
              <w:fldChar w:fldCharType="end"/>
            </w:r>
          </w:hyperlink>
        </w:p>
        <w:p w:rsidR="00200031" w:rsidRPr="00200031" w:rsidRDefault="005815ED">
          <w:pPr>
            <w:rPr>
              <w:rFonts w:asciiTheme="majorBidi" w:hAnsiTheme="majorBidi" w:cstheme="majorBidi"/>
              <w:sz w:val="24"/>
              <w:szCs w:val="24"/>
            </w:rPr>
          </w:pPr>
          <w:r w:rsidRPr="00200031">
            <w:rPr>
              <w:rFonts w:asciiTheme="majorBidi" w:hAnsiTheme="majorBidi" w:cstheme="majorBidi"/>
              <w:sz w:val="24"/>
              <w:szCs w:val="24"/>
            </w:rPr>
            <w:fldChar w:fldCharType="end"/>
          </w:r>
        </w:p>
      </w:sdtContent>
    </w:sdt>
    <w:p w:rsidR="00200031" w:rsidRDefault="00200031">
      <w:pPr>
        <w:rPr>
          <w:rFonts w:asciiTheme="majorBidi" w:eastAsiaTheme="majorEastAsia" w:hAnsiTheme="majorBidi" w:cstheme="majorBidi"/>
          <w:b/>
          <w:bCs/>
          <w:color w:val="365F91" w:themeColor="accent1" w:themeShade="BF"/>
          <w:sz w:val="32"/>
          <w:szCs w:val="32"/>
        </w:rPr>
      </w:pPr>
      <w:r>
        <w:br w:type="page"/>
      </w:r>
    </w:p>
    <w:p w:rsidR="00200031" w:rsidRDefault="00200031" w:rsidP="00200031">
      <w:pPr>
        <w:pStyle w:val="Heading1"/>
      </w:pPr>
    </w:p>
    <w:p w:rsidR="003C0FEF" w:rsidRPr="00200031" w:rsidRDefault="003C0FEF" w:rsidP="00200031">
      <w:pPr>
        <w:pStyle w:val="Heading1"/>
      </w:pPr>
      <w:bookmarkStart w:id="0" w:name="_Toc260593077"/>
      <w:r w:rsidRPr="00200031">
        <w:t>Purpose:</w:t>
      </w:r>
      <w:bookmarkEnd w:id="0"/>
    </w:p>
    <w:p w:rsidR="003C0FEF" w:rsidRPr="00200031" w:rsidRDefault="003C0FEF" w:rsidP="003C0FEF">
      <w:pPr>
        <w:jc w:val="both"/>
        <w:rPr>
          <w:rFonts w:asciiTheme="majorBidi" w:hAnsiTheme="majorBidi" w:cstheme="majorBidi"/>
          <w:sz w:val="24"/>
          <w:szCs w:val="24"/>
        </w:rPr>
      </w:pPr>
      <w:r w:rsidRPr="00200031">
        <w:rPr>
          <w:rFonts w:asciiTheme="majorBidi" w:hAnsiTheme="majorBidi" w:cstheme="majorBidi"/>
          <w:sz w:val="24"/>
          <w:szCs w:val="24"/>
        </w:rPr>
        <w:t xml:space="preserve">The purpose of this experiment is to determine the amount of </w:t>
      </w:r>
      <w:r w:rsidRPr="00200031">
        <w:rPr>
          <w:rFonts w:asciiTheme="majorBidi" w:hAnsiTheme="majorBidi" w:cstheme="majorBidi"/>
          <w:i/>
          <w:sz w:val="24"/>
          <w:szCs w:val="24"/>
        </w:rPr>
        <w:t>d</w:t>
      </w:r>
      <w:r w:rsidRPr="00200031">
        <w:rPr>
          <w:rFonts w:asciiTheme="majorBidi" w:hAnsiTheme="majorBidi" w:cstheme="majorBidi"/>
          <w:sz w:val="24"/>
          <w:szCs w:val="24"/>
        </w:rPr>
        <w:t>-limonene present in the orange rind by applying the gas chromatographic techniques, using the HP/Agilent 4890 chromatograph with the FID detector.</w:t>
      </w:r>
    </w:p>
    <w:p w:rsidR="00200031" w:rsidRDefault="00200031" w:rsidP="00200031">
      <w:pPr>
        <w:pStyle w:val="Heading1"/>
      </w:pPr>
    </w:p>
    <w:p w:rsidR="00200031" w:rsidRDefault="00200031" w:rsidP="00200031">
      <w:pPr>
        <w:pStyle w:val="Heading1"/>
      </w:pPr>
    </w:p>
    <w:p w:rsidR="00200031" w:rsidRDefault="00200031" w:rsidP="00200031">
      <w:pPr>
        <w:pStyle w:val="Heading1"/>
      </w:pPr>
    </w:p>
    <w:p w:rsidR="003C0FEF" w:rsidRPr="00200031" w:rsidRDefault="003C0FEF" w:rsidP="00200031">
      <w:pPr>
        <w:pStyle w:val="Heading1"/>
      </w:pPr>
      <w:bookmarkStart w:id="1" w:name="_Toc260593078"/>
      <w:r w:rsidRPr="00200031">
        <w:t>Procedure:</w:t>
      </w:r>
      <w:bookmarkEnd w:id="1"/>
    </w:p>
    <w:p w:rsidR="003C0FEF" w:rsidRPr="00200031" w:rsidRDefault="003C0FEF" w:rsidP="00200031">
      <w:pPr>
        <w:jc w:val="both"/>
        <w:rPr>
          <w:rFonts w:asciiTheme="majorBidi" w:hAnsiTheme="majorBidi" w:cstheme="majorBidi"/>
          <w:sz w:val="24"/>
          <w:szCs w:val="24"/>
        </w:rPr>
      </w:pPr>
      <w:r w:rsidRPr="00200031">
        <w:rPr>
          <w:rFonts w:asciiTheme="majorBidi" w:hAnsiTheme="majorBidi" w:cstheme="majorBidi"/>
          <w:sz w:val="24"/>
          <w:szCs w:val="24"/>
        </w:rPr>
        <w:t xml:space="preserve">Refer to the lab manual. While neglecting to prepare the standard solution since they were already prepared by the TAs before our entry to the lab. </w:t>
      </w:r>
    </w:p>
    <w:p w:rsidR="00200031" w:rsidRPr="00200031" w:rsidRDefault="00200031">
      <w:pPr>
        <w:rPr>
          <w:rFonts w:asciiTheme="majorBidi" w:eastAsiaTheme="majorEastAsia" w:hAnsiTheme="majorBidi" w:cstheme="majorBidi"/>
          <w:b/>
          <w:bCs/>
          <w:color w:val="365F91" w:themeColor="accent1" w:themeShade="BF"/>
          <w:sz w:val="24"/>
          <w:szCs w:val="24"/>
        </w:rPr>
      </w:pPr>
      <w:r w:rsidRPr="00200031">
        <w:rPr>
          <w:rFonts w:asciiTheme="majorBidi" w:hAnsiTheme="majorBidi" w:cstheme="majorBidi"/>
          <w:sz w:val="24"/>
          <w:szCs w:val="24"/>
        </w:rPr>
        <w:br w:type="page"/>
      </w:r>
    </w:p>
    <w:p w:rsidR="0039122D" w:rsidRPr="00200031" w:rsidRDefault="0039122D" w:rsidP="00200031">
      <w:pPr>
        <w:pStyle w:val="Heading1"/>
      </w:pPr>
      <w:bookmarkStart w:id="2" w:name="_Toc260593079"/>
      <w:r w:rsidRPr="00200031">
        <w:lastRenderedPageBreak/>
        <w:t>Data:</w:t>
      </w:r>
      <w:bookmarkEnd w:id="2"/>
    </w:p>
    <w:p w:rsidR="00EF5C85" w:rsidRPr="00200031" w:rsidRDefault="00EF5C85" w:rsidP="00EF5C85">
      <w:pPr>
        <w:rPr>
          <w:rFonts w:asciiTheme="majorBidi" w:hAnsiTheme="majorBidi" w:cstheme="majorBidi"/>
          <w:sz w:val="24"/>
          <w:szCs w:val="24"/>
        </w:rPr>
      </w:pPr>
      <w:r w:rsidRPr="00200031">
        <w:rPr>
          <w:rFonts w:asciiTheme="majorBidi" w:hAnsiTheme="majorBidi" w:cstheme="majorBidi"/>
          <w:sz w:val="24"/>
          <w:szCs w:val="24"/>
        </w:rPr>
        <w:t>The data was collected from the group of Jad Houssami and Elie Abdelnour</w:t>
      </w:r>
    </w:p>
    <w:p w:rsidR="00C7504F" w:rsidRPr="00200031" w:rsidRDefault="00C7504F" w:rsidP="00EF5C85">
      <w:pPr>
        <w:rPr>
          <w:rFonts w:asciiTheme="majorBidi" w:hAnsiTheme="majorBidi" w:cstheme="majorBidi"/>
          <w:sz w:val="24"/>
          <w:szCs w:val="24"/>
        </w:rPr>
      </w:pPr>
      <w:r w:rsidRPr="00200031">
        <w:rPr>
          <w:rFonts w:asciiTheme="majorBidi" w:hAnsiTheme="majorBidi" w:cstheme="majorBidi"/>
          <w:sz w:val="24"/>
          <w:szCs w:val="24"/>
        </w:rPr>
        <w:t>Mass of anisole added to extract=0.0350g</w:t>
      </w:r>
    </w:p>
    <w:p w:rsidR="00C7504F" w:rsidRPr="00200031" w:rsidRDefault="00C7504F" w:rsidP="00EF5C85">
      <w:pPr>
        <w:rPr>
          <w:rFonts w:asciiTheme="majorBidi" w:hAnsiTheme="majorBidi" w:cstheme="majorBidi"/>
          <w:sz w:val="24"/>
          <w:szCs w:val="24"/>
        </w:rPr>
      </w:pPr>
      <w:r w:rsidRPr="00200031">
        <w:rPr>
          <w:rFonts w:asciiTheme="majorBidi" w:hAnsiTheme="majorBidi" w:cstheme="majorBidi"/>
          <w:sz w:val="24"/>
          <w:szCs w:val="24"/>
        </w:rPr>
        <w:t>Mass of rind = 10.0290g</w:t>
      </w:r>
    </w:p>
    <w:tbl>
      <w:tblPr>
        <w:tblW w:w="7934" w:type="dxa"/>
        <w:tblInd w:w="9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tblPr>
      <w:tblGrid>
        <w:gridCol w:w="1905"/>
        <w:gridCol w:w="960"/>
        <w:gridCol w:w="1604"/>
        <w:gridCol w:w="1454"/>
        <w:gridCol w:w="996"/>
        <w:gridCol w:w="1116"/>
      </w:tblGrid>
      <w:tr w:rsidR="0037480F" w:rsidRPr="00200031" w:rsidTr="0037480F">
        <w:trPr>
          <w:trHeight w:val="255"/>
        </w:trPr>
        <w:tc>
          <w:tcPr>
            <w:tcW w:w="1905" w:type="dxa"/>
            <w:shd w:val="clear" w:color="4F81BD" w:fill="4F81BD"/>
            <w:noWrap/>
            <w:vAlign w:val="bottom"/>
            <w:hideMark/>
          </w:tcPr>
          <w:p w:rsidR="0037480F" w:rsidRPr="00200031" w:rsidRDefault="0037480F" w:rsidP="0037480F">
            <w:pPr>
              <w:spacing w:after="0" w:line="240" w:lineRule="auto"/>
              <w:jc w:val="center"/>
              <w:rPr>
                <w:rFonts w:asciiTheme="majorBidi" w:eastAsia="Times New Roman" w:hAnsiTheme="majorBidi" w:cstheme="majorBidi"/>
                <w:b/>
                <w:bCs/>
                <w:color w:val="FFFFFF"/>
                <w:sz w:val="24"/>
                <w:szCs w:val="24"/>
              </w:rPr>
            </w:pPr>
            <w:r w:rsidRPr="00200031">
              <w:rPr>
                <w:rFonts w:asciiTheme="majorBidi" w:eastAsia="Times New Roman" w:hAnsiTheme="majorBidi" w:cstheme="majorBidi"/>
                <w:b/>
                <w:bCs/>
                <w:color w:val="FFFFFF"/>
                <w:sz w:val="24"/>
                <w:szCs w:val="24"/>
              </w:rPr>
              <w:t>Trial 1</w:t>
            </w:r>
          </w:p>
        </w:tc>
        <w:tc>
          <w:tcPr>
            <w:tcW w:w="960" w:type="dxa"/>
            <w:shd w:val="clear" w:color="4F81BD" w:fill="4F81BD"/>
            <w:noWrap/>
            <w:vAlign w:val="bottom"/>
            <w:hideMark/>
          </w:tcPr>
          <w:p w:rsidR="0037480F" w:rsidRPr="00200031" w:rsidRDefault="0037480F" w:rsidP="0037480F">
            <w:pPr>
              <w:spacing w:after="0" w:line="240" w:lineRule="auto"/>
              <w:jc w:val="center"/>
              <w:rPr>
                <w:rFonts w:asciiTheme="majorBidi" w:eastAsia="Times New Roman" w:hAnsiTheme="majorBidi" w:cstheme="majorBidi"/>
                <w:b/>
                <w:bCs/>
                <w:color w:val="FFFFFF"/>
                <w:sz w:val="24"/>
                <w:szCs w:val="24"/>
              </w:rPr>
            </w:pPr>
            <w:r w:rsidRPr="00200031">
              <w:rPr>
                <w:rFonts w:asciiTheme="majorBidi" w:eastAsia="Times New Roman" w:hAnsiTheme="majorBidi" w:cstheme="majorBidi"/>
                <w:b/>
                <w:bCs/>
                <w:color w:val="FFFFFF"/>
                <w:sz w:val="24"/>
                <w:szCs w:val="24"/>
              </w:rPr>
              <w:t>mA</w:t>
            </w:r>
          </w:p>
        </w:tc>
        <w:tc>
          <w:tcPr>
            <w:tcW w:w="1604" w:type="dxa"/>
            <w:shd w:val="clear" w:color="4F81BD" w:fill="4F81BD"/>
            <w:noWrap/>
            <w:vAlign w:val="bottom"/>
            <w:hideMark/>
          </w:tcPr>
          <w:p w:rsidR="0037480F" w:rsidRPr="00200031" w:rsidRDefault="0037480F" w:rsidP="0037480F">
            <w:pPr>
              <w:spacing w:after="0" w:line="240" w:lineRule="auto"/>
              <w:jc w:val="center"/>
              <w:rPr>
                <w:rFonts w:asciiTheme="majorBidi" w:eastAsia="Times New Roman" w:hAnsiTheme="majorBidi" w:cstheme="majorBidi"/>
                <w:b/>
                <w:bCs/>
                <w:color w:val="FFFFFF"/>
                <w:sz w:val="24"/>
                <w:szCs w:val="24"/>
              </w:rPr>
            </w:pPr>
            <w:r w:rsidRPr="00200031">
              <w:rPr>
                <w:rFonts w:asciiTheme="majorBidi" w:eastAsia="Times New Roman" w:hAnsiTheme="majorBidi" w:cstheme="majorBidi"/>
                <w:b/>
                <w:bCs/>
                <w:color w:val="FFFFFF"/>
                <w:sz w:val="24"/>
                <w:szCs w:val="24"/>
              </w:rPr>
              <w:t>mL</w:t>
            </w:r>
          </w:p>
        </w:tc>
        <w:tc>
          <w:tcPr>
            <w:tcW w:w="1454" w:type="dxa"/>
            <w:shd w:val="clear" w:color="4F81BD" w:fill="4F81BD"/>
            <w:noWrap/>
            <w:vAlign w:val="bottom"/>
            <w:hideMark/>
          </w:tcPr>
          <w:p w:rsidR="0037480F" w:rsidRPr="00200031" w:rsidRDefault="0037480F" w:rsidP="0037480F">
            <w:pPr>
              <w:spacing w:after="0" w:line="240" w:lineRule="auto"/>
              <w:jc w:val="center"/>
              <w:rPr>
                <w:rFonts w:asciiTheme="majorBidi" w:eastAsia="Times New Roman" w:hAnsiTheme="majorBidi" w:cstheme="majorBidi"/>
                <w:b/>
                <w:bCs/>
                <w:color w:val="FFFFFF"/>
                <w:sz w:val="24"/>
                <w:szCs w:val="24"/>
              </w:rPr>
            </w:pPr>
            <w:r w:rsidRPr="00200031">
              <w:rPr>
                <w:rFonts w:asciiTheme="majorBidi" w:eastAsia="Times New Roman" w:hAnsiTheme="majorBidi" w:cstheme="majorBidi"/>
                <w:b/>
                <w:bCs/>
                <w:color w:val="FFFFFF"/>
                <w:sz w:val="24"/>
                <w:szCs w:val="24"/>
              </w:rPr>
              <w:t>mL pure added</w:t>
            </w:r>
          </w:p>
        </w:tc>
        <w:tc>
          <w:tcPr>
            <w:tcW w:w="960" w:type="dxa"/>
            <w:shd w:val="clear" w:color="4F81BD" w:fill="4F81BD"/>
            <w:noWrap/>
            <w:vAlign w:val="bottom"/>
            <w:hideMark/>
          </w:tcPr>
          <w:p w:rsidR="0037480F" w:rsidRPr="00200031" w:rsidRDefault="0037480F" w:rsidP="0037480F">
            <w:pPr>
              <w:spacing w:after="0" w:line="240" w:lineRule="auto"/>
              <w:jc w:val="center"/>
              <w:rPr>
                <w:rFonts w:asciiTheme="majorBidi" w:eastAsia="Times New Roman" w:hAnsiTheme="majorBidi" w:cstheme="majorBidi"/>
                <w:b/>
                <w:bCs/>
                <w:color w:val="FFFFFF"/>
                <w:sz w:val="24"/>
                <w:szCs w:val="24"/>
              </w:rPr>
            </w:pPr>
            <w:r w:rsidRPr="00200031">
              <w:rPr>
                <w:rFonts w:asciiTheme="majorBidi" w:eastAsia="Times New Roman" w:hAnsiTheme="majorBidi" w:cstheme="majorBidi"/>
                <w:b/>
                <w:bCs/>
                <w:color w:val="FFFFFF"/>
                <w:sz w:val="24"/>
                <w:szCs w:val="24"/>
              </w:rPr>
              <w:t>Aa</w:t>
            </w:r>
          </w:p>
        </w:tc>
        <w:tc>
          <w:tcPr>
            <w:tcW w:w="1051" w:type="dxa"/>
            <w:shd w:val="clear" w:color="4F81BD" w:fill="4F81BD"/>
            <w:noWrap/>
            <w:vAlign w:val="bottom"/>
            <w:hideMark/>
          </w:tcPr>
          <w:p w:rsidR="0037480F" w:rsidRPr="00200031" w:rsidRDefault="0037480F" w:rsidP="0037480F">
            <w:pPr>
              <w:spacing w:after="0" w:line="240" w:lineRule="auto"/>
              <w:jc w:val="center"/>
              <w:rPr>
                <w:rFonts w:asciiTheme="majorBidi" w:eastAsia="Times New Roman" w:hAnsiTheme="majorBidi" w:cstheme="majorBidi"/>
                <w:b/>
                <w:bCs/>
                <w:color w:val="FFFFFF"/>
                <w:sz w:val="24"/>
                <w:szCs w:val="24"/>
              </w:rPr>
            </w:pPr>
            <w:r w:rsidRPr="00200031">
              <w:rPr>
                <w:rFonts w:asciiTheme="majorBidi" w:eastAsia="Times New Roman" w:hAnsiTheme="majorBidi" w:cstheme="majorBidi"/>
                <w:b/>
                <w:bCs/>
                <w:color w:val="FFFFFF"/>
                <w:sz w:val="24"/>
                <w:szCs w:val="24"/>
              </w:rPr>
              <w:t>AL</w:t>
            </w:r>
          </w:p>
        </w:tc>
      </w:tr>
      <w:tr w:rsidR="0037480F" w:rsidRPr="00200031" w:rsidTr="0037480F">
        <w:trPr>
          <w:trHeight w:val="255"/>
        </w:trPr>
        <w:tc>
          <w:tcPr>
            <w:tcW w:w="1905"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Std 1</w:t>
            </w:r>
          </w:p>
        </w:tc>
        <w:tc>
          <w:tcPr>
            <w:tcW w:w="960"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0.1135</w:t>
            </w:r>
          </w:p>
        </w:tc>
        <w:tc>
          <w:tcPr>
            <w:tcW w:w="1604"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0.0624</w:t>
            </w:r>
          </w:p>
        </w:tc>
        <w:tc>
          <w:tcPr>
            <w:tcW w:w="1454"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0.05928</w:t>
            </w:r>
          </w:p>
        </w:tc>
        <w:tc>
          <w:tcPr>
            <w:tcW w:w="960"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572</w:t>
            </w:r>
          </w:p>
        </w:tc>
        <w:tc>
          <w:tcPr>
            <w:tcW w:w="1051"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517</w:t>
            </w:r>
          </w:p>
        </w:tc>
      </w:tr>
      <w:tr w:rsidR="0037480F" w:rsidRPr="00200031" w:rsidTr="0037480F">
        <w:trPr>
          <w:trHeight w:val="255"/>
        </w:trPr>
        <w:tc>
          <w:tcPr>
            <w:tcW w:w="1905"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Std 2</w:t>
            </w:r>
          </w:p>
        </w:tc>
        <w:tc>
          <w:tcPr>
            <w:tcW w:w="960"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0.1036</w:t>
            </w:r>
          </w:p>
        </w:tc>
        <w:tc>
          <w:tcPr>
            <w:tcW w:w="1604"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0.1074</w:t>
            </w:r>
          </w:p>
        </w:tc>
        <w:tc>
          <w:tcPr>
            <w:tcW w:w="1454"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0.10203</w:t>
            </w:r>
          </w:p>
        </w:tc>
        <w:tc>
          <w:tcPr>
            <w:tcW w:w="960"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3200</w:t>
            </w:r>
          </w:p>
        </w:tc>
        <w:tc>
          <w:tcPr>
            <w:tcW w:w="1051"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5682</w:t>
            </w:r>
          </w:p>
        </w:tc>
      </w:tr>
      <w:tr w:rsidR="0037480F" w:rsidRPr="00200031" w:rsidTr="0037480F">
        <w:trPr>
          <w:trHeight w:val="255"/>
        </w:trPr>
        <w:tc>
          <w:tcPr>
            <w:tcW w:w="1905"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Std 3</w:t>
            </w:r>
          </w:p>
        </w:tc>
        <w:tc>
          <w:tcPr>
            <w:tcW w:w="960"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0.1044</w:t>
            </w:r>
          </w:p>
        </w:tc>
        <w:tc>
          <w:tcPr>
            <w:tcW w:w="1604"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0.1535</w:t>
            </w:r>
          </w:p>
        </w:tc>
        <w:tc>
          <w:tcPr>
            <w:tcW w:w="1454"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0.145825</w:t>
            </w:r>
          </w:p>
        </w:tc>
        <w:tc>
          <w:tcPr>
            <w:tcW w:w="960"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2730</w:t>
            </w:r>
          </w:p>
        </w:tc>
        <w:tc>
          <w:tcPr>
            <w:tcW w:w="1051"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6971</w:t>
            </w:r>
          </w:p>
        </w:tc>
      </w:tr>
      <w:tr w:rsidR="0037480F" w:rsidRPr="00200031" w:rsidTr="0037480F">
        <w:trPr>
          <w:trHeight w:val="255"/>
        </w:trPr>
        <w:tc>
          <w:tcPr>
            <w:tcW w:w="1905"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Std 4</w:t>
            </w:r>
          </w:p>
        </w:tc>
        <w:tc>
          <w:tcPr>
            <w:tcW w:w="960"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0.1045</w:t>
            </w:r>
          </w:p>
        </w:tc>
        <w:tc>
          <w:tcPr>
            <w:tcW w:w="1604"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0.1975</w:t>
            </w:r>
          </w:p>
        </w:tc>
        <w:tc>
          <w:tcPr>
            <w:tcW w:w="1454"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0.187625</w:t>
            </w:r>
          </w:p>
        </w:tc>
        <w:tc>
          <w:tcPr>
            <w:tcW w:w="960"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5319</w:t>
            </w:r>
          </w:p>
        </w:tc>
        <w:tc>
          <w:tcPr>
            <w:tcW w:w="1051"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23074</w:t>
            </w:r>
          </w:p>
        </w:tc>
      </w:tr>
      <w:tr w:rsidR="0037480F" w:rsidRPr="00200031" w:rsidTr="0037480F">
        <w:trPr>
          <w:trHeight w:val="255"/>
        </w:trPr>
        <w:tc>
          <w:tcPr>
            <w:tcW w:w="1905"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Std 5</w:t>
            </w:r>
          </w:p>
        </w:tc>
        <w:tc>
          <w:tcPr>
            <w:tcW w:w="960"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0.1038</w:t>
            </w:r>
          </w:p>
        </w:tc>
        <w:tc>
          <w:tcPr>
            <w:tcW w:w="1604"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0.2488</w:t>
            </w:r>
          </w:p>
        </w:tc>
        <w:tc>
          <w:tcPr>
            <w:tcW w:w="1454"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0.23636</w:t>
            </w:r>
          </w:p>
        </w:tc>
        <w:tc>
          <w:tcPr>
            <w:tcW w:w="960"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2825</w:t>
            </w:r>
          </w:p>
        </w:tc>
        <w:tc>
          <w:tcPr>
            <w:tcW w:w="1051"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13832</w:t>
            </w:r>
          </w:p>
        </w:tc>
      </w:tr>
      <w:tr w:rsidR="0037480F" w:rsidRPr="00200031" w:rsidTr="0037480F">
        <w:trPr>
          <w:trHeight w:val="255"/>
        </w:trPr>
        <w:tc>
          <w:tcPr>
            <w:tcW w:w="2865" w:type="dxa"/>
            <w:gridSpan w:val="2"/>
            <w:shd w:val="clear" w:color="auto" w:fill="auto"/>
            <w:noWrap/>
            <w:vAlign w:val="bottom"/>
            <w:hideMark/>
          </w:tcPr>
          <w:p w:rsidR="0037480F" w:rsidRPr="00200031" w:rsidRDefault="0037480F" w:rsidP="0037480F">
            <w:pPr>
              <w:spacing w:after="0" w:line="240" w:lineRule="auto"/>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Dilute Unknown</w:t>
            </w:r>
          </w:p>
        </w:tc>
        <w:tc>
          <w:tcPr>
            <w:tcW w:w="1604"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p>
        </w:tc>
        <w:tc>
          <w:tcPr>
            <w:tcW w:w="1454"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p>
        </w:tc>
        <w:tc>
          <w:tcPr>
            <w:tcW w:w="960"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p>
        </w:tc>
        <w:tc>
          <w:tcPr>
            <w:tcW w:w="1051"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311382</w:t>
            </w:r>
          </w:p>
        </w:tc>
      </w:tr>
      <w:tr w:rsidR="0037480F" w:rsidRPr="00200031" w:rsidTr="0037480F">
        <w:trPr>
          <w:trHeight w:val="255"/>
        </w:trPr>
        <w:tc>
          <w:tcPr>
            <w:tcW w:w="4469" w:type="dxa"/>
            <w:gridSpan w:val="3"/>
            <w:shd w:val="clear" w:color="auto" w:fill="auto"/>
            <w:noWrap/>
            <w:vAlign w:val="bottom"/>
            <w:hideMark/>
          </w:tcPr>
          <w:p w:rsidR="0037480F" w:rsidRPr="00200031" w:rsidRDefault="0037480F" w:rsidP="0037480F">
            <w:pPr>
              <w:spacing w:after="0" w:line="240" w:lineRule="auto"/>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Concentrated Unknown</w:t>
            </w:r>
          </w:p>
        </w:tc>
        <w:tc>
          <w:tcPr>
            <w:tcW w:w="1454"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p>
        </w:tc>
        <w:tc>
          <w:tcPr>
            <w:tcW w:w="960"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110009</w:t>
            </w:r>
          </w:p>
        </w:tc>
        <w:tc>
          <w:tcPr>
            <w:tcW w:w="1051"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929790</w:t>
            </w:r>
          </w:p>
        </w:tc>
      </w:tr>
      <w:tr w:rsidR="0037480F" w:rsidRPr="00200031" w:rsidTr="0037480F">
        <w:trPr>
          <w:trHeight w:val="255"/>
        </w:trPr>
        <w:tc>
          <w:tcPr>
            <w:tcW w:w="1905"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p>
        </w:tc>
        <w:tc>
          <w:tcPr>
            <w:tcW w:w="960"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p>
        </w:tc>
        <w:tc>
          <w:tcPr>
            <w:tcW w:w="1604"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p>
        </w:tc>
        <w:tc>
          <w:tcPr>
            <w:tcW w:w="1454"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p>
        </w:tc>
        <w:tc>
          <w:tcPr>
            <w:tcW w:w="960"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p>
        </w:tc>
        <w:tc>
          <w:tcPr>
            <w:tcW w:w="1051"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p>
        </w:tc>
      </w:tr>
      <w:tr w:rsidR="0037480F" w:rsidRPr="00200031" w:rsidTr="0037480F">
        <w:trPr>
          <w:trHeight w:val="255"/>
        </w:trPr>
        <w:tc>
          <w:tcPr>
            <w:tcW w:w="1905"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Trial 2</w:t>
            </w:r>
          </w:p>
        </w:tc>
        <w:tc>
          <w:tcPr>
            <w:tcW w:w="960"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mA</w:t>
            </w:r>
          </w:p>
        </w:tc>
        <w:tc>
          <w:tcPr>
            <w:tcW w:w="1604"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mL</w:t>
            </w:r>
          </w:p>
        </w:tc>
        <w:tc>
          <w:tcPr>
            <w:tcW w:w="1454"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p>
        </w:tc>
        <w:tc>
          <w:tcPr>
            <w:tcW w:w="960"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Aa</w:t>
            </w:r>
          </w:p>
        </w:tc>
        <w:tc>
          <w:tcPr>
            <w:tcW w:w="1051"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AL</w:t>
            </w:r>
          </w:p>
        </w:tc>
      </w:tr>
      <w:tr w:rsidR="0037480F" w:rsidRPr="00200031" w:rsidTr="0037480F">
        <w:trPr>
          <w:trHeight w:val="255"/>
        </w:trPr>
        <w:tc>
          <w:tcPr>
            <w:tcW w:w="1905"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Std 1</w:t>
            </w:r>
          </w:p>
        </w:tc>
        <w:tc>
          <w:tcPr>
            <w:tcW w:w="960"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0.1135</w:t>
            </w:r>
          </w:p>
        </w:tc>
        <w:tc>
          <w:tcPr>
            <w:tcW w:w="1604"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0.0624</w:t>
            </w:r>
          </w:p>
        </w:tc>
        <w:tc>
          <w:tcPr>
            <w:tcW w:w="1454"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0.05928</w:t>
            </w:r>
          </w:p>
        </w:tc>
        <w:tc>
          <w:tcPr>
            <w:tcW w:w="960"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2581</w:t>
            </w:r>
          </w:p>
        </w:tc>
        <w:tc>
          <w:tcPr>
            <w:tcW w:w="1051"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1603</w:t>
            </w:r>
          </w:p>
        </w:tc>
      </w:tr>
      <w:tr w:rsidR="0037480F" w:rsidRPr="00200031" w:rsidTr="0037480F">
        <w:trPr>
          <w:trHeight w:val="255"/>
        </w:trPr>
        <w:tc>
          <w:tcPr>
            <w:tcW w:w="1905"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Std 2</w:t>
            </w:r>
          </w:p>
        </w:tc>
        <w:tc>
          <w:tcPr>
            <w:tcW w:w="960"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0.1036</w:t>
            </w:r>
          </w:p>
        </w:tc>
        <w:tc>
          <w:tcPr>
            <w:tcW w:w="1604"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0.1074</w:t>
            </w:r>
          </w:p>
        </w:tc>
        <w:tc>
          <w:tcPr>
            <w:tcW w:w="1454"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0.10203</w:t>
            </w:r>
          </w:p>
        </w:tc>
        <w:tc>
          <w:tcPr>
            <w:tcW w:w="960"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1908</w:t>
            </w:r>
          </w:p>
        </w:tc>
        <w:tc>
          <w:tcPr>
            <w:tcW w:w="1051"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3510</w:t>
            </w:r>
          </w:p>
        </w:tc>
      </w:tr>
      <w:tr w:rsidR="0037480F" w:rsidRPr="00200031" w:rsidTr="0037480F">
        <w:trPr>
          <w:trHeight w:val="255"/>
        </w:trPr>
        <w:tc>
          <w:tcPr>
            <w:tcW w:w="1905"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Std 3</w:t>
            </w:r>
          </w:p>
        </w:tc>
        <w:tc>
          <w:tcPr>
            <w:tcW w:w="960"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0.1044</w:t>
            </w:r>
          </w:p>
        </w:tc>
        <w:tc>
          <w:tcPr>
            <w:tcW w:w="1604"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0.1535</w:t>
            </w:r>
          </w:p>
        </w:tc>
        <w:tc>
          <w:tcPr>
            <w:tcW w:w="1454"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0.145825</w:t>
            </w:r>
          </w:p>
        </w:tc>
        <w:tc>
          <w:tcPr>
            <w:tcW w:w="960"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2997</w:t>
            </w:r>
          </w:p>
        </w:tc>
        <w:tc>
          <w:tcPr>
            <w:tcW w:w="1051"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9322</w:t>
            </w:r>
          </w:p>
        </w:tc>
      </w:tr>
      <w:tr w:rsidR="0037480F" w:rsidRPr="00200031" w:rsidTr="0037480F">
        <w:trPr>
          <w:trHeight w:val="255"/>
        </w:trPr>
        <w:tc>
          <w:tcPr>
            <w:tcW w:w="1905"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Std 4</w:t>
            </w:r>
          </w:p>
        </w:tc>
        <w:tc>
          <w:tcPr>
            <w:tcW w:w="960"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0.1045</w:t>
            </w:r>
          </w:p>
        </w:tc>
        <w:tc>
          <w:tcPr>
            <w:tcW w:w="1604"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0.1975</w:t>
            </w:r>
          </w:p>
        </w:tc>
        <w:tc>
          <w:tcPr>
            <w:tcW w:w="1454"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0.187625</w:t>
            </w:r>
          </w:p>
        </w:tc>
        <w:tc>
          <w:tcPr>
            <w:tcW w:w="960"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4217</w:t>
            </w:r>
          </w:p>
        </w:tc>
        <w:tc>
          <w:tcPr>
            <w:tcW w:w="1051"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17263</w:t>
            </w:r>
          </w:p>
        </w:tc>
      </w:tr>
      <w:tr w:rsidR="0037480F" w:rsidRPr="00200031" w:rsidTr="0037480F">
        <w:trPr>
          <w:trHeight w:val="255"/>
        </w:trPr>
        <w:tc>
          <w:tcPr>
            <w:tcW w:w="1905"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Std 5</w:t>
            </w:r>
          </w:p>
        </w:tc>
        <w:tc>
          <w:tcPr>
            <w:tcW w:w="960"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0.1038</w:t>
            </w:r>
          </w:p>
        </w:tc>
        <w:tc>
          <w:tcPr>
            <w:tcW w:w="1604"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0.2488</w:t>
            </w:r>
          </w:p>
        </w:tc>
        <w:tc>
          <w:tcPr>
            <w:tcW w:w="1454"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0.23636</w:t>
            </w:r>
          </w:p>
        </w:tc>
        <w:tc>
          <w:tcPr>
            <w:tcW w:w="960"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2852</w:t>
            </w:r>
          </w:p>
        </w:tc>
        <w:tc>
          <w:tcPr>
            <w:tcW w:w="1051"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6508</w:t>
            </w:r>
          </w:p>
        </w:tc>
      </w:tr>
      <w:tr w:rsidR="0037480F" w:rsidRPr="00200031" w:rsidTr="0037480F">
        <w:trPr>
          <w:trHeight w:val="255"/>
        </w:trPr>
        <w:tc>
          <w:tcPr>
            <w:tcW w:w="4469" w:type="dxa"/>
            <w:gridSpan w:val="3"/>
            <w:shd w:val="clear" w:color="auto" w:fill="auto"/>
            <w:noWrap/>
            <w:vAlign w:val="bottom"/>
            <w:hideMark/>
          </w:tcPr>
          <w:p w:rsidR="0037480F" w:rsidRPr="00200031" w:rsidRDefault="0037480F" w:rsidP="0037480F">
            <w:pPr>
              <w:spacing w:after="0" w:line="240" w:lineRule="auto"/>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Concentrated Unknown</w:t>
            </w:r>
          </w:p>
        </w:tc>
        <w:tc>
          <w:tcPr>
            <w:tcW w:w="1454"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p>
        </w:tc>
        <w:tc>
          <w:tcPr>
            <w:tcW w:w="960"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6768</w:t>
            </w:r>
          </w:p>
        </w:tc>
        <w:tc>
          <w:tcPr>
            <w:tcW w:w="1051"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53815</w:t>
            </w:r>
          </w:p>
        </w:tc>
      </w:tr>
      <w:tr w:rsidR="0037480F" w:rsidRPr="00200031" w:rsidTr="0037480F">
        <w:trPr>
          <w:trHeight w:val="255"/>
        </w:trPr>
        <w:tc>
          <w:tcPr>
            <w:tcW w:w="1905"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p>
        </w:tc>
        <w:tc>
          <w:tcPr>
            <w:tcW w:w="960"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p>
        </w:tc>
        <w:tc>
          <w:tcPr>
            <w:tcW w:w="1604"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p>
        </w:tc>
        <w:tc>
          <w:tcPr>
            <w:tcW w:w="1454"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p>
        </w:tc>
        <w:tc>
          <w:tcPr>
            <w:tcW w:w="960"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p>
        </w:tc>
        <w:tc>
          <w:tcPr>
            <w:tcW w:w="1051"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p>
        </w:tc>
      </w:tr>
      <w:tr w:rsidR="0037480F" w:rsidRPr="00200031" w:rsidTr="0037480F">
        <w:trPr>
          <w:trHeight w:val="255"/>
        </w:trPr>
        <w:tc>
          <w:tcPr>
            <w:tcW w:w="1905"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Average</w:t>
            </w:r>
          </w:p>
        </w:tc>
        <w:tc>
          <w:tcPr>
            <w:tcW w:w="960"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mA</w:t>
            </w:r>
          </w:p>
        </w:tc>
        <w:tc>
          <w:tcPr>
            <w:tcW w:w="1604"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mL</w:t>
            </w:r>
          </w:p>
        </w:tc>
        <w:tc>
          <w:tcPr>
            <w:tcW w:w="1454"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p>
        </w:tc>
        <w:tc>
          <w:tcPr>
            <w:tcW w:w="960"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Aa</w:t>
            </w:r>
          </w:p>
        </w:tc>
        <w:tc>
          <w:tcPr>
            <w:tcW w:w="1051"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AL</w:t>
            </w:r>
          </w:p>
        </w:tc>
      </w:tr>
      <w:tr w:rsidR="0037480F" w:rsidRPr="00200031" w:rsidTr="0037480F">
        <w:trPr>
          <w:trHeight w:val="255"/>
        </w:trPr>
        <w:tc>
          <w:tcPr>
            <w:tcW w:w="1905"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Std 1</w:t>
            </w:r>
          </w:p>
        </w:tc>
        <w:tc>
          <w:tcPr>
            <w:tcW w:w="960"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0.1135</w:t>
            </w:r>
          </w:p>
        </w:tc>
        <w:tc>
          <w:tcPr>
            <w:tcW w:w="1604"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0.0624</w:t>
            </w:r>
          </w:p>
        </w:tc>
        <w:tc>
          <w:tcPr>
            <w:tcW w:w="1454"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0.05928</w:t>
            </w:r>
          </w:p>
        </w:tc>
        <w:tc>
          <w:tcPr>
            <w:tcW w:w="960"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1576.5</w:t>
            </w:r>
          </w:p>
        </w:tc>
        <w:tc>
          <w:tcPr>
            <w:tcW w:w="1051"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1060</w:t>
            </w:r>
          </w:p>
        </w:tc>
      </w:tr>
      <w:tr w:rsidR="0037480F" w:rsidRPr="00200031" w:rsidTr="0037480F">
        <w:trPr>
          <w:trHeight w:val="255"/>
        </w:trPr>
        <w:tc>
          <w:tcPr>
            <w:tcW w:w="1905"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Std 2</w:t>
            </w:r>
          </w:p>
        </w:tc>
        <w:tc>
          <w:tcPr>
            <w:tcW w:w="960"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0.1036</w:t>
            </w:r>
          </w:p>
        </w:tc>
        <w:tc>
          <w:tcPr>
            <w:tcW w:w="1604"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0.1074</w:t>
            </w:r>
          </w:p>
        </w:tc>
        <w:tc>
          <w:tcPr>
            <w:tcW w:w="1454"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0.10203</w:t>
            </w:r>
          </w:p>
        </w:tc>
        <w:tc>
          <w:tcPr>
            <w:tcW w:w="960"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2554</w:t>
            </w:r>
          </w:p>
        </w:tc>
        <w:tc>
          <w:tcPr>
            <w:tcW w:w="1051"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4596</w:t>
            </w:r>
          </w:p>
        </w:tc>
      </w:tr>
      <w:tr w:rsidR="0037480F" w:rsidRPr="00200031" w:rsidTr="0037480F">
        <w:trPr>
          <w:trHeight w:val="255"/>
        </w:trPr>
        <w:tc>
          <w:tcPr>
            <w:tcW w:w="1905"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Std 3</w:t>
            </w:r>
          </w:p>
        </w:tc>
        <w:tc>
          <w:tcPr>
            <w:tcW w:w="960"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0.1044</w:t>
            </w:r>
          </w:p>
        </w:tc>
        <w:tc>
          <w:tcPr>
            <w:tcW w:w="1604"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0.1535</w:t>
            </w:r>
          </w:p>
        </w:tc>
        <w:tc>
          <w:tcPr>
            <w:tcW w:w="1454"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0.145825</w:t>
            </w:r>
          </w:p>
        </w:tc>
        <w:tc>
          <w:tcPr>
            <w:tcW w:w="960"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2863.5</w:t>
            </w:r>
          </w:p>
        </w:tc>
        <w:tc>
          <w:tcPr>
            <w:tcW w:w="1051"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8146.5</w:t>
            </w:r>
          </w:p>
        </w:tc>
      </w:tr>
      <w:tr w:rsidR="0037480F" w:rsidRPr="00200031" w:rsidTr="0037480F">
        <w:trPr>
          <w:trHeight w:val="255"/>
        </w:trPr>
        <w:tc>
          <w:tcPr>
            <w:tcW w:w="1905"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Std 4</w:t>
            </w:r>
          </w:p>
        </w:tc>
        <w:tc>
          <w:tcPr>
            <w:tcW w:w="960"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0.1045</w:t>
            </w:r>
          </w:p>
        </w:tc>
        <w:tc>
          <w:tcPr>
            <w:tcW w:w="1604"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0.1975</w:t>
            </w:r>
          </w:p>
        </w:tc>
        <w:tc>
          <w:tcPr>
            <w:tcW w:w="1454"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0.187625</w:t>
            </w:r>
          </w:p>
        </w:tc>
        <w:tc>
          <w:tcPr>
            <w:tcW w:w="960"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4768</w:t>
            </w:r>
          </w:p>
        </w:tc>
        <w:tc>
          <w:tcPr>
            <w:tcW w:w="1051"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20168.5</w:t>
            </w:r>
          </w:p>
        </w:tc>
      </w:tr>
      <w:tr w:rsidR="0037480F" w:rsidRPr="00200031" w:rsidTr="0037480F">
        <w:trPr>
          <w:trHeight w:val="255"/>
        </w:trPr>
        <w:tc>
          <w:tcPr>
            <w:tcW w:w="1905"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Std 5</w:t>
            </w:r>
          </w:p>
        </w:tc>
        <w:tc>
          <w:tcPr>
            <w:tcW w:w="960"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0.1038</w:t>
            </w:r>
          </w:p>
        </w:tc>
        <w:tc>
          <w:tcPr>
            <w:tcW w:w="1604"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0.2488</w:t>
            </w:r>
          </w:p>
        </w:tc>
        <w:tc>
          <w:tcPr>
            <w:tcW w:w="1454"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0.23636</w:t>
            </w:r>
          </w:p>
        </w:tc>
        <w:tc>
          <w:tcPr>
            <w:tcW w:w="960"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2838.5</w:t>
            </w:r>
          </w:p>
        </w:tc>
        <w:tc>
          <w:tcPr>
            <w:tcW w:w="1051"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10170</w:t>
            </w:r>
          </w:p>
        </w:tc>
      </w:tr>
      <w:tr w:rsidR="0037480F" w:rsidRPr="00200031" w:rsidTr="0037480F">
        <w:trPr>
          <w:trHeight w:val="255"/>
        </w:trPr>
        <w:tc>
          <w:tcPr>
            <w:tcW w:w="4469" w:type="dxa"/>
            <w:gridSpan w:val="3"/>
            <w:shd w:val="clear" w:color="auto" w:fill="auto"/>
            <w:noWrap/>
            <w:vAlign w:val="bottom"/>
            <w:hideMark/>
          </w:tcPr>
          <w:p w:rsidR="0037480F" w:rsidRPr="00200031" w:rsidRDefault="0037480F" w:rsidP="0037480F">
            <w:pPr>
              <w:spacing w:after="0" w:line="240" w:lineRule="auto"/>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Concentrated Unknown</w:t>
            </w:r>
          </w:p>
        </w:tc>
        <w:tc>
          <w:tcPr>
            <w:tcW w:w="1454"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p>
        </w:tc>
        <w:tc>
          <w:tcPr>
            <w:tcW w:w="960"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58388.5</w:t>
            </w:r>
          </w:p>
        </w:tc>
        <w:tc>
          <w:tcPr>
            <w:tcW w:w="1051" w:type="dxa"/>
            <w:shd w:val="clear" w:color="auto" w:fill="auto"/>
            <w:noWrap/>
            <w:vAlign w:val="bottom"/>
            <w:hideMark/>
          </w:tcPr>
          <w:p w:rsidR="0037480F" w:rsidRPr="00200031" w:rsidRDefault="0037480F" w:rsidP="0037480F">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491802.5</w:t>
            </w:r>
          </w:p>
        </w:tc>
      </w:tr>
    </w:tbl>
    <w:p w:rsidR="00B1399B" w:rsidRPr="00200031" w:rsidRDefault="00B1399B" w:rsidP="00B1399B">
      <w:pPr>
        <w:rPr>
          <w:rFonts w:asciiTheme="majorBidi" w:hAnsiTheme="majorBidi" w:cstheme="majorBidi"/>
          <w:sz w:val="24"/>
          <w:szCs w:val="24"/>
        </w:rPr>
      </w:pPr>
    </w:p>
    <w:p w:rsidR="00200031" w:rsidRPr="00200031" w:rsidRDefault="00200031">
      <w:pPr>
        <w:rPr>
          <w:rFonts w:asciiTheme="majorBidi" w:eastAsiaTheme="majorEastAsia" w:hAnsiTheme="majorBidi" w:cstheme="majorBidi"/>
          <w:b/>
          <w:bCs/>
          <w:color w:val="365F91" w:themeColor="accent1" w:themeShade="BF"/>
          <w:sz w:val="24"/>
          <w:szCs w:val="24"/>
        </w:rPr>
      </w:pPr>
      <w:r w:rsidRPr="00200031">
        <w:rPr>
          <w:rFonts w:asciiTheme="majorBidi" w:hAnsiTheme="majorBidi" w:cstheme="majorBidi"/>
          <w:sz w:val="24"/>
          <w:szCs w:val="24"/>
        </w:rPr>
        <w:br w:type="page"/>
      </w:r>
    </w:p>
    <w:p w:rsidR="0039122D" w:rsidRPr="00200031" w:rsidRDefault="0039122D" w:rsidP="00200031">
      <w:pPr>
        <w:pStyle w:val="Heading1"/>
      </w:pPr>
      <w:bookmarkStart w:id="3" w:name="_Toc260593080"/>
      <w:r w:rsidRPr="00200031">
        <w:lastRenderedPageBreak/>
        <w:t>Calculations:</w:t>
      </w:r>
      <w:bookmarkEnd w:id="3"/>
    </w:p>
    <w:p w:rsidR="00EF5C85" w:rsidRPr="00200031" w:rsidRDefault="00EF5C85" w:rsidP="00EF5C85">
      <w:pPr>
        <w:rPr>
          <w:rFonts w:asciiTheme="majorBidi" w:hAnsiTheme="majorBidi" w:cstheme="majorBidi"/>
          <w:sz w:val="24"/>
          <w:szCs w:val="24"/>
          <w:lang w:bidi="ar-LB"/>
        </w:rPr>
      </w:pPr>
      <w:r w:rsidRPr="00200031">
        <w:rPr>
          <w:rFonts w:asciiTheme="majorBidi" w:hAnsiTheme="majorBidi" w:cstheme="majorBidi"/>
          <w:sz w:val="24"/>
          <w:szCs w:val="24"/>
          <w:lang w:bidi="ar-LB"/>
        </w:rPr>
        <w:t>M</w:t>
      </w:r>
      <w:r w:rsidRPr="00200031">
        <w:rPr>
          <w:rFonts w:asciiTheme="majorBidi" w:hAnsiTheme="majorBidi" w:cstheme="majorBidi"/>
          <w:sz w:val="24"/>
          <w:szCs w:val="24"/>
          <w:vertAlign w:val="subscript"/>
          <w:lang w:bidi="ar-LB"/>
        </w:rPr>
        <w:t>L</w:t>
      </w:r>
      <w:r w:rsidRPr="00200031">
        <w:rPr>
          <w:rFonts w:asciiTheme="majorBidi" w:hAnsiTheme="majorBidi" w:cstheme="majorBidi"/>
          <w:sz w:val="24"/>
          <w:szCs w:val="24"/>
          <w:lang w:bidi="ar-LB"/>
        </w:rPr>
        <w:t>/M</w:t>
      </w:r>
      <w:r w:rsidRPr="00200031">
        <w:rPr>
          <w:rFonts w:asciiTheme="majorBidi" w:hAnsiTheme="majorBidi" w:cstheme="majorBidi"/>
          <w:sz w:val="24"/>
          <w:szCs w:val="24"/>
          <w:vertAlign w:val="subscript"/>
          <w:lang w:bidi="ar-LB"/>
        </w:rPr>
        <w:t>A</w:t>
      </w:r>
      <w:r w:rsidRPr="00200031">
        <w:rPr>
          <w:rFonts w:asciiTheme="majorBidi" w:hAnsiTheme="majorBidi" w:cstheme="majorBidi"/>
          <w:sz w:val="24"/>
          <w:szCs w:val="24"/>
          <w:lang w:bidi="ar-LB"/>
        </w:rPr>
        <w:t>= mass of Limonene divided (95% pure Limonene sample) by mass of anisole (the internal standard)</w:t>
      </w:r>
    </w:p>
    <w:p w:rsidR="00EF5C85" w:rsidRPr="00200031" w:rsidRDefault="00EF5C85" w:rsidP="00200031">
      <w:pPr>
        <w:rPr>
          <w:rFonts w:asciiTheme="majorBidi" w:hAnsiTheme="majorBidi" w:cstheme="majorBidi"/>
          <w:sz w:val="24"/>
          <w:szCs w:val="24"/>
          <w:lang w:bidi="ar-LB"/>
        </w:rPr>
      </w:pPr>
      <w:r w:rsidRPr="00200031">
        <w:rPr>
          <w:rFonts w:asciiTheme="majorBidi" w:hAnsiTheme="majorBidi" w:cstheme="majorBidi"/>
          <w:sz w:val="24"/>
          <w:szCs w:val="24"/>
          <w:lang w:bidi="ar-LB"/>
        </w:rPr>
        <w:t>a</w:t>
      </w:r>
      <w:r w:rsidRPr="00200031">
        <w:rPr>
          <w:rFonts w:asciiTheme="majorBidi" w:hAnsiTheme="majorBidi" w:cstheme="majorBidi"/>
          <w:sz w:val="24"/>
          <w:szCs w:val="24"/>
          <w:vertAlign w:val="subscript"/>
          <w:lang w:bidi="ar-LB"/>
        </w:rPr>
        <w:t>A</w:t>
      </w:r>
      <w:r w:rsidRPr="00200031">
        <w:rPr>
          <w:rFonts w:asciiTheme="majorBidi" w:hAnsiTheme="majorBidi" w:cstheme="majorBidi"/>
          <w:sz w:val="24"/>
          <w:szCs w:val="24"/>
          <w:lang w:bidi="ar-LB"/>
        </w:rPr>
        <w:t>/a</w:t>
      </w:r>
      <w:r w:rsidRPr="00200031">
        <w:rPr>
          <w:rFonts w:asciiTheme="majorBidi" w:hAnsiTheme="majorBidi" w:cstheme="majorBidi"/>
          <w:sz w:val="24"/>
          <w:szCs w:val="24"/>
          <w:vertAlign w:val="subscript"/>
          <w:lang w:bidi="ar-LB"/>
        </w:rPr>
        <w:t>L</w:t>
      </w:r>
      <w:r w:rsidRPr="00200031">
        <w:rPr>
          <w:rFonts w:asciiTheme="majorBidi" w:hAnsiTheme="majorBidi" w:cstheme="majorBidi"/>
          <w:sz w:val="24"/>
          <w:szCs w:val="24"/>
          <w:lang w:bidi="ar-LB"/>
        </w:rPr>
        <w:t>= GC peak area of Limonene divided by mass of GC peak area of anisole</w:t>
      </w:r>
    </w:p>
    <w:p w:rsidR="0039122D" w:rsidRPr="00200031" w:rsidRDefault="0057433C" w:rsidP="0039122D">
      <w:pPr>
        <w:jc w:val="both"/>
        <w:rPr>
          <w:rFonts w:asciiTheme="majorBidi" w:hAnsiTheme="majorBidi" w:cstheme="majorBidi"/>
          <w:sz w:val="24"/>
          <w:szCs w:val="24"/>
          <w:vertAlign w:val="subscript"/>
        </w:rPr>
      </w:pPr>
      <w:r w:rsidRPr="00200031">
        <w:rPr>
          <w:rFonts w:asciiTheme="majorBidi" w:hAnsiTheme="majorBidi" w:cstheme="majorBidi"/>
          <w:sz w:val="24"/>
          <w:szCs w:val="24"/>
        </w:rPr>
        <w:t xml:space="preserve">Peak </w:t>
      </w:r>
      <w:r w:rsidR="0039122D" w:rsidRPr="00200031">
        <w:rPr>
          <w:rFonts w:asciiTheme="majorBidi" w:hAnsiTheme="majorBidi" w:cstheme="majorBidi"/>
          <w:sz w:val="24"/>
          <w:szCs w:val="24"/>
        </w:rPr>
        <w:t>Area of Limonene/</w:t>
      </w:r>
      <w:r w:rsidRPr="00200031">
        <w:rPr>
          <w:rFonts w:asciiTheme="majorBidi" w:hAnsiTheme="majorBidi" w:cstheme="majorBidi"/>
          <w:sz w:val="24"/>
          <w:szCs w:val="24"/>
        </w:rPr>
        <w:t xml:space="preserve"> Peak </w:t>
      </w:r>
      <w:r w:rsidR="0039122D" w:rsidRPr="00200031">
        <w:rPr>
          <w:rFonts w:asciiTheme="majorBidi" w:hAnsiTheme="majorBidi" w:cstheme="majorBidi"/>
          <w:sz w:val="24"/>
          <w:szCs w:val="24"/>
        </w:rPr>
        <w:t>Area of anisole = A</w:t>
      </w:r>
      <w:r w:rsidR="0039122D" w:rsidRPr="00200031">
        <w:rPr>
          <w:rFonts w:asciiTheme="majorBidi" w:hAnsiTheme="majorBidi" w:cstheme="majorBidi"/>
          <w:sz w:val="24"/>
          <w:szCs w:val="24"/>
          <w:vertAlign w:val="subscript"/>
        </w:rPr>
        <w:t>L</w:t>
      </w:r>
      <w:r w:rsidR="0039122D" w:rsidRPr="00200031">
        <w:rPr>
          <w:rFonts w:asciiTheme="majorBidi" w:hAnsiTheme="majorBidi" w:cstheme="majorBidi"/>
          <w:sz w:val="24"/>
          <w:szCs w:val="24"/>
        </w:rPr>
        <w:t>/A</w:t>
      </w:r>
      <w:r w:rsidR="0039122D" w:rsidRPr="00200031">
        <w:rPr>
          <w:rFonts w:asciiTheme="majorBidi" w:hAnsiTheme="majorBidi" w:cstheme="majorBidi"/>
          <w:sz w:val="24"/>
          <w:szCs w:val="24"/>
          <w:vertAlign w:val="subscript"/>
        </w:rPr>
        <w:t>a</w:t>
      </w:r>
    </w:p>
    <w:p w:rsidR="00EF5C85" w:rsidRPr="00200031" w:rsidRDefault="00EF5C85" w:rsidP="00EF5C85">
      <w:pPr>
        <w:jc w:val="both"/>
        <w:rPr>
          <w:rFonts w:asciiTheme="majorBidi" w:hAnsiTheme="majorBidi" w:cstheme="majorBidi"/>
          <w:sz w:val="24"/>
          <w:szCs w:val="24"/>
        </w:rPr>
      </w:pPr>
      <w:r w:rsidRPr="00200031">
        <w:rPr>
          <w:rFonts w:asciiTheme="majorBidi" w:hAnsiTheme="majorBidi" w:cstheme="majorBidi"/>
          <w:sz w:val="24"/>
          <w:szCs w:val="24"/>
          <w:lang w:bidi="ar-LB"/>
        </w:rPr>
        <w:t>M</w:t>
      </w:r>
      <w:r w:rsidRPr="00200031">
        <w:rPr>
          <w:rFonts w:asciiTheme="majorBidi" w:hAnsiTheme="majorBidi" w:cstheme="majorBidi"/>
          <w:sz w:val="24"/>
          <w:szCs w:val="24"/>
          <w:vertAlign w:val="subscript"/>
          <w:lang w:bidi="ar-LB"/>
        </w:rPr>
        <w:t>L pure</w:t>
      </w:r>
      <w:r w:rsidRPr="00200031">
        <w:rPr>
          <w:rFonts w:asciiTheme="majorBidi" w:hAnsiTheme="majorBidi" w:cstheme="majorBidi"/>
          <w:sz w:val="24"/>
          <w:szCs w:val="24"/>
          <w:lang w:bidi="ar-LB"/>
        </w:rPr>
        <w:t>= M</w:t>
      </w:r>
      <w:r w:rsidRPr="00200031">
        <w:rPr>
          <w:rFonts w:asciiTheme="majorBidi" w:hAnsiTheme="majorBidi" w:cstheme="majorBidi"/>
          <w:sz w:val="24"/>
          <w:szCs w:val="24"/>
          <w:vertAlign w:val="subscript"/>
          <w:lang w:bidi="ar-LB"/>
        </w:rPr>
        <w:t>L</w:t>
      </w:r>
      <m:oMath>
        <m:r>
          <w:rPr>
            <w:rFonts w:ascii="Cambria Math" w:hAnsiTheme="majorBidi" w:cstheme="majorBidi"/>
            <w:sz w:val="24"/>
            <w:szCs w:val="24"/>
            <w:vertAlign w:val="subscript"/>
            <w:lang w:bidi="ar-LB"/>
          </w:rPr>
          <m:t>×</m:t>
        </m:r>
        <m:r>
          <w:rPr>
            <w:rFonts w:ascii="Cambria Math" w:hAnsiTheme="majorBidi" w:cstheme="majorBidi"/>
            <w:sz w:val="24"/>
            <w:szCs w:val="24"/>
            <w:vertAlign w:val="subscript"/>
            <w:lang w:bidi="ar-LB"/>
          </w:rPr>
          <m:t>0.95</m:t>
        </m:r>
      </m:oMath>
    </w:p>
    <w:p w:rsidR="00D52124" w:rsidRPr="00200031" w:rsidRDefault="00D52124" w:rsidP="00200031">
      <w:pPr>
        <w:pStyle w:val="Heading2"/>
      </w:pPr>
      <w:bookmarkStart w:id="4" w:name="_Toc260593081"/>
      <w:r w:rsidRPr="00200031">
        <w:t>Sample calculation:</w:t>
      </w:r>
      <w:bookmarkEnd w:id="4"/>
    </w:p>
    <w:p w:rsidR="00EF5C85" w:rsidRPr="00200031" w:rsidRDefault="00D52124" w:rsidP="00EF5C85">
      <w:pPr>
        <w:jc w:val="both"/>
        <w:rPr>
          <w:rFonts w:asciiTheme="majorBidi" w:eastAsia="Times New Roman" w:hAnsiTheme="majorBidi" w:cstheme="majorBidi"/>
          <w:color w:val="000000"/>
          <w:sz w:val="24"/>
          <w:szCs w:val="24"/>
        </w:rPr>
      </w:pPr>
      <w:r w:rsidRPr="00200031">
        <w:rPr>
          <w:rFonts w:asciiTheme="majorBidi" w:hAnsiTheme="majorBidi" w:cstheme="majorBidi"/>
          <w:sz w:val="24"/>
          <w:szCs w:val="24"/>
        </w:rPr>
        <w:t>Standard 1:</w:t>
      </w:r>
      <m:oMath>
        <m:r>
          <w:rPr>
            <w:rFonts w:ascii="Cambria Math" w:hAnsiTheme="majorBidi" w:cstheme="majorBidi"/>
            <w:sz w:val="24"/>
            <w:szCs w:val="24"/>
          </w:rPr>
          <m:t xml:space="preserve"> </m:t>
        </m:r>
        <m:f>
          <m:fPr>
            <m:ctrlPr>
              <w:rPr>
                <w:rFonts w:ascii="Cambria Math" w:hAnsiTheme="majorBidi" w:cstheme="majorBidi"/>
                <w:i/>
                <w:sz w:val="24"/>
                <w:szCs w:val="24"/>
              </w:rPr>
            </m:ctrlPr>
          </m:fPr>
          <m:num>
            <m:r>
              <m:rPr>
                <m:sty m:val="p"/>
              </m:rPr>
              <w:rPr>
                <w:rFonts w:ascii="Cambria Math" w:hAnsiTheme="majorBidi" w:cstheme="majorBidi"/>
                <w:sz w:val="24"/>
                <w:szCs w:val="24"/>
              </w:rPr>
              <m:t>1060</m:t>
            </m:r>
          </m:num>
          <m:den>
            <m:r>
              <w:rPr>
                <w:rFonts w:ascii="Cambria Math" w:hAnsiTheme="majorBidi" w:cstheme="majorBidi"/>
                <w:sz w:val="24"/>
                <w:szCs w:val="24"/>
              </w:rPr>
              <m:t>1576.5</m:t>
            </m:r>
          </m:den>
        </m:f>
        <m:r>
          <w:rPr>
            <w:rFonts w:ascii="Cambria Math" w:hAnsiTheme="majorBidi" w:cstheme="majorBidi"/>
            <w:sz w:val="24"/>
            <w:szCs w:val="24"/>
          </w:rPr>
          <m:t>=</m:t>
        </m:r>
      </m:oMath>
      <w:r w:rsidR="00EF5C85" w:rsidRPr="00200031">
        <w:rPr>
          <w:rFonts w:asciiTheme="majorBidi" w:eastAsia="Times New Roman" w:hAnsiTheme="majorBidi" w:cstheme="majorBidi"/>
          <w:color w:val="000000"/>
          <w:sz w:val="24"/>
          <w:szCs w:val="24"/>
        </w:rPr>
        <w:t>0.672375515</w:t>
      </w:r>
    </w:p>
    <w:p w:rsidR="00EF5C85" w:rsidRPr="00200031" w:rsidRDefault="00EF5C85" w:rsidP="00EF5C85">
      <w:pPr>
        <w:jc w:val="both"/>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 xml:space="preserve">Standard 1: </w:t>
      </w:r>
      <w:r w:rsidRPr="00200031">
        <w:rPr>
          <w:rFonts w:asciiTheme="majorBidi" w:hAnsiTheme="majorBidi" w:cstheme="majorBidi"/>
          <w:sz w:val="24"/>
          <w:szCs w:val="24"/>
          <w:lang w:bidi="ar-LB"/>
        </w:rPr>
        <w:t>M</w:t>
      </w:r>
      <w:r w:rsidRPr="00200031">
        <w:rPr>
          <w:rFonts w:asciiTheme="majorBidi" w:hAnsiTheme="majorBidi" w:cstheme="majorBidi"/>
          <w:sz w:val="24"/>
          <w:szCs w:val="24"/>
          <w:vertAlign w:val="subscript"/>
          <w:lang w:bidi="ar-LB"/>
        </w:rPr>
        <w:t>L pure</w:t>
      </w:r>
      <w:r w:rsidRPr="00200031">
        <w:rPr>
          <w:rFonts w:asciiTheme="majorBidi" w:hAnsiTheme="majorBidi" w:cstheme="majorBidi"/>
          <w:sz w:val="24"/>
          <w:szCs w:val="24"/>
          <w:lang w:bidi="ar-LB"/>
        </w:rPr>
        <w:t xml:space="preserve">= </w:t>
      </w:r>
      <w:r w:rsidRPr="00200031">
        <w:rPr>
          <w:rFonts w:asciiTheme="majorBidi" w:eastAsia="Times New Roman" w:hAnsiTheme="majorBidi" w:cstheme="majorBidi"/>
          <w:color w:val="000000"/>
          <w:sz w:val="24"/>
          <w:szCs w:val="24"/>
        </w:rPr>
        <w:t>0.0624</w:t>
      </w:r>
      <m:oMath>
        <m:r>
          <w:rPr>
            <w:rFonts w:ascii="Cambria Math" w:hAnsiTheme="majorBidi" w:cstheme="majorBidi"/>
            <w:sz w:val="24"/>
            <w:szCs w:val="24"/>
            <w:vertAlign w:val="subscript"/>
            <w:lang w:bidi="ar-LB"/>
          </w:rPr>
          <m:t>×</m:t>
        </m:r>
        <m:r>
          <w:rPr>
            <w:rFonts w:ascii="Cambria Math" w:hAnsiTheme="majorBidi" w:cstheme="majorBidi"/>
            <w:sz w:val="24"/>
            <w:szCs w:val="24"/>
            <w:vertAlign w:val="subscript"/>
            <w:lang w:bidi="ar-LB"/>
          </w:rPr>
          <m:t>0.95</m:t>
        </m:r>
      </m:oMath>
      <w:r w:rsidRPr="00200031">
        <w:rPr>
          <w:rFonts w:asciiTheme="majorBidi" w:eastAsia="Times New Roman" w:hAnsiTheme="majorBidi" w:cstheme="majorBidi"/>
          <w:sz w:val="24"/>
          <w:szCs w:val="24"/>
          <w:vertAlign w:val="subscript"/>
          <w:lang w:bidi="ar-LB"/>
        </w:rPr>
        <w:t xml:space="preserve"> = </w:t>
      </w:r>
      <w:r w:rsidRPr="00200031">
        <w:rPr>
          <w:rFonts w:asciiTheme="majorBidi" w:eastAsia="Times New Roman" w:hAnsiTheme="majorBidi" w:cstheme="majorBidi"/>
          <w:color w:val="000000"/>
          <w:sz w:val="24"/>
          <w:szCs w:val="24"/>
        </w:rPr>
        <w:t>0.05928</w:t>
      </w:r>
    </w:p>
    <w:tbl>
      <w:tblPr>
        <w:tblW w:w="9411" w:type="dxa"/>
        <w:tblInd w:w="93" w:type="dxa"/>
        <w:tblLook w:val="04A0"/>
      </w:tblPr>
      <w:tblGrid>
        <w:gridCol w:w="1725"/>
        <w:gridCol w:w="960"/>
        <w:gridCol w:w="960"/>
        <w:gridCol w:w="1320"/>
        <w:gridCol w:w="996"/>
        <w:gridCol w:w="1116"/>
        <w:gridCol w:w="1116"/>
        <w:gridCol w:w="1476"/>
      </w:tblGrid>
      <w:tr w:rsidR="00EF5C85" w:rsidRPr="00200031" w:rsidTr="00EF5C85">
        <w:trPr>
          <w:trHeight w:val="255"/>
        </w:trPr>
        <w:tc>
          <w:tcPr>
            <w:tcW w:w="1725" w:type="dxa"/>
            <w:tcBorders>
              <w:top w:val="single" w:sz="4" w:space="0" w:color="4F81BD"/>
              <w:left w:val="single" w:sz="4" w:space="0" w:color="4F81BD"/>
              <w:bottom w:val="nil"/>
              <w:right w:val="nil"/>
            </w:tcBorders>
            <w:shd w:val="clear" w:color="4F81BD" w:fill="4F81BD"/>
            <w:noWrap/>
            <w:vAlign w:val="bottom"/>
            <w:hideMark/>
          </w:tcPr>
          <w:p w:rsidR="00EF5C85" w:rsidRPr="00200031" w:rsidRDefault="00EF5C85" w:rsidP="00EF5C85">
            <w:pPr>
              <w:spacing w:after="0" w:line="240" w:lineRule="auto"/>
              <w:jc w:val="center"/>
              <w:rPr>
                <w:rFonts w:asciiTheme="majorBidi" w:eastAsia="Times New Roman" w:hAnsiTheme="majorBidi" w:cstheme="majorBidi"/>
                <w:b/>
                <w:bCs/>
                <w:color w:val="FFFFFF"/>
                <w:sz w:val="24"/>
                <w:szCs w:val="24"/>
              </w:rPr>
            </w:pPr>
            <w:r w:rsidRPr="00200031">
              <w:rPr>
                <w:rFonts w:asciiTheme="majorBidi" w:eastAsia="Times New Roman" w:hAnsiTheme="majorBidi" w:cstheme="majorBidi"/>
                <w:b/>
                <w:bCs/>
                <w:color w:val="FFFFFF"/>
                <w:sz w:val="24"/>
                <w:szCs w:val="24"/>
              </w:rPr>
              <w:t>Trial 1</w:t>
            </w:r>
          </w:p>
        </w:tc>
        <w:tc>
          <w:tcPr>
            <w:tcW w:w="960" w:type="dxa"/>
            <w:tcBorders>
              <w:top w:val="single" w:sz="4" w:space="0" w:color="4F81BD"/>
              <w:left w:val="nil"/>
              <w:bottom w:val="nil"/>
              <w:right w:val="nil"/>
            </w:tcBorders>
            <w:shd w:val="clear" w:color="4F81BD" w:fill="4F81BD"/>
            <w:noWrap/>
            <w:vAlign w:val="bottom"/>
            <w:hideMark/>
          </w:tcPr>
          <w:p w:rsidR="00EF5C85" w:rsidRPr="00200031" w:rsidRDefault="00EF5C85" w:rsidP="00EF5C85">
            <w:pPr>
              <w:spacing w:after="0" w:line="240" w:lineRule="auto"/>
              <w:jc w:val="center"/>
              <w:rPr>
                <w:rFonts w:asciiTheme="majorBidi" w:eastAsia="Times New Roman" w:hAnsiTheme="majorBidi" w:cstheme="majorBidi"/>
                <w:b/>
                <w:bCs/>
                <w:color w:val="FFFFFF"/>
                <w:sz w:val="24"/>
                <w:szCs w:val="24"/>
              </w:rPr>
            </w:pPr>
            <w:r w:rsidRPr="00200031">
              <w:rPr>
                <w:rFonts w:asciiTheme="majorBidi" w:eastAsia="Times New Roman" w:hAnsiTheme="majorBidi" w:cstheme="majorBidi"/>
                <w:b/>
                <w:bCs/>
                <w:color w:val="FFFFFF"/>
                <w:sz w:val="24"/>
                <w:szCs w:val="24"/>
              </w:rPr>
              <w:t>mA</w:t>
            </w:r>
          </w:p>
        </w:tc>
        <w:tc>
          <w:tcPr>
            <w:tcW w:w="960" w:type="dxa"/>
            <w:tcBorders>
              <w:top w:val="single" w:sz="4" w:space="0" w:color="4F81BD"/>
              <w:left w:val="nil"/>
              <w:bottom w:val="nil"/>
              <w:right w:val="nil"/>
            </w:tcBorders>
            <w:shd w:val="clear" w:color="4F81BD" w:fill="4F81BD"/>
            <w:noWrap/>
            <w:vAlign w:val="bottom"/>
            <w:hideMark/>
          </w:tcPr>
          <w:p w:rsidR="00EF5C85" w:rsidRPr="00200031" w:rsidRDefault="00EF5C85" w:rsidP="00EF5C85">
            <w:pPr>
              <w:spacing w:after="0" w:line="240" w:lineRule="auto"/>
              <w:jc w:val="center"/>
              <w:rPr>
                <w:rFonts w:asciiTheme="majorBidi" w:eastAsia="Times New Roman" w:hAnsiTheme="majorBidi" w:cstheme="majorBidi"/>
                <w:b/>
                <w:bCs/>
                <w:color w:val="FFFFFF"/>
                <w:sz w:val="24"/>
                <w:szCs w:val="24"/>
              </w:rPr>
            </w:pPr>
            <w:r w:rsidRPr="00200031">
              <w:rPr>
                <w:rFonts w:asciiTheme="majorBidi" w:eastAsia="Times New Roman" w:hAnsiTheme="majorBidi" w:cstheme="majorBidi"/>
                <w:b/>
                <w:bCs/>
                <w:color w:val="FFFFFF"/>
                <w:sz w:val="24"/>
                <w:szCs w:val="24"/>
              </w:rPr>
              <w:t>mL</w:t>
            </w:r>
          </w:p>
        </w:tc>
        <w:tc>
          <w:tcPr>
            <w:tcW w:w="1320" w:type="dxa"/>
            <w:tcBorders>
              <w:top w:val="single" w:sz="4" w:space="0" w:color="4F81BD"/>
              <w:left w:val="nil"/>
              <w:bottom w:val="nil"/>
              <w:right w:val="nil"/>
            </w:tcBorders>
            <w:shd w:val="clear" w:color="4F81BD" w:fill="4F81BD"/>
            <w:noWrap/>
            <w:vAlign w:val="bottom"/>
            <w:hideMark/>
          </w:tcPr>
          <w:p w:rsidR="00EF5C85" w:rsidRPr="00200031" w:rsidRDefault="00EF5C85" w:rsidP="00EF5C85">
            <w:pPr>
              <w:spacing w:after="0" w:line="240" w:lineRule="auto"/>
              <w:jc w:val="center"/>
              <w:rPr>
                <w:rFonts w:asciiTheme="majorBidi" w:eastAsia="Times New Roman" w:hAnsiTheme="majorBidi" w:cstheme="majorBidi"/>
                <w:b/>
                <w:bCs/>
                <w:color w:val="FFFFFF"/>
                <w:sz w:val="24"/>
                <w:szCs w:val="24"/>
              </w:rPr>
            </w:pPr>
            <w:r w:rsidRPr="00200031">
              <w:rPr>
                <w:rFonts w:asciiTheme="majorBidi" w:eastAsia="Times New Roman" w:hAnsiTheme="majorBidi" w:cstheme="majorBidi"/>
                <w:b/>
                <w:bCs/>
                <w:color w:val="FFFFFF"/>
                <w:sz w:val="24"/>
                <w:szCs w:val="24"/>
              </w:rPr>
              <w:t>mL pure added</w:t>
            </w:r>
          </w:p>
        </w:tc>
        <w:tc>
          <w:tcPr>
            <w:tcW w:w="960" w:type="dxa"/>
            <w:tcBorders>
              <w:top w:val="single" w:sz="4" w:space="0" w:color="4F81BD"/>
              <w:left w:val="nil"/>
              <w:bottom w:val="nil"/>
              <w:right w:val="nil"/>
            </w:tcBorders>
            <w:shd w:val="clear" w:color="4F81BD" w:fill="4F81BD"/>
            <w:noWrap/>
            <w:vAlign w:val="bottom"/>
            <w:hideMark/>
          </w:tcPr>
          <w:p w:rsidR="00EF5C85" w:rsidRPr="00200031" w:rsidRDefault="00EF5C85" w:rsidP="00EF5C85">
            <w:pPr>
              <w:spacing w:after="0" w:line="240" w:lineRule="auto"/>
              <w:jc w:val="center"/>
              <w:rPr>
                <w:rFonts w:asciiTheme="majorBidi" w:eastAsia="Times New Roman" w:hAnsiTheme="majorBidi" w:cstheme="majorBidi"/>
                <w:b/>
                <w:bCs/>
                <w:color w:val="FFFFFF"/>
                <w:sz w:val="24"/>
                <w:szCs w:val="24"/>
              </w:rPr>
            </w:pPr>
            <w:r w:rsidRPr="00200031">
              <w:rPr>
                <w:rFonts w:asciiTheme="majorBidi" w:eastAsia="Times New Roman" w:hAnsiTheme="majorBidi" w:cstheme="majorBidi"/>
                <w:b/>
                <w:bCs/>
                <w:color w:val="FFFFFF"/>
                <w:sz w:val="24"/>
                <w:szCs w:val="24"/>
              </w:rPr>
              <w:t>Aa</w:t>
            </w:r>
          </w:p>
        </w:tc>
        <w:tc>
          <w:tcPr>
            <w:tcW w:w="1051" w:type="dxa"/>
            <w:tcBorders>
              <w:top w:val="single" w:sz="4" w:space="0" w:color="4F81BD"/>
              <w:left w:val="nil"/>
              <w:bottom w:val="nil"/>
              <w:right w:val="nil"/>
            </w:tcBorders>
            <w:shd w:val="clear" w:color="4F81BD" w:fill="4F81BD"/>
            <w:noWrap/>
            <w:vAlign w:val="bottom"/>
            <w:hideMark/>
          </w:tcPr>
          <w:p w:rsidR="00EF5C85" w:rsidRPr="00200031" w:rsidRDefault="00EF5C85" w:rsidP="00EF5C85">
            <w:pPr>
              <w:spacing w:after="0" w:line="240" w:lineRule="auto"/>
              <w:jc w:val="center"/>
              <w:rPr>
                <w:rFonts w:asciiTheme="majorBidi" w:eastAsia="Times New Roman" w:hAnsiTheme="majorBidi" w:cstheme="majorBidi"/>
                <w:b/>
                <w:bCs/>
                <w:color w:val="FFFFFF"/>
                <w:sz w:val="24"/>
                <w:szCs w:val="24"/>
              </w:rPr>
            </w:pPr>
            <w:r w:rsidRPr="00200031">
              <w:rPr>
                <w:rFonts w:asciiTheme="majorBidi" w:eastAsia="Times New Roman" w:hAnsiTheme="majorBidi" w:cstheme="majorBidi"/>
                <w:b/>
                <w:bCs/>
                <w:color w:val="FFFFFF"/>
                <w:sz w:val="24"/>
                <w:szCs w:val="24"/>
              </w:rPr>
              <w:t>AL</w:t>
            </w:r>
          </w:p>
        </w:tc>
        <w:tc>
          <w:tcPr>
            <w:tcW w:w="1051" w:type="dxa"/>
            <w:tcBorders>
              <w:top w:val="single" w:sz="4" w:space="0" w:color="4F81BD"/>
              <w:left w:val="nil"/>
              <w:bottom w:val="nil"/>
              <w:right w:val="nil"/>
            </w:tcBorders>
            <w:shd w:val="clear" w:color="4F81BD" w:fill="4F81BD"/>
            <w:noWrap/>
            <w:vAlign w:val="bottom"/>
            <w:hideMark/>
          </w:tcPr>
          <w:p w:rsidR="00EF5C85" w:rsidRPr="00200031" w:rsidRDefault="00EF5C85" w:rsidP="00EF5C85">
            <w:pPr>
              <w:spacing w:after="0" w:line="240" w:lineRule="auto"/>
              <w:jc w:val="center"/>
              <w:rPr>
                <w:rFonts w:asciiTheme="majorBidi" w:eastAsia="Times New Roman" w:hAnsiTheme="majorBidi" w:cstheme="majorBidi"/>
                <w:b/>
                <w:bCs/>
                <w:color w:val="FFFFFF"/>
                <w:sz w:val="24"/>
                <w:szCs w:val="24"/>
              </w:rPr>
            </w:pPr>
            <w:r w:rsidRPr="00200031">
              <w:rPr>
                <w:rFonts w:asciiTheme="majorBidi" w:eastAsia="Times New Roman" w:hAnsiTheme="majorBidi" w:cstheme="majorBidi"/>
                <w:b/>
                <w:bCs/>
                <w:color w:val="FFFFFF"/>
                <w:sz w:val="24"/>
                <w:szCs w:val="24"/>
              </w:rPr>
              <w:t>mL/mA</w:t>
            </w:r>
          </w:p>
        </w:tc>
        <w:tc>
          <w:tcPr>
            <w:tcW w:w="1384" w:type="dxa"/>
            <w:tcBorders>
              <w:top w:val="single" w:sz="4" w:space="0" w:color="4F81BD"/>
              <w:left w:val="nil"/>
              <w:bottom w:val="nil"/>
              <w:right w:val="single" w:sz="4" w:space="0" w:color="4F81BD"/>
            </w:tcBorders>
            <w:shd w:val="clear" w:color="4F81BD" w:fill="4F81BD"/>
            <w:noWrap/>
            <w:vAlign w:val="bottom"/>
            <w:hideMark/>
          </w:tcPr>
          <w:p w:rsidR="00EF5C85" w:rsidRPr="00200031" w:rsidRDefault="00EF5C85" w:rsidP="00EF5C85">
            <w:pPr>
              <w:spacing w:after="0" w:line="240" w:lineRule="auto"/>
              <w:jc w:val="center"/>
              <w:rPr>
                <w:rFonts w:asciiTheme="majorBidi" w:eastAsia="Times New Roman" w:hAnsiTheme="majorBidi" w:cstheme="majorBidi"/>
                <w:b/>
                <w:bCs/>
                <w:color w:val="FFFFFF"/>
                <w:sz w:val="24"/>
                <w:szCs w:val="24"/>
              </w:rPr>
            </w:pPr>
            <w:r w:rsidRPr="00200031">
              <w:rPr>
                <w:rFonts w:asciiTheme="majorBidi" w:eastAsia="Times New Roman" w:hAnsiTheme="majorBidi" w:cstheme="majorBidi"/>
                <w:b/>
                <w:bCs/>
                <w:color w:val="FFFFFF"/>
                <w:sz w:val="24"/>
                <w:szCs w:val="24"/>
              </w:rPr>
              <w:t>AL/Aa</w:t>
            </w:r>
          </w:p>
        </w:tc>
      </w:tr>
      <w:tr w:rsidR="00EF5C85" w:rsidRPr="00200031" w:rsidTr="00EF5C85">
        <w:trPr>
          <w:trHeight w:val="255"/>
        </w:trPr>
        <w:tc>
          <w:tcPr>
            <w:tcW w:w="1725" w:type="dxa"/>
            <w:tcBorders>
              <w:top w:val="single" w:sz="4" w:space="0" w:color="4F81BD"/>
              <w:left w:val="single" w:sz="4" w:space="0" w:color="4F81BD"/>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Std 1</w:t>
            </w:r>
          </w:p>
        </w:tc>
        <w:tc>
          <w:tcPr>
            <w:tcW w:w="96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0.1135</w:t>
            </w:r>
          </w:p>
        </w:tc>
        <w:tc>
          <w:tcPr>
            <w:tcW w:w="96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0.0624</w:t>
            </w:r>
          </w:p>
        </w:tc>
        <w:tc>
          <w:tcPr>
            <w:tcW w:w="132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0.05928</w:t>
            </w:r>
          </w:p>
        </w:tc>
        <w:tc>
          <w:tcPr>
            <w:tcW w:w="96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572</w:t>
            </w:r>
          </w:p>
        </w:tc>
        <w:tc>
          <w:tcPr>
            <w:tcW w:w="1051"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517</w:t>
            </w:r>
          </w:p>
        </w:tc>
        <w:tc>
          <w:tcPr>
            <w:tcW w:w="1051"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0.522291</w:t>
            </w:r>
          </w:p>
        </w:tc>
        <w:tc>
          <w:tcPr>
            <w:tcW w:w="1384" w:type="dxa"/>
            <w:tcBorders>
              <w:top w:val="single" w:sz="4" w:space="0" w:color="4F81BD"/>
              <w:left w:val="nil"/>
              <w:bottom w:val="nil"/>
              <w:right w:val="single" w:sz="4" w:space="0" w:color="4F81BD"/>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0.903846154</w:t>
            </w:r>
          </w:p>
        </w:tc>
      </w:tr>
      <w:tr w:rsidR="00EF5C85" w:rsidRPr="00200031" w:rsidTr="00EF5C85">
        <w:trPr>
          <w:trHeight w:val="255"/>
        </w:trPr>
        <w:tc>
          <w:tcPr>
            <w:tcW w:w="1725" w:type="dxa"/>
            <w:tcBorders>
              <w:top w:val="single" w:sz="4" w:space="0" w:color="4F81BD"/>
              <w:left w:val="single" w:sz="4" w:space="0" w:color="4F81BD"/>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Std 2</w:t>
            </w:r>
          </w:p>
        </w:tc>
        <w:tc>
          <w:tcPr>
            <w:tcW w:w="96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0.1036</w:t>
            </w:r>
          </w:p>
        </w:tc>
        <w:tc>
          <w:tcPr>
            <w:tcW w:w="96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0.1074</w:t>
            </w:r>
          </w:p>
        </w:tc>
        <w:tc>
          <w:tcPr>
            <w:tcW w:w="132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0.10203</w:t>
            </w:r>
          </w:p>
        </w:tc>
        <w:tc>
          <w:tcPr>
            <w:tcW w:w="96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3200</w:t>
            </w:r>
          </w:p>
        </w:tc>
        <w:tc>
          <w:tcPr>
            <w:tcW w:w="1051"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5682</w:t>
            </w:r>
          </w:p>
        </w:tc>
        <w:tc>
          <w:tcPr>
            <w:tcW w:w="1051"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0.984846</w:t>
            </w:r>
          </w:p>
        </w:tc>
        <w:tc>
          <w:tcPr>
            <w:tcW w:w="1384" w:type="dxa"/>
            <w:tcBorders>
              <w:top w:val="single" w:sz="4" w:space="0" w:color="4F81BD"/>
              <w:left w:val="nil"/>
              <w:bottom w:val="nil"/>
              <w:right w:val="single" w:sz="4" w:space="0" w:color="4F81BD"/>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1.775625</w:t>
            </w:r>
          </w:p>
        </w:tc>
      </w:tr>
      <w:tr w:rsidR="00EF5C85" w:rsidRPr="00200031" w:rsidTr="00EF5C85">
        <w:trPr>
          <w:trHeight w:val="255"/>
        </w:trPr>
        <w:tc>
          <w:tcPr>
            <w:tcW w:w="1725" w:type="dxa"/>
            <w:tcBorders>
              <w:top w:val="single" w:sz="4" w:space="0" w:color="4F81BD"/>
              <w:left w:val="single" w:sz="4" w:space="0" w:color="4F81BD"/>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Std 3</w:t>
            </w:r>
          </w:p>
        </w:tc>
        <w:tc>
          <w:tcPr>
            <w:tcW w:w="96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0.1044</w:t>
            </w:r>
          </w:p>
        </w:tc>
        <w:tc>
          <w:tcPr>
            <w:tcW w:w="96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0.1535</w:t>
            </w:r>
          </w:p>
        </w:tc>
        <w:tc>
          <w:tcPr>
            <w:tcW w:w="132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0.145825</w:t>
            </w:r>
          </w:p>
        </w:tc>
        <w:tc>
          <w:tcPr>
            <w:tcW w:w="96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2730</w:t>
            </w:r>
          </w:p>
        </w:tc>
        <w:tc>
          <w:tcPr>
            <w:tcW w:w="1051"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6971</w:t>
            </w:r>
          </w:p>
        </w:tc>
        <w:tc>
          <w:tcPr>
            <w:tcW w:w="1051"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1.396791</w:t>
            </w:r>
          </w:p>
        </w:tc>
        <w:tc>
          <w:tcPr>
            <w:tcW w:w="1384" w:type="dxa"/>
            <w:tcBorders>
              <w:top w:val="single" w:sz="4" w:space="0" w:color="4F81BD"/>
              <w:left w:val="nil"/>
              <w:bottom w:val="nil"/>
              <w:right w:val="single" w:sz="4" w:space="0" w:color="4F81BD"/>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2.553479853</w:t>
            </w:r>
          </w:p>
        </w:tc>
      </w:tr>
      <w:tr w:rsidR="00EF5C85" w:rsidRPr="00200031" w:rsidTr="00EF5C85">
        <w:trPr>
          <w:trHeight w:val="255"/>
        </w:trPr>
        <w:tc>
          <w:tcPr>
            <w:tcW w:w="1725" w:type="dxa"/>
            <w:tcBorders>
              <w:top w:val="single" w:sz="4" w:space="0" w:color="4F81BD"/>
              <w:left w:val="single" w:sz="4" w:space="0" w:color="4F81BD"/>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Std 4</w:t>
            </w:r>
          </w:p>
        </w:tc>
        <w:tc>
          <w:tcPr>
            <w:tcW w:w="96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0.1045</w:t>
            </w:r>
          </w:p>
        </w:tc>
        <w:tc>
          <w:tcPr>
            <w:tcW w:w="96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0.1975</w:t>
            </w:r>
          </w:p>
        </w:tc>
        <w:tc>
          <w:tcPr>
            <w:tcW w:w="132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0.187625</w:t>
            </w:r>
          </w:p>
        </w:tc>
        <w:tc>
          <w:tcPr>
            <w:tcW w:w="96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5319</w:t>
            </w:r>
          </w:p>
        </w:tc>
        <w:tc>
          <w:tcPr>
            <w:tcW w:w="1051"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23074</w:t>
            </w:r>
          </w:p>
        </w:tc>
        <w:tc>
          <w:tcPr>
            <w:tcW w:w="1051"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1.795455</w:t>
            </w:r>
          </w:p>
        </w:tc>
        <w:tc>
          <w:tcPr>
            <w:tcW w:w="1384" w:type="dxa"/>
            <w:tcBorders>
              <w:top w:val="single" w:sz="4" w:space="0" w:color="4F81BD"/>
              <w:left w:val="nil"/>
              <w:bottom w:val="nil"/>
              <w:right w:val="single" w:sz="4" w:space="0" w:color="4F81BD"/>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4.338033465</w:t>
            </w:r>
          </w:p>
        </w:tc>
      </w:tr>
      <w:tr w:rsidR="00EF5C85" w:rsidRPr="00200031" w:rsidTr="00EF5C85">
        <w:trPr>
          <w:trHeight w:val="255"/>
        </w:trPr>
        <w:tc>
          <w:tcPr>
            <w:tcW w:w="1725" w:type="dxa"/>
            <w:tcBorders>
              <w:top w:val="single" w:sz="4" w:space="0" w:color="4F81BD"/>
              <w:left w:val="single" w:sz="4" w:space="0" w:color="4F81BD"/>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Std 5</w:t>
            </w:r>
          </w:p>
        </w:tc>
        <w:tc>
          <w:tcPr>
            <w:tcW w:w="96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0.1038</w:t>
            </w:r>
          </w:p>
        </w:tc>
        <w:tc>
          <w:tcPr>
            <w:tcW w:w="96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0.2488</w:t>
            </w:r>
          </w:p>
        </w:tc>
        <w:tc>
          <w:tcPr>
            <w:tcW w:w="132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0.23636</w:t>
            </w:r>
          </w:p>
        </w:tc>
        <w:tc>
          <w:tcPr>
            <w:tcW w:w="96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2825</w:t>
            </w:r>
          </w:p>
        </w:tc>
        <w:tc>
          <w:tcPr>
            <w:tcW w:w="1051"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13832</w:t>
            </w:r>
          </w:p>
        </w:tc>
        <w:tc>
          <w:tcPr>
            <w:tcW w:w="1051"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2.277071</w:t>
            </w:r>
          </w:p>
        </w:tc>
        <w:tc>
          <w:tcPr>
            <w:tcW w:w="1384" w:type="dxa"/>
            <w:tcBorders>
              <w:top w:val="single" w:sz="4" w:space="0" w:color="4F81BD"/>
              <w:left w:val="nil"/>
              <w:bottom w:val="nil"/>
              <w:right w:val="single" w:sz="4" w:space="0" w:color="4F81BD"/>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4.896283186</w:t>
            </w:r>
          </w:p>
        </w:tc>
      </w:tr>
      <w:tr w:rsidR="00EF5C85" w:rsidRPr="00200031" w:rsidTr="00EF5C85">
        <w:trPr>
          <w:trHeight w:val="255"/>
        </w:trPr>
        <w:tc>
          <w:tcPr>
            <w:tcW w:w="1725" w:type="dxa"/>
            <w:tcBorders>
              <w:top w:val="single" w:sz="4" w:space="0" w:color="4F81BD"/>
              <w:left w:val="single" w:sz="4" w:space="0" w:color="4F81BD"/>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Dilute Unknown</w:t>
            </w:r>
          </w:p>
        </w:tc>
        <w:tc>
          <w:tcPr>
            <w:tcW w:w="96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p>
        </w:tc>
        <w:tc>
          <w:tcPr>
            <w:tcW w:w="96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p>
        </w:tc>
        <w:tc>
          <w:tcPr>
            <w:tcW w:w="132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p>
        </w:tc>
        <w:tc>
          <w:tcPr>
            <w:tcW w:w="96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p>
        </w:tc>
        <w:tc>
          <w:tcPr>
            <w:tcW w:w="1051"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311382</w:t>
            </w:r>
          </w:p>
        </w:tc>
        <w:tc>
          <w:tcPr>
            <w:tcW w:w="1051"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p>
        </w:tc>
        <w:tc>
          <w:tcPr>
            <w:tcW w:w="1384" w:type="dxa"/>
            <w:tcBorders>
              <w:top w:val="single" w:sz="4" w:space="0" w:color="4F81BD"/>
              <w:left w:val="nil"/>
              <w:bottom w:val="nil"/>
              <w:right w:val="single" w:sz="4" w:space="0" w:color="4F81BD"/>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p>
        </w:tc>
      </w:tr>
      <w:tr w:rsidR="00EF5C85" w:rsidRPr="00200031" w:rsidTr="00EF5C85">
        <w:trPr>
          <w:trHeight w:val="255"/>
        </w:trPr>
        <w:tc>
          <w:tcPr>
            <w:tcW w:w="1725" w:type="dxa"/>
            <w:tcBorders>
              <w:top w:val="single" w:sz="4" w:space="0" w:color="4F81BD"/>
              <w:left w:val="single" w:sz="4" w:space="0" w:color="4F81BD"/>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Concentrated Unknown</w:t>
            </w:r>
          </w:p>
        </w:tc>
        <w:tc>
          <w:tcPr>
            <w:tcW w:w="96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p>
        </w:tc>
        <w:tc>
          <w:tcPr>
            <w:tcW w:w="96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p>
        </w:tc>
        <w:tc>
          <w:tcPr>
            <w:tcW w:w="132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p>
        </w:tc>
        <w:tc>
          <w:tcPr>
            <w:tcW w:w="96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110009</w:t>
            </w:r>
          </w:p>
        </w:tc>
        <w:tc>
          <w:tcPr>
            <w:tcW w:w="1051"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929790</w:t>
            </w:r>
          </w:p>
        </w:tc>
        <w:tc>
          <w:tcPr>
            <w:tcW w:w="1051"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p>
        </w:tc>
        <w:tc>
          <w:tcPr>
            <w:tcW w:w="1384" w:type="dxa"/>
            <w:tcBorders>
              <w:top w:val="single" w:sz="4" w:space="0" w:color="4F81BD"/>
              <w:left w:val="nil"/>
              <w:bottom w:val="nil"/>
              <w:right w:val="single" w:sz="4" w:space="0" w:color="4F81BD"/>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8.451944841</w:t>
            </w:r>
          </w:p>
        </w:tc>
      </w:tr>
      <w:tr w:rsidR="00EF5C85" w:rsidRPr="00200031" w:rsidTr="00EF5C85">
        <w:trPr>
          <w:trHeight w:val="255"/>
        </w:trPr>
        <w:tc>
          <w:tcPr>
            <w:tcW w:w="1725" w:type="dxa"/>
            <w:tcBorders>
              <w:top w:val="single" w:sz="4" w:space="0" w:color="4F81BD"/>
              <w:left w:val="single" w:sz="4" w:space="0" w:color="4F81BD"/>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p>
        </w:tc>
        <w:tc>
          <w:tcPr>
            <w:tcW w:w="96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p>
        </w:tc>
        <w:tc>
          <w:tcPr>
            <w:tcW w:w="96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p>
        </w:tc>
        <w:tc>
          <w:tcPr>
            <w:tcW w:w="132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p>
        </w:tc>
        <w:tc>
          <w:tcPr>
            <w:tcW w:w="96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p>
        </w:tc>
        <w:tc>
          <w:tcPr>
            <w:tcW w:w="1051"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p>
        </w:tc>
        <w:tc>
          <w:tcPr>
            <w:tcW w:w="1051"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p>
        </w:tc>
        <w:tc>
          <w:tcPr>
            <w:tcW w:w="1384" w:type="dxa"/>
            <w:tcBorders>
              <w:top w:val="single" w:sz="4" w:space="0" w:color="4F81BD"/>
              <w:left w:val="nil"/>
              <w:bottom w:val="nil"/>
              <w:right w:val="single" w:sz="4" w:space="0" w:color="4F81BD"/>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p>
        </w:tc>
      </w:tr>
      <w:tr w:rsidR="00EF5C85" w:rsidRPr="00200031" w:rsidTr="00EF5C85">
        <w:trPr>
          <w:trHeight w:val="255"/>
        </w:trPr>
        <w:tc>
          <w:tcPr>
            <w:tcW w:w="1725" w:type="dxa"/>
            <w:tcBorders>
              <w:top w:val="single" w:sz="4" w:space="0" w:color="4F81BD"/>
              <w:left w:val="single" w:sz="4" w:space="0" w:color="4F81BD"/>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Trial 2</w:t>
            </w:r>
          </w:p>
        </w:tc>
        <w:tc>
          <w:tcPr>
            <w:tcW w:w="96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mA</w:t>
            </w:r>
          </w:p>
        </w:tc>
        <w:tc>
          <w:tcPr>
            <w:tcW w:w="96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mL</w:t>
            </w:r>
          </w:p>
        </w:tc>
        <w:tc>
          <w:tcPr>
            <w:tcW w:w="132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p>
        </w:tc>
        <w:tc>
          <w:tcPr>
            <w:tcW w:w="96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Aa</w:t>
            </w:r>
          </w:p>
        </w:tc>
        <w:tc>
          <w:tcPr>
            <w:tcW w:w="1051"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AL</w:t>
            </w:r>
          </w:p>
        </w:tc>
        <w:tc>
          <w:tcPr>
            <w:tcW w:w="1051"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mL/mA</w:t>
            </w:r>
          </w:p>
        </w:tc>
        <w:tc>
          <w:tcPr>
            <w:tcW w:w="1384" w:type="dxa"/>
            <w:tcBorders>
              <w:top w:val="single" w:sz="4" w:space="0" w:color="4F81BD"/>
              <w:left w:val="nil"/>
              <w:bottom w:val="nil"/>
              <w:right w:val="single" w:sz="4" w:space="0" w:color="4F81BD"/>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AL/Aa</w:t>
            </w:r>
          </w:p>
        </w:tc>
      </w:tr>
      <w:tr w:rsidR="00EF5C85" w:rsidRPr="00200031" w:rsidTr="00EF5C85">
        <w:trPr>
          <w:trHeight w:val="255"/>
        </w:trPr>
        <w:tc>
          <w:tcPr>
            <w:tcW w:w="1725" w:type="dxa"/>
            <w:tcBorders>
              <w:top w:val="single" w:sz="4" w:space="0" w:color="4F81BD"/>
              <w:left w:val="single" w:sz="4" w:space="0" w:color="4F81BD"/>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Std 1</w:t>
            </w:r>
          </w:p>
        </w:tc>
        <w:tc>
          <w:tcPr>
            <w:tcW w:w="96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0.1135</w:t>
            </w:r>
          </w:p>
        </w:tc>
        <w:tc>
          <w:tcPr>
            <w:tcW w:w="96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0.0624</w:t>
            </w:r>
          </w:p>
        </w:tc>
        <w:tc>
          <w:tcPr>
            <w:tcW w:w="132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0.05928</w:t>
            </w:r>
          </w:p>
        </w:tc>
        <w:tc>
          <w:tcPr>
            <w:tcW w:w="96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2581</w:t>
            </w:r>
          </w:p>
        </w:tc>
        <w:tc>
          <w:tcPr>
            <w:tcW w:w="1051"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1603</w:t>
            </w:r>
          </w:p>
        </w:tc>
        <w:tc>
          <w:tcPr>
            <w:tcW w:w="1051"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0.522291</w:t>
            </w:r>
          </w:p>
        </w:tc>
        <w:tc>
          <w:tcPr>
            <w:tcW w:w="1384" w:type="dxa"/>
            <w:tcBorders>
              <w:top w:val="single" w:sz="4" w:space="0" w:color="4F81BD"/>
              <w:left w:val="nil"/>
              <w:bottom w:val="nil"/>
              <w:right w:val="single" w:sz="4" w:space="0" w:color="4F81BD"/>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0.621077102</w:t>
            </w:r>
          </w:p>
        </w:tc>
      </w:tr>
      <w:tr w:rsidR="00EF5C85" w:rsidRPr="00200031" w:rsidTr="00EF5C85">
        <w:trPr>
          <w:trHeight w:val="255"/>
        </w:trPr>
        <w:tc>
          <w:tcPr>
            <w:tcW w:w="1725" w:type="dxa"/>
            <w:tcBorders>
              <w:top w:val="single" w:sz="4" w:space="0" w:color="4F81BD"/>
              <w:left w:val="single" w:sz="4" w:space="0" w:color="4F81BD"/>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Std 2</w:t>
            </w:r>
          </w:p>
        </w:tc>
        <w:tc>
          <w:tcPr>
            <w:tcW w:w="96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0.1036</w:t>
            </w:r>
          </w:p>
        </w:tc>
        <w:tc>
          <w:tcPr>
            <w:tcW w:w="96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0.1074</w:t>
            </w:r>
          </w:p>
        </w:tc>
        <w:tc>
          <w:tcPr>
            <w:tcW w:w="132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0.10203</w:t>
            </w:r>
          </w:p>
        </w:tc>
        <w:tc>
          <w:tcPr>
            <w:tcW w:w="96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1908</w:t>
            </w:r>
          </w:p>
        </w:tc>
        <w:tc>
          <w:tcPr>
            <w:tcW w:w="1051"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3510</w:t>
            </w:r>
          </w:p>
        </w:tc>
        <w:tc>
          <w:tcPr>
            <w:tcW w:w="1051"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0.984846</w:t>
            </w:r>
          </w:p>
        </w:tc>
        <w:tc>
          <w:tcPr>
            <w:tcW w:w="1384" w:type="dxa"/>
            <w:tcBorders>
              <w:top w:val="single" w:sz="4" w:space="0" w:color="4F81BD"/>
              <w:left w:val="nil"/>
              <w:bottom w:val="nil"/>
              <w:right w:val="single" w:sz="4" w:space="0" w:color="4F81BD"/>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1.839622642</w:t>
            </w:r>
          </w:p>
        </w:tc>
      </w:tr>
      <w:tr w:rsidR="00EF5C85" w:rsidRPr="00200031" w:rsidTr="00EF5C85">
        <w:trPr>
          <w:trHeight w:val="255"/>
        </w:trPr>
        <w:tc>
          <w:tcPr>
            <w:tcW w:w="1725" w:type="dxa"/>
            <w:tcBorders>
              <w:top w:val="single" w:sz="4" w:space="0" w:color="4F81BD"/>
              <w:left w:val="single" w:sz="4" w:space="0" w:color="4F81BD"/>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Std 3</w:t>
            </w:r>
          </w:p>
        </w:tc>
        <w:tc>
          <w:tcPr>
            <w:tcW w:w="96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0.1044</w:t>
            </w:r>
          </w:p>
        </w:tc>
        <w:tc>
          <w:tcPr>
            <w:tcW w:w="96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0.1535</w:t>
            </w:r>
          </w:p>
        </w:tc>
        <w:tc>
          <w:tcPr>
            <w:tcW w:w="132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0.145825</w:t>
            </w:r>
          </w:p>
        </w:tc>
        <w:tc>
          <w:tcPr>
            <w:tcW w:w="96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2997</w:t>
            </w:r>
          </w:p>
        </w:tc>
        <w:tc>
          <w:tcPr>
            <w:tcW w:w="1051"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9322</w:t>
            </w:r>
          </w:p>
        </w:tc>
        <w:tc>
          <w:tcPr>
            <w:tcW w:w="1051"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1.396791</w:t>
            </w:r>
          </w:p>
        </w:tc>
        <w:tc>
          <w:tcPr>
            <w:tcW w:w="1384" w:type="dxa"/>
            <w:tcBorders>
              <w:top w:val="single" w:sz="4" w:space="0" w:color="4F81BD"/>
              <w:left w:val="nil"/>
              <w:bottom w:val="nil"/>
              <w:right w:val="single" w:sz="4" w:space="0" w:color="4F81BD"/>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3.110443777</w:t>
            </w:r>
          </w:p>
        </w:tc>
      </w:tr>
      <w:tr w:rsidR="00EF5C85" w:rsidRPr="00200031" w:rsidTr="00EF5C85">
        <w:trPr>
          <w:trHeight w:val="255"/>
        </w:trPr>
        <w:tc>
          <w:tcPr>
            <w:tcW w:w="1725" w:type="dxa"/>
            <w:tcBorders>
              <w:top w:val="single" w:sz="4" w:space="0" w:color="4F81BD"/>
              <w:left w:val="single" w:sz="4" w:space="0" w:color="4F81BD"/>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Std 4</w:t>
            </w:r>
          </w:p>
        </w:tc>
        <w:tc>
          <w:tcPr>
            <w:tcW w:w="96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0.1045</w:t>
            </w:r>
          </w:p>
        </w:tc>
        <w:tc>
          <w:tcPr>
            <w:tcW w:w="96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0.1975</w:t>
            </w:r>
          </w:p>
        </w:tc>
        <w:tc>
          <w:tcPr>
            <w:tcW w:w="132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0.187625</w:t>
            </w:r>
          </w:p>
        </w:tc>
        <w:tc>
          <w:tcPr>
            <w:tcW w:w="96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4217</w:t>
            </w:r>
          </w:p>
        </w:tc>
        <w:tc>
          <w:tcPr>
            <w:tcW w:w="1051"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17263</w:t>
            </w:r>
          </w:p>
        </w:tc>
        <w:tc>
          <w:tcPr>
            <w:tcW w:w="1051"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1.795455</w:t>
            </w:r>
          </w:p>
        </w:tc>
        <w:tc>
          <w:tcPr>
            <w:tcW w:w="1384" w:type="dxa"/>
            <w:tcBorders>
              <w:top w:val="single" w:sz="4" w:space="0" w:color="4F81BD"/>
              <w:left w:val="nil"/>
              <w:bottom w:val="nil"/>
              <w:right w:val="single" w:sz="4" w:space="0" w:color="4F81BD"/>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4.093668485</w:t>
            </w:r>
          </w:p>
        </w:tc>
      </w:tr>
      <w:tr w:rsidR="00EF5C85" w:rsidRPr="00200031" w:rsidTr="00EF5C85">
        <w:trPr>
          <w:trHeight w:val="255"/>
        </w:trPr>
        <w:tc>
          <w:tcPr>
            <w:tcW w:w="1725" w:type="dxa"/>
            <w:tcBorders>
              <w:top w:val="single" w:sz="4" w:space="0" w:color="4F81BD"/>
              <w:left w:val="single" w:sz="4" w:space="0" w:color="4F81BD"/>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Std 5</w:t>
            </w:r>
          </w:p>
        </w:tc>
        <w:tc>
          <w:tcPr>
            <w:tcW w:w="96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0.1038</w:t>
            </w:r>
          </w:p>
        </w:tc>
        <w:tc>
          <w:tcPr>
            <w:tcW w:w="96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0.2488</w:t>
            </w:r>
          </w:p>
        </w:tc>
        <w:tc>
          <w:tcPr>
            <w:tcW w:w="132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0.23636</w:t>
            </w:r>
          </w:p>
        </w:tc>
        <w:tc>
          <w:tcPr>
            <w:tcW w:w="96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2852</w:t>
            </w:r>
          </w:p>
        </w:tc>
        <w:tc>
          <w:tcPr>
            <w:tcW w:w="1051"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6508</w:t>
            </w:r>
          </w:p>
        </w:tc>
        <w:tc>
          <w:tcPr>
            <w:tcW w:w="1051"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2.277071</w:t>
            </w:r>
          </w:p>
        </w:tc>
        <w:tc>
          <w:tcPr>
            <w:tcW w:w="1384" w:type="dxa"/>
            <w:tcBorders>
              <w:top w:val="single" w:sz="4" w:space="0" w:color="4F81BD"/>
              <w:left w:val="nil"/>
              <w:bottom w:val="nil"/>
              <w:right w:val="single" w:sz="4" w:space="0" w:color="4F81BD"/>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2.281907433</w:t>
            </w:r>
          </w:p>
        </w:tc>
      </w:tr>
      <w:tr w:rsidR="00EF5C85" w:rsidRPr="00200031" w:rsidTr="00EF5C85">
        <w:trPr>
          <w:trHeight w:val="255"/>
        </w:trPr>
        <w:tc>
          <w:tcPr>
            <w:tcW w:w="1725" w:type="dxa"/>
            <w:tcBorders>
              <w:top w:val="single" w:sz="4" w:space="0" w:color="4F81BD"/>
              <w:left w:val="single" w:sz="4" w:space="0" w:color="4F81BD"/>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Concentrated Unknown</w:t>
            </w:r>
          </w:p>
        </w:tc>
        <w:tc>
          <w:tcPr>
            <w:tcW w:w="96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p>
        </w:tc>
        <w:tc>
          <w:tcPr>
            <w:tcW w:w="96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p>
        </w:tc>
        <w:tc>
          <w:tcPr>
            <w:tcW w:w="132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p>
        </w:tc>
        <w:tc>
          <w:tcPr>
            <w:tcW w:w="96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6768</w:t>
            </w:r>
          </w:p>
        </w:tc>
        <w:tc>
          <w:tcPr>
            <w:tcW w:w="1051"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53815</w:t>
            </w:r>
          </w:p>
        </w:tc>
        <w:tc>
          <w:tcPr>
            <w:tcW w:w="1051"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p>
        </w:tc>
        <w:tc>
          <w:tcPr>
            <w:tcW w:w="1384" w:type="dxa"/>
            <w:tcBorders>
              <w:top w:val="single" w:sz="4" w:space="0" w:color="4F81BD"/>
              <w:left w:val="nil"/>
              <w:bottom w:val="nil"/>
              <w:right w:val="single" w:sz="4" w:space="0" w:color="4F81BD"/>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7.951388889</w:t>
            </w:r>
          </w:p>
        </w:tc>
      </w:tr>
      <w:tr w:rsidR="00EF5C85" w:rsidRPr="00200031" w:rsidTr="00EF5C85">
        <w:trPr>
          <w:trHeight w:val="255"/>
        </w:trPr>
        <w:tc>
          <w:tcPr>
            <w:tcW w:w="1725" w:type="dxa"/>
            <w:tcBorders>
              <w:top w:val="single" w:sz="4" w:space="0" w:color="4F81BD"/>
              <w:left w:val="single" w:sz="4" w:space="0" w:color="4F81BD"/>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p>
        </w:tc>
        <w:tc>
          <w:tcPr>
            <w:tcW w:w="96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p>
        </w:tc>
        <w:tc>
          <w:tcPr>
            <w:tcW w:w="96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p>
        </w:tc>
        <w:tc>
          <w:tcPr>
            <w:tcW w:w="132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p>
        </w:tc>
        <w:tc>
          <w:tcPr>
            <w:tcW w:w="96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p>
        </w:tc>
        <w:tc>
          <w:tcPr>
            <w:tcW w:w="1051"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p>
        </w:tc>
        <w:tc>
          <w:tcPr>
            <w:tcW w:w="1051"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p>
        </w:tc>
        <w:tc>
          <w:tcPr>
            <w:tcW w:w="1384" w:type="dxa"/>
            <w:tcBorders>
              <w:top w:val="single" w:sz="4" w:space="0" w:color="4F81BD"/>
              <w:left w:val="nil"/>
              <w:bottom w:val="nil"/>
              <w:right w:val="single" w:sz="4" w:space="0" w:color="4F81BD"/>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p>
        </w:tc>
      </w:tr>
      <w:tr w:rsidR="00EF5C85" w:rsidRPr="00200031" w:rsidTr="00EF5C85">
        <w:trPr>
          <w:trHeight w:val="255"/>
        </w:trPr>
        <w:tc>
          <w:tcPr>
            <w:tcW w:w="1725" w:type="dxa"/>
            <w:tcBorders>
              <w:top w:val="single" w:sz="4" w:space="0" w:color="4F81BD"/>
              <w:left w:val="single" w:sz="4" w:space="0" w:color="4F81BD"/>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Average</w:t>
            </w:r>
          </w:p>
        </w:tc>
        <w:tc>
          <w:tcPr>
            <w:tcW w:w="96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mA</w:t>
            </w:r>
          </w:p>
        </w:tc>
        <w:tc>
          <w:tcPr>
            <w:tcW w:w="96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mL</w:t>
            </w:r>
          </w:p>
        </w:tc>
        <w:tc>
          <w:tcPr>
            <w:tcW w:w="132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p>
        </w:tc>
        <w:tc>
          <w:tcPr>
            <w:tcW w:w="96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Aa</w:t>
            </w:r>
          </w:p>
        </w:tc>
        <w:tc>
          <w:tcPr>
            <w:tcW w:w="1051"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AL</w:t>
            </w:r>
          </w:p>
        </w:tc>
        <w:tc>
          <w:tcPr>
            <w:tcW w:w="1051"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mL/mA</w:t>
            </w:r>
          </w:p>
        </w:tc>
        <w:tc>
          <w:tcPr>
            <w:tcW w:w="1384" w:type="dxa"/>
            <w:tcBorders>
              <w:top w:val="single" w:sz="4" w:space="0" w:color="4F81BD"/>
              <w:left w:val="nil"/>
              <w:bottom w:val="nil"/>
              <w:right w:val="single" w:sz="4" w:space="0" w:color="4F81BD"/>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AL/Aa</w:t>
            </w:r>
          </w:p>
        </w:tc>
      </w:tr>
      <w:tr w:rsidR="00EF5C85" w:rsidRPr="00200031" w:rsidTr="00EF5C85">
        <w:trPr>
          <w:trHeight w:val="255"/>
        </w:trPr>
        <w:tc>
          <w:tcPr>
            <w:tcW w:w="1725" w:type="dxa"/>
            <w:tcBorders>
              <w:top w:val="single" w:sz="4" w:space="0" w:color="4F81BD"/>
              <w:left w:val="single" w:sz="4" w:space="0" w:color="4F81BD"/>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Std 1</w:t>
            </w:r>
          </w:p>
        </w:tc>
        <w:tc>
          <w:tcPr>
            <w:tcW w:w="96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0.1135</w:t>
            </w:r>
          </w:p>
        </w:tc>
        <w:tc>
          <w:tcPr>
            <w:tcW w:w="96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0.0624</w:t>
            </w:r>
          </w:p>
        </w:tc>
        <w:tc>
          <w:tcPr>
            <w:tcW w:w="132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0.05928</w:t>
            </w:r>
          </w:p>
        </w:tc>
        <w:tc>
          <w:tcPr>
            <w:tcW w:w="96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1576.5</w:t>
            </w:r>
          </w:p>
        </w:tc>
        <w:tc>
          <w:tcPr>
            <w:tcW w:w="1051"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1060</w:t>
            </w:r>
          </w:p>
        </w:tc>
        <w:tc>
          <w:tcPr>
            <w:tcW w:w="1051"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0.522291</w:t>
            </w:r>
          </w:p>
        </w:tc>
        <w:tc>
          <w:tcPr>
            <w:tcW w:w="1384" w:type="dxa"/>
            <w:tcBorders>
              <w:top w:val="single" w:sz="4" w:space="0" w:color="4F81BD"/>
              <w:left w:val="nil"/>
              <w:bottom w:val="nil"/>
              <w:right w:val="single" w:sz="4" w:space="0" w:color="4F81BD"/>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0.672375515</w:t>
            </w:r>
          </w:p>
        </w:tc>
      </w:tr>
      <w:tr w:rsidR="00EF5C85" w:rsidRPr="00200031" w:rsidTr="00EF5C85">
        <w:trPr>
          <w:trHeight w:val="255"/>
        </w:trPr>
        <w:tc>
          <w:tcPr>
            <w:tcW w:w="1725" w:type="dxa"/>
            <w:tcBorders>
              <w:top w:val="single" w:sz="4" w:space="0" w:color="4F81BD"/>
              <w:left w:val="single" w:sz="4" w:space="0" w:color="4F81BD"/>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Std 2</w:t>
            </w:r>
          </w:p>
        </w:tc>
        <w:tc>
          <w:tcPr>
            <w:tcW w:w="96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0.1036</w:t>
            </w:r>
          </w:p>
        </w:tc>
        <w:tc>
          <w:tcPr>
            <w:tcW w:w="96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0.1074</w:t>
            </w:r>
          </w:p>
        </w:tc>
        <w:tc>
          <w:tcPr>
            <w:tcW w:w="132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0.10203</w:t>
            </w:r>
          </w:p>
        </w:tc>
        <w:tc>
          <w:tcPr>
            <w:tcW w:w="96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2554</w:t>
            </w:r>
          </w:p>
        </w:tc>
        <w:tc>
          <w:tcPr>
            <w:tcW w:w="1051"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4596</w:t>
            </w:r>
          </w:p>
        </w:tc>
        <w:tc>
          <w:tcPr>
            <w:tcW w:w="1051"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0.984846</w:t>
            </w:r>
          </w:p>
        </w:tc>
        <w:tc>
          <w:tcPr>
            <w:tcW w:w="1384" w:type="dxa"/>
            <w:tcBorders>
              <w:top w:val="single" w:sz="4" w:space="0" w:color="4F81BD"/>
              <w:left w:val="nil"/>
              <w:bottom w:val="nil"/>
              <w:right w:val="single" w:sz="4" w:space="0" w:color="4F81BD"/>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1.799530149</w:t>
            </w:r>
          </w:p>
        </w:tc>
      </w:tr>
      <w:tr w:rsidR="00EF5C85" w:rsidRPr="00200031" w:rsidTr="00EF5C85">
        <w:trPr>
          <w:trHeight w:val="255"/>
        </w:trPr>
        <w:tc>
          <w:tcPr>
            <w:tcW w:w="1725" w:type="dxa"/>
            <w:tcBorders>
              <w:top w:val="single" w:sz="4" w:space="0" w:color="4F81BD"/>
              <w:left w:val="single" w:sz="4" w:space="0" w:color="4F81BD"/>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Std 3</w:t>
            </w:r>
          </w:p>
        </w:tc>
        <w:tc>
          <w:tcPr>
            <w:tcW w:w="96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0.1044</w:t>
            </w:r>
          </w:p>
        </w:tc>
        <w:tc>
          <w:tcPr>
            <w:tcW w:w="96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0.1535</w:t>
            </w:r>
          </w:p>
        </w:tc>
        <w:tc>
          <w:tcPr>
            <w:tcW w:w="132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0.145825</w:t>
            </w:r>
          </w:p>
        </w:tc>
        <w:tc>
          <w:tcPr>
            <w:tcW w:w="96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2863.5</w:t>
            </w:r>
          </w:p>
        </w:tc>
        <w:tc>
          <w:tcPr>
            <w:tcW w:w="1051"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8146.5</w:t>
            </w:r>
          </w:p>
        </w:tc>
        <w:tc>
          <w:tcPr>
            <w:tcW w:w="1051"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1.396791</w:t>
            </w:r>
          </w:p>
        </w:tc>
        <w:tc>
          <w:tcPr>
            <w:tcW w:w="1384" w:type="dxa"/>
            <w:tcBorders>
              <w:top w:val="single" w:sz="4" w:space="0" w:color="4F81BD"/>
              <w:left w:val="nil"/>
              <w:bottom w:val="nil"/>
              <w:right w:val="single" w:sz="4" w:space="0" w:color="4F81BD"/>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2.844944997</w:t>
            </w:r>
          </w:p>
        </w:tc>
      </w:tr>
      <w:tr w:rsidR="00EF5C85" w:rsidRPr="00200031" w:rsidTr="00EF5C85">
        <w:trPr>
          <w:trHeight w:val="255"/>
        </w:trPr>
        <w:tc>
          <w:tcPr>
            <w:tcW w:w="1725" w:type="dxa"/>
            <w:tcBorders>
              <w:top w:val="single" w:sz="4" w:space="0" w:color="4F81BD"/>
              <w:left w:val="single" w:sz="4" w:space="0" w:color="4F81BD"/>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Std 4</w:t>
            </w:r>
          </w:p>
        </w:tc>
        <w:tc>
          <w:tcPr>
            <w:tcW w:w="96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0.1045</w:t>
            </w:r>
          </w:p>
        </w:tc>
        <w:tc>
          <w:tcPr>
            <w:tcW w:w="96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0.1975</w:t>
            </w:r>
          </w:p>
        </w:tc>
        <w:tc>
          <w:tcPr>
            <w:tcW w:w="132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0.187625</w:t>
            </w:r>
          </w:p>
        </w:tc>
        <w:tc>
          <w:tcPr>
            <w:tcW w:w="96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4768</w:t>
            </w:r>
          </w:p>
        </w:tc>
        <w:tc>
          <w:tcPr>
            <w:tcW w:w="1051"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20168.5</w:t>
            </w:r>
          </w:p>
        </w:tc>
        <w:tc>
          <w:tcPr>
            <w:tcW w:w="1051"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1.795455</w:t>
            </w:r>
          </w:p>
        </w:tc>
        <w:tc>
          <w:tcPr>
            <w:tcW w:w="1384" w:type="dxa"/>
            <w:tcBorders>
              <w:top w:val="single" w:sz="4" w:space="0" w:color="4F81BD"/>
              <w:left w:val="nil"/>
              <w:bottom w:val="nil"/>
              <w:right w:val="single" w:sz="4" w:space="0" w:color="4F81BD"/>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4.229970638</w:t>
            </w:r>
          </w:p>
        </w:tc>
      </w:tr>
      <w:tr w:rsidR="00EF5C85" w:rsidRPr="00200031" w:rsidTr="00EF5C85">
        <w:trPr>
          <w:trHeight w:val="255"/>
        </w:trPr>
        <w:tc>
          <w:tcPr>
            <w:tcW w:w="1725" w:type="dxa"/>
            <w:tcBorders>
              <w:top w:val="single" w:sz="4" w:space="0" w:color="4F81BD"/>
              <w:left w:val="single" w:sz="4" w:space="0" w:color="4F81BD"/>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Std 5</w:t>
            </w:r>
          </w:p>
        </w:tc>
        <w:tc>
          <w:tcPr>
            <w:tcW w:w="96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0.1038</w:t>
            </w:r>
          </w:p>
        </w:tc>
        <w:tc>
          <w:tcPr>
            <w:tcW w:w="96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0.2488</w:t>
            </w:r>
          </w:p>
        </w:tc>
        <w:tc>
          <w:tcPr>
            <w:tcW w:w="132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0.23636</w:t>
            </w:r>
          </w:p>
        </w:tc>
        <w:tc>
          <w:tcPr>
            <w:tcW w:w="960"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2838.5</w:t>
            </w:r>
          </w:p>
        </w:tc>
        <w:tc>
          <w:tcPr>
            <w:tcW w:w="1051"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10170</w:t>
            </w:r>
          </w:p>
        </w:tc>
        <w:tc>
          <w:tcPr>
            <w:tcW w:w="1051" w:type="dxa"/>
            <w:tcBorders>
              <w:top w:val="single" w:sz="4" w:space="0" w:color="4F81BD"/>
              <w:left w:val="nil"/>
              <w:bottom w:val="nil"/>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2.277071</w:t>
            </w:r>
          </w:p>
        </w:tc>
        <w:tc>
          <w:tcPr>
            <w:tcW w:w="1384" w:type="dxa"/>
            <w:tcBorders>
              <w:top w:val="single" w:sz="4" w:space="0" w:color="4F81BD"/>
              <w:left w:val="nil"/>
              <w:bottom w:val="nil"/>
              <w:right w:val="single" w:sz="4" w:space="0" w:color="4F81BD"/>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3.582878281</w:t>
            </w:r>
          </w:p>
        </w:tc>
      </w:tr>
      <w:tr w:rsidR="00EF5C85" w:rsidRPr="00200031" w:rsidTr="00EF5C85">
        <w:trPr>
          <w:trHeight w:val="255"/>
        </w:trPr>
        <w:tc>
          <w:tcPr>
            <w:tcW w:w="1725" w:type="dxa"/>
            <w:tcBorders>
              <w:top w:val="single" w:sz="4" w:space="0" w:color="4F81BD"/>
              <w:left w:val="single" w:sz="4" w:space="0" w:color="4F81BD"/>
              <w:bottom w:val="single" w:sz="4" w:space="0" w:color="4F81BD"/>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Concentrated Unknown</w:t>
            </w:r>
          </w:p>
        </w:tc>
        <w:tc>
          <w:tcPr>
            <w:tcW w:w="960" w:type="dxa"/>
            <w:tcBorders>
              <w:top w:val="single" w:sz="4" w:space="0" w:color="4F81BD"/>
              <w:left w:val="nil"/>
              <w:bottom w:val="single" w:sz="4" w:space="0" w:color="4F81BD"/>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p>
        </w:tc>
        <w:tc>
          <w:tcPr>
            <w:tcW w:w="960" w:type="dxa"/>
            <w:tcBorders>
              <w:top w:val="single" w:sz="4" w:space="0" w:color="4F81BD"/>
              <w:left w:val="nil"/>
              <w:bottom w:val="single" w:sz="4" w:space="0" w:color="4F81BD"/>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p>
        </w:tc>
        <w:tc>
          <w:tcPr>
            <w:tcW w:w="1320" w:type="dxa"/>
            <w:tcBorders>
              <w:top w:val="single" w:sz="4" w:space="0" w:color="4F81BD"/>
              <w:left w:val="nil"/>
              <w:bottom w:val="single" w:sz="4" w:space="0" w:color="4F81BD"/>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p>
        </w:tc>
        <w:tc>
          <w:tcPr>
            <w:tcW w:w="960" w:type="dxa"/>
            <w:tcBorders>
              <w:top w:val="single" w:sz="4" w:space="0" w:color="4F81BD"/>
              <w:left w:val="nil"/>
              <w:bottom w:val="single" w:sz="4" w:space="0" w:color="4F81BD"/>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58388.5</w:t>
            </w:r>
          </w:p>
        </w:tc>
        <w:tc>
          <w:tcPr>
            <w:tcW w:w="1051" w:type="dxa"/>
            <w:tcBorders>
              <w:top w:val="single" w:sz="4" w:space="0" w:color="4F81BD"/>
              <w:left w:val="nil"/>
              <w:bottom w:val="single" w:sz="4" w:space="0" w:color="4F81BD"/>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491802.5</w:t>
            </w:r>
          </w:p>
        </w:tc>
        <w:tc>
          <w:tcPr>
            <w:tcW w:w="1051" w:type="dxa"/>
            <w:tcBorders>
              <w:top w:val="single" w:sz="4" w:space="0" w:color="4F81BD"/>
              <w:left w:val="nil"/>
              <w:bottom w:val="single" w:sz="4" w:space="0" w:color="4F81BD"/>
              <w:right w:val="nil"/>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p>
        </w:tc>
        <w:tc>
          <w:tcPr>
            <w:tcW w:w="1384" w:type="dxa"/>
            <w:tcBorders>
              <w:top w:val="single" w:sz="4" w:space="0" w:color="4F81BD"/>
              <w:left w:val="nil"/>
              <w:bottom w:val="single" w:sz="4" w:space="0" w:color="4F81BD"/>
              <w:right w:val="single" w:sz="4" w:space="0" w:color="4F81BD"/>
            </w:tcBorders>
            <w:shd w:val="clear" w:color="auto" w:fill="auto"/>
            <w:noWrap/>
            <w:vAlign w:val="bottom"/>
            <w:hideMark/>
          </w:tcPr>
          <w:p w:rsidR="00EF5C85" w:rsidRPr="00200031" w:rsidRDefault="00EF5C85" w:rsidP="00EF5C85">
            <w:pPr>
              <w:spacing w:after="0" w:line="240" w:lineRule="auto"/>
              <w:jc w:val="center"/>
              <w:rPr>
                <w:rFonts w:asciiTheme="majorBidi" w:eastAsia="Times New Roman" w:hAnsiTheme="majorBidi" w:cstheme="majorBidi"/>
                <w:color w:val="000000"/>
                <w:sz w:val="24"/>
                <w:szCs w:val="24"/>
              </w:rPr>
            </w:pPr>
            <w:r w:rsidRPr="00200031">
              <w:rPr>
                <w:rFonts w:asciiTheme="majorBidi" w:eastAsia="Times New Roman" w:hAnsiTheme="majorBidi" w:cstheme="majorBidi"/>
                <w:color w:val="000000"/>
                <w:sz w:val="24"/>
                <w:szCs w:val="24"/>
              </w:rPr>
              <w:t>8.422934311</w:t>
            </w:r>
          </w:p>
        </w:tc>
      </w:tr>
    </w:tbl>
    <w:p w:rsidR="00B02303" w:rsidRPr="00200031" w:rsidRDefault="00B02303" w:rsidP="00A356AE">
      <w:pPr>
        <w:rPr>
          <w:rFonts w:asciiTheme="majorBidi" w:hAnsiTheme="majorBidi" w:cstheme="majorBidi"/>
          <w:sz w:val="24"/>
          <w:szCs w:val="24"/>
        </w:rPr>
      </w:pPr>
    </w:p>
    <w:p w:rsidR="00200031" w:rsidRPr="00200031" w:rsidRDefault="00200031" w:rsidP="00200031">
      <w:pPr>
        <w:pStyle w:val="Heading2"/>
      </w:pPr>
      <w:bookmarkStart w:id="5" w:name="_Toc260593082"/>
      <w:r>
        <w:lastRenderedPageBreak/>
        <w:t>Calibration curve</w:t>
      </w:r>
      <w:bookmarkEnd w:id="5"/>
    </w:p>
    <w:p w:rsidR="00EF5C85" w:rsidRPr="00200031" w:rsidRDefault="00B14389" w:rsidP="008E4C61">
      <w:pPr>
        <w:rPr>
          <w:rFonts w:asciiTheme="majorBidi" w:eastAsia="Times New Roman" w:hAnsiTheme="majorBidi" w:cstheme="majorBidi"/>
          <w:color w:val="000000"/>
          <w:sz w:val="24"/>
          <w:szCs w:val="24"/>
        </w:rPr>
      </w:pPr>
      <w:r w:rsidRPr="00200031">
        <w:rPr>
          <w:rFonts w:asciiTheme="majorBidi" w:hAnsiTheme="majorBidi" w:cstheme="majorBidi"/>
          <w:sz w:val="24"/>
          <w:szCs w:val="24"/>
        </w:rPr>
        <w:t>And the calibration curve of</w:t>
      </w:r>
      <w:r w:rsidR="00EF5C85" w:rsidRPr="00200031">
        <w:rPr>
          <w:rFonts w:asciiTheme="majorBidi" w:hAnsiTheme="majorBidi" w:cstheme="majorBidi"/>
          <w:sz w:val="24"/>
          <w:szCs w:val="24"/>
        </w:rPr>
        <w:t xml:space="preserve"> </w:t>
      </w:r>
      <w:r w:rsidR="00EF5C85" w:rsidRPr="00200031">
        <w:rPr>
          <w:rFonts w:asciiTheme="majorBidi" w:eastAsia="Times New Roman" w:hAnsiTheme="majorBidi" w:cstheme="majorBidi"/>
          <w:color w:val="000000"/>
          <w:sz w:val="24"/>
          <w:szCs w:val="24"/>
        </w:rPr>
        <w:t>AL/Aa vs mL/mA is:</w:t>
      </w:r>
    </w:p>
    <w:p w:rsidR="00EF5C85" w:rsidRPr="00200031" w:rsidRDefault="00EF5C85" w:rsidP="008E4C61">
      <w:pPr>
        <w:rPr>
          <w:rFonts w:asciiTheme="majorBidi" w:hAnsiTheme="majorBidi" w:cstheme="majorBidi"/>
          <w:sz w:val="24"/>
          <w:szCs w:val="24"/>
        </w:rPr>
      </w:pPr>
      <w:r w:rsidRPr="00200031">
        <w:rPr>
          <w:rFonts w:asciiTheme="majorBidi" w:hAnsiTheme="majorBidi" w:cstheme="majorBidi"/>
          <w:noProof/>
          <w:sz w:val="24"/>
          <w:szCs w:val="24"/>
        </w:rPr>
        <w:drawing>
          <wp:inline distT="0" distB="0" distL="0" distR="0">
            <wp:extent cx="4572000" cy="27432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34E87" w:rsidRPr="00200031" w:rsidRDefault="00A356AE" w:rsidP="008E4C61">
      <w:pPr>
        <w:rPr>
          <w:rFonts w:asciiTheme="majorBidi" w:eastAsia="Times New Roman" w:hAnsiTheme="majorBidi" w:cstheme="majorBidi"/>
          <w:sz w:val="24"/>
          <w:szCs w:val="24"/>
        </w:rPr>
      </w:pPr>
      <w:r w:rsidRPr="00200031">
        <w:rPr>
          <w:rFonts w:asciiTheme="majorBidi" w:hAnsiTheme="majorBidi" w:cstheme="majorBidi"/>
          <w:sz w:val="24"/>
          <w:szCs w:val="24"/>
        </w:rPr>
        <w:t>By interpolation, we chose Y=</w:t>
      </w:r>
      <w:r w:rsidR="00FD6DC8" w:rsidRPr="00200031">
        <w:rPr>
          <w:rFonts w:asciiTheme="majorBidi" w:eastAsia="Times New Roman" w:hAnsiTheme="majorBidi" w:cstheme="majorBidi"/>
          <w:color w:val="000000"/>
          <w:sz w:val="24"/>
          <w:szCs w:val="24"/>
        </w:rPr>
        <w:t>8.422934311</w:t>
      </w:r>
      <w:r w:rsidR="00B02303" w:rsidRPr="00200031">
        <w:rPr>
          <w:rFonts w:asciiTheme="majorBidi" w:eastAsia="Times New Roman" w:hAnsiTheme="majorBidi" w:cstheme="majorBidi"/>
          <w:sz w:val="24"/>
          <w:szCs w:val="24"/>
        </w:rPr>
        <w:t>, we find X</w:t>
      </w:r>
      <w:r w:rsidR="00FD6DC8" w:rsidRPr="00200031">
        <w:rPr>
          <w:rFonts w:asciiTheme="majorBidi" w:eastAsia="Times New Roman" w:hAnsiTheme="majorBidi" w:cstheme="majorBidi"/>
          <w:sz w:val="24"/>
          <w:szCs w:val="24"/>
        </w:rPr>
        <w:t>=3.360</w:t>
      </w:r>
      <w:r w:rsidR="00B02303" w:rsidRPr="00200031">
        <w:rPr>
          <w:rFonts w:asciiTheme="majorBidi" w:eastAsia="Times New Roman" w:hAnsiTheme="majorBidi" w:cstheme="majorBidi"/>
          <w:sz w:val="24"/>
          <w:szCs w:val="24"/>
        </w:rPr>
        <w:t xml:space="preserve"> from the equation</w:t>
      </w:r>
      <w:r w:rsidR="00FD6DC8" w:rsidRPr="00200031">
        <w:rPr>
          <w:rFonts w:asciiTheme="majorBidi" w:eastAsia="Times New Roman" w:hAnsiTheme="majorBidi" w:cstheme="majorBidi"/>
          <w:sz w:val="24"/>
          <w:szCs w:val="24"/>
        </w:rPr>
        <w:t xml:space="preserve"> of the calibration curve.</w:t>
      </w:r>
    </w:p>
    <w:p w:rsidR="00FD6DC8" w:rsidRPr="00200031" w:rsidRDefault="00FD6DC8" w:rsidP="00FD6DC8">
      <w:pPr>
        <w:jc w:val="both"/>
        <w:rPr>
          <w:rFonts w:asciiTheme="majorBidi" w:hAnsiTheme="majorBidi" w:cstheme="majorBidi"/>
          <w:sz w:val="24"/>
          <w:szCs w:val="24"/>
        </w:rPr>
      </w:pPr>
      <w:r w:rsidRPr="00200031">
        <w:rPr>
          <w:rFonts w:asciiTheme="majorBidi" w:hAnsiTheme="majorBidi" w:cstheme="majorBidi"/>
          <w:sz w:val="24"/>
          <w:szCs w:val="24"/>
        </w:rPr>
        <w:t>X is the mass ratio of limonene to anisole. M</w:t>
      </w:r>
      <w:r w:rsidRPr="00200031">
        <w:rPr>
          <w:rFonts w:asciiTheme="majorBidi" w:hAnsiTheme="majorBidi" w:cstheme="majorBidi"/>
          <w:sz w:val="24"/>
          <w:szCs w:val="24"/>
          <w:vertAlign w:val="subscript"/>
        </w:rPr>
        <w:t>L</w:t>
      </w:r>
      <w:r w:rsidRPr="00200031">
        <w:rPr>
          <w:rFonts w:asciiTheme="majorBidi" w:hAnsiTheme="majorBidi" w:cstheme="majorBidi"/>
          <w:sz w:val="24"/>
          <w:szCs w:val="24"/>
        </w:rPr>
        <w:t>/M</w:t>
      </w:r>
      <w:r w:rsidRPr="00200031">
        <w:rPr>
          <w:rFonts w:asciiTheme="majorBidi" w:hAnsiTheme="majorBidi" w:cstheme="majorBidi"/>
          <w:sz w:val="24"/>
          <w:szCs w:val="24"/>
          <w:vertAlign w:val="subscript"/>
        </w:rPr>
        <w:t>A</w:t>
      </w:r>
      <w:r w:rsidRPr="00200031">
        <w:rPr>
          <w:rFonts w:asciiTheme="majorBidi" w:hAnsiTheme="majorBidi" w:cstheme="majorBidi"/>
          <w:sz w:val="24"/>
          <w:szCs w:val="24"/>
        </w:rPr>
        <w:t xml:space="preserve">= 3.360 </w:t>
      </w:r>
    </w:p>
    <w:p w:rsidR="00FD6DC8" w:rsidRPr="00200031" w:rsidRDefault="008B3A62" w:rsidP="00C7504F">
      <w:pPr>
        <w:jc w:val="both"/>
        <w:rPr>
          <w:rFonts w:asciiTheme="majorBidi" w:hAnsiTheme="majorBidi" w:cstheme="majorBidi"/>
          <w:sz w:val="24"/>
          <w:szCs w:val="24"/>
        </w:rPr>
      </w:pPr>
      <w:r w:rsidRPr="00200031">
        <w:rPr>
          <w:rFonts w:asciiTheme="majorBidi" w:hAnsiTheme="majorBidi" w:cstheme="majorBidi"/>
          <w:sz w:val="24"/>
          <w:szCs w:val="24"/>
        </w:rPr>
        <w:t>Hence,</w:t>
      </w:r>
      <w:r w:rsidR="00FD6DC8" w:rsidRPr="00200031">
        <w:rPr>
          <w:rFonts w:asciiTheme="majorBidi" w:hAnsiTheme="majorBidi" w:cstheme="majorBidi"/>
          <w:sz w:val="24"/>
          <w:szCs w:val="24"/>
        </w:rPr>
        <w:t xml:space="preserve"> M</w:t>
      </w:r>
      <w:r w:rsidR="00FD6DC8" w:rsidRPr="00200031">
        <w:rPr>
          <w:rFonts w:asciiTheme="majorBidi" w:hAnsiTheme="majorBidi" w:cstheme="majorBidi"/>
          <w:sz w:val="24"/>
          <w:szCs w:val="24"/>
          <w:vertAlign w:val="subscript"/>
        </w:rPr>
        <w:t>L</w:t>
      </w:r>
      <w:r w:rsidR="00FD6DC8" w:rsidRPr="00200031">
        <w:rPr>
          <w:rFonts w:asciiTheme="majorBidi" w:hAnsiTheme="majorBidi" w:cstheme="majorBidi"/>
          <w:sz w:val="24"/>
          <w:szCs w:val="24"/>
        </w:rPr>
        <w:t>= 0.</w:t>
      </w:r>
      <w:r w:rsidRPr="00200031">
        <w:rPr>
          <w:rFonts w:asciiTheme="majorBidi" w:hAnsiTheme="majorBidi" w:cstheme="majorBidi"/>
          <w:sz w:val="24"/>
          <w:szCs w:val="24"/>
        </w:rPr>
        <w:t>035</w:t>
      </w:r>
      <w:r w:rsidR="00FD6DC8" w:rsidRPr="00200031">
        <w:rPr>
          <w:rFonts w:asciiTheme="majorBidi" w:hAnsiTheme="majorBidi" w:cstheme="majorBidi"/>
          <w:sz w:val="24"/>
          <w:szCs w:val="24"/>
        </w:rPr>
        <w:t xml:space="preserve">x </w:t>
      </w:r>
      <w:r w:rsidRPr="00200031">
        <w:rPr>
          <w:rFonts w:asciiTheme="majorBidi" w:hAnsiTheme="majorBidi" w:cstheme="majorBidi"/>
          <w:sz w:val="24"/>
          <w:szCs w:val="24"/>
        </w:rPr>
        <w:t>3.360</w:t>
      </w:r>
      <w:r w:rsidR="00FD6DC8" w:rsidRPr="00200031">
        <w:rPr>
          <w:rFonts w:asciiTheme="majorBidi" w:hAnsiTheme="majorBidi" w:cstheme="majorBidi"/>
          <w:sz w:val="24"/>
          <w:szCs w:val="24"/>
        </w:rPr>
        <w:t>=0.</w:t>
      </w:r>
      <w:r w:rsidRPr="00200031">
        <w:rPr>
          <w:rFonts w:asciiTheme="majorBidi" w:hAnsiTheme="majorBidi" w:cstheme="majorBidi"/>
          <w:sz w:val="24"/>
          <w:szCs w:val="24"/>
        </w:rPr>
        <w:t xml:space="preserve">1176 </w:t>
      </w:r>
      <w:r w:rsidR="00FD6DC8" w:rsidRPr="00200031">
        <w:rPr>
          <w:rFonts w:asciiTheme="majorBidi" w:hAnsiTheme="majorBidi" w:cstheme="majorBidi"/>
          <w:sz w:val="24"/>
          <w:szCs w:val="24"/>
        </w:rPr>
        <w:t xml:space="preserve">g </w:t>
      </w:r>
    </w:p>
    <w:p w:rsidR="00FD6DC8" w:rsidRPr="00200031" w:rsidRDefault="00C7504F" w:rsidP="00C7504F">
      <w:pPr>
        <w:ind w:right="-270"/>
        <w:jc w:val="both"/>
        <w:rPr>
          <w:rFonts w:asciiTheme="majorBidi" w:hAnsiTheme="majorBidi" w:cstheme="majorBidi"/>
          <w:sz w:val="24"/>
          <w:szCs w:val="24"/>
        </w:rPr>
      </w:pPr>
      <w:r w:rsidRPr="00200031">
        <w:rPr>
          <w:rFonts w:asciiTheme="majorBidi" w:hAnsiTheme="majorBidi" w:cstheme="majorBidi"/>
          <w:sz w:val="24"/>
          <w:szCs w:val="24"/>
        </w:rPr>
        <w:t>In 10 grams of Rind,</w:t>
      </w:r>
      <w:r w:rsidR="00FD6DC8" w:rsidRPr="00200031">
        <w:rPr>
          <w:rFonts w:asciiTheme="majorBidi" w:hAnsiTheme="majorBidi" w:cstheme="majorBidi"/>
          <w:sz w:val="24"/>
          <w:szCs w:val="24"/>
        </w:rPr>
        <w:t xml:space="preserve"> %Limonene = (M</w:t>
      </w:r>
      <w:r w:rsidR="00FD6DC8" w:rsidRPr="00200031">
        <w:rPr>
          <w:rFonts w:asciiTheme="majorBidi" w:hAnsiTheme="majorBidi" w:cstheme="majorBidi"/>
          <w:sz w:val="24"/>
          <w:szCs w:val="24"/>
          <w:vertAlign w:val="subscript"/>
        </w:rPr>
        <w:t>L</w:t>
      </w:r>
      <w:r w:rsidR="00FD6DC8" w:rsidRPr="00200031">
        <w:rPr>
          <w:rFonts w:asciiTheme="majorBidi" w:hAnsiTheme="majorBidi" w:cstheme="majorBidi"/>
          <w:sz w:val="24"/>
          <w:szCs w:val="24"/>
        </w:rPr>
        <w:t>/M</w:t>
      </w:r>
      <w:r w:rsidR="00FD6DC8" w:rsidRPr="00200031">
        <w:rPr>
          <w:rFonts w:asciiTheme="majorBidi" w:hAnsiTheme="majorBidi" w:cstheme="majorBidi"/>
          <w:sz w:val="24"/>
          <w:szCs w:val="24"/>
          <w:vertAlign w:val="subscript"/>
        </w:rPr>
        <w:t>rind</w:t>
      </w:r>
      <w:r w:rsidR="00FD6DC8" w:rsidRPr="00200031">
        <w:rPr>
          <w:rFonts w:asciiTheme="majorBidi" w:hAnsiTheme="majorBidi" w:cstheme="majorBidi"/>
          <w:sz w:val="24"/>
          <w:szCs w:val="24"/>
        </w:rPr>
        <w:t>)x 100 = 0.</w:t>
      </w:r>
      <w:r w:rsidRPr="00200031">
        <w:rPr>
          <w:rFonts w:asciiTheme="majorBidi" w:hAnsiTheme="majorBidi" w:cstheme="majorBidi"/>
          <w:sz w:val="24"/>
          <w:szCs w:val="24"/>
        </w:rPr>
        <w:t>1176/10.0290x100 = 1.173</w:t>
      </w:r>
      <w:r w:rsidR="00FD6DC8" w:rsidRPr="00200031">
        <w:rPr>
          <w:rFonts w:asciiTheme="majorBidi" w:hAnsiTheme="majorBidi" w:cstheme="majorBidi"/>
          <w:sz w:val="24"/>
          <w:szCs w:val="24"/>
        </w:rPr>
        <w:t>%</w:t>
      </w:r>
    </w:p>
    <w:p w:rsidR="00FD6DC8" w:rsidRPr="00200031" w:rsidRDefault="00FD6DC8" w:rsidP="008E4C61">
      <w:pPr>
        <w:rPr>
          <w:rFonts w:asciiTheme="majorBidi" w:hAnsiTheme="majorBidi" w:cstheme="majorBidi"/>
          <w:sz w:val="24"/>
          <w:szCs w:val="24"/>
        </w:rPr>
      </w:pPr>
    </w:p>
    <w:p w:rsidR="00B02303" w:rsidRPr="00200031" w:rsidRDefault="00B02303" w:rsidP="00B02303">
      <w:pPr>
        <w:rPr>
          <w:rFonts w:asciiTheme="majorBidi" w:hAnsiTheme="majorBidi" w:cstheme="majorBidi"/>
          <w:b/>
          <w:bCs/>
          <w:sz w:val="24"/>
          <w:szCs w:val="24"/>
          <w:lang w:bidi="ar-LB"/>
        </w:rPr>
      </w:pPr>
    </w:p>
    <w:p w:rsidR="00B02303" w:rsidRPr="00200031" w:rsidRDefault="00B02303" w:rsidP="00200031">
      <w:pPr>
        <w:pStyle w:val="Heading2"/>
        <w:rPr>
          <w:lang w:bidi="ar-LB"/>
        </w:rPr>
      </w:pPr>
      <w:bookmarkStart w:id="6" w:name="_Toc260593083"/>
      <w:r w:rsidRPr="00200031">
        <w:rPr>
          <w:lang w:bidi="ar-LB"/>
        </w:rPr>
        <w:t>Error in calculation:</w:t>
      </w:r>
      <w:bookmarkEnd w:id="6"/>
    </w:p>
    <w:p w:rsidR="00B14389" w:rsidRPr="00200031" w:rsidRDefault="00B14389" w:rsidP="00B14389">
      <w:pPr>
        <w:rPr>
          <w:rFonts w:asciiTheme="majorBidi" w:hAnsiTheme="majorBidi" w:cstheme="majorBidi"/>
          <w:sz w:val="24"/>
          <w:szCs w:val="24"/>
        </w:rPr>
      </w:pPr>
      <w:r w:rsidRPr="00200031">
        <w:rPr>
          <w:rFonts w:asciiTheme="majorBidi" w:hAnsiTheme="majorBidi" w:cstheme="majorBidi"/>
          <w:sz w:val="24"/>
          <w:szCs w:val="24"/>
        </w:rPr>
        <w:t>ML/MA=2.7622× (aL/aA)-0.8585</w:t>
      </w:r>
    </w:p>
    <w:p w:rsidR="00B14389" w:rsidRPr="00200031" w:rsidRDefault="00B14389" w:rsidP="00B14389">
      <w:pPr>
        <w:rPr>
          <w:rFonts w:asciiTheme="majorBidi" w:hAnsiTheme="majorBidi" w:cstheme="majorBidi"/>
          <w:sz w:val="24"/>
          <w:szCs w:val="24"/>
        </w:rPr>
      </w:pPr>
      <w:r w:rsidRPr="00200031">
        <w:rPr>
          <w:rFonts w:asciiTheme="majorBidi" w:hAnsiTheme="majorBidi" w:cstheme="majorBidi"/>
          <w:sz w:val="24"/>
          <w:szCs w:val="24"/>
        </w:rPr>
        <w:t>ML=(2.7622× (aL/aA)-0.8585 )MA</w:t>
      </w:r>
    </w:p>
    <w:p w:rsidR="00B02303" w:rsidRPr="00200031" w:rsidRDefault="00B02303" w:rsidP="00B14389">
      <w:pPr>
        <w:rPr>
          <w:rFonts w:asciiTheme="majorBidi" w:hAnsiTheme="majorBidi" w:cstheme="majorBidi"/>
          <w:b/>
          <w:bCs/>
          <w:sz w:val="24"/>
          <w:szCs w:val="24"/>
          <w:lang w:bidi="ar-LB"/>
        </w:rPr>
      </w:pPr>
      <w:r w:rsidRPr="00200031">
        <w:rPr>
          <w:rFonts w:asciiTheme="majorBidi" w:hAnsiTheme="majorBidi" w:cstheme="majorBidi"/>
          <w:sz w:val="24"/>
          <w:szCs w:val="24"/>
          <w:lang w:bidi="ar-LB"/>
        </w:rPr>
        <w:t xml:space="preserve">Uncertainty in weighing the Anisole= </w:t>
      </w:r>
      <m:oMath>
        <m:rad>
          <m:radPr>
            <m:degHide m:val="on"/>
            <m:ctrlPr>
              <w:rPr>
                <w:rFonts w:ascii="Cambria Math" w:hAnsiTheme="majorBidi" w:cstheme="majorBidi"/>
                <w:i/>
                <w:sz w:val="24"/>
                <w:szCs w:val="24"/>
                <w:lang w:bidi="ar-LB"/>
              </w:rPr>
            </m:ctrlPr>
          </m:radPr>
          <m:deg/>
          <m:e>
            <m:sSup>
              <m:sSupPr>
                <m:ctrlPr>
                  <w:rPr>
                    <w:rFonts w:ascii="Cambria Math" w:hAnsiTheme="majorBidi" w:cstheme="majorBidi"/>
                    <w:sz w:val="24"/>
                    <w:szCs w:val="24"/>
                    <w:lang w:bidi="ar-LB"/>
                  </w:rPr>
                </m:ctrlPr>
              </m:sSupPr>
              <m:e>
                <m:r>
                  <m:rPr>
                    <m:sty m:val="p"/>
                  </m:rPr>
                  <w:rPr>
                    <w:rFonts w:ascii="Cambria Math" w:hAnsiTheme="majorBidi" w:cstheme="majorBidi"/>
                    <w:sz w:val="24"/>
                    <w:szCs w:val="24"/>
                    <w:lang w:bidi="ar-LB"/>
                  </w:rPr>
                  <m:t>2(0.0001)</m:t>
                </m:r>
              </m:e>
              <m:sup>
                <m:r>
                  <m:rPr>
                    <m:sty m:val="p"/>
                  </m:rPr>
                  <w:rPr>
                    <w:rFonts w:ascii="Cambria Math" w:hAnsiTheme="majorBidi" w:cstheme="majorBidi"/>
                    <w:sz w:val="24"/>
                    <w:szCs w:val="24"/>
                    <w:lang w:bidi="ar-LB"/>
                  </w:rPr>
                  <m:t>2</m:t>
                </m:r>
              </m:sup>
            </m:sSup>
            <m:r>
              <m:rPr>
                <m:sty m:val="p"/>
              </m:rPr>
              <w:rPr>
                <w:rFonts w:ascii="Cambria Math" w:hAnsiTheme="majorBidi" w:cstheme="majorBidi"/>
                <w:sz w:val="24"/>
                <w:szCs w:val="24"/>
                <w:lang w:bidi="ar-LB"/>
              </w:rPr>
              <m:t xml:space="preserve"> </m:t>
            </m:r>
          </m:e>
        </m:rad>
        <m:r>
          <w:rPr>
            <w:rFonts w:ascii="Cambria Math" w:hAnsiTheme="majorBidi" w:cstheme="majorBidi"/>
            <w:sz w:val="24"/>
            <w:szCs w:val="24"/>
            <w:lang w:bidi="ar-LB"/>
          </w:rPr>
          <m:t>=0.</m:t>
        </m:r>
      </m:oMath>
      <w:r w:rsidR="00B14389" w:rsidRPr="00200031">
        <w:rPr>
          <w:rFonts w:asciiTheme="majorBidi" w:hAnsiTheme="majorBidi" w:cstheme="majorBidi"/>
          <w:b/>
          <w:bCs/>
          <w:sz w:val="24"/>
          <w:szCs w:val="24"/>
          <w:lang w:bidi="ar-LB"/>
        </w:rPr>
        <w:t>0001</w:t>
      </w:r>
      <w:r w:rsidR="00B14389" w:rsidRPr="00200031">
        <w:rPr>
          <w:rFonts w:asciiTheme="majorBidi" w:hAnsiTheme="majorBidi" w:cstheme="majorBidi"/>
          <w:b/>
          <w:bCs/>
          <w:sz w:val="24"/>
          <w:szCs w:val="24"/>
          <w:vertAlign w:val="subscript"/>
          <w:lang w:bidi="ar-LB"/>
        </w:rPr>
        <w:t>4</w:t>
      </w:r>
    </w:p>
    <w:p w:rsidR="00B02303" w:rsidRPr="00200031" w:rsidRDefault="00B02303" w:rsidP="008C09F1">
      <w:pPr>
        <w:rPr>
          <w:rFonts w:asciiTheme="majorBidi" w:hAnsiTheme="majorBidi" w:cstheme="majorBidi"/>
          <w:sz w:val="24"/>
          <w:szCs w:val="24"/>
          <w:lang w:bidi="ar-LB"/>
        </w:rPr>
      </w:pPr>
      <w:r w:rsidRPr="00200031">
        <w:rPr>
          <w:rFonts w:asciiTheme="majorBidi" w:hAnsiTheme="majorBidi" w:cstheme="majorBidi"/>
          <w:sz w:val="24"/>
          <w:szCs w:val="24"/>
          <w:lang w:bidi="ar-LB"/>
        </w:rPr>
        <w:t>Standard deviation in the (a</w:t>
      </w:r>
      <w:r w:rsidRPr="00200031">
        <w:rPr>
          <w:rFonts w:asciiTheme="majorBidi" w:hAnsiTheme="majorBidi" w:cstheme="majorBidi"/>
          <w:sz w:val="24"/>
          <w:szCs w:val="24"/>
          <w:vertAlign w:val="subscript"/>
          <w:lang w:bidi="ar-LB"/>
        </w:rPr>
        <w:t>L</w:t>
      </w:r>
      <w:r w:rsidRPr="00200031">
        <w:rPr>
          <w:rFonts w:asciiTheme="majorBidi" w:hAnsiTheme="majorBidi" w:cstheme="majorBidi"/>
          <w:sz w:val="24"/>
          <w:szCs w:val="24"/>
          <w:lang w:bidi="ar-LB"/>
        </w:rPr>
        <w:t>/a</w:t>
      </w:r>
      <w:r w:rsidRPr="00200031">
        <w:rPr>
          <w:rFonts w:asciiTheme="majorBidi" w:hAnsiTheme="majorBidi" w:cstheme="majorBidi"/>
          <w:sz w:val="24"/>
          <w:szCs w:val="24"/>
          <w:vertAlign w:val="subscript"/>
          <w:lang w:bidi="ar-LB"/>
        </w:rPr>
        <w:t>A</w:t>
      </w:r>
      <w:r w:rsidRPr="00200031">
        <w:rPr>
          <w:rFonts w:asciiTheme="majorBidi" w:hAnsiTheme="majorBidi" w:cstheme="majorBidi"/>
          <w:sz w:val="24"/>
          <w:szCs w:val="24"/>
          <w:lang w:bidi="ar-LB"/>
        </w:rPr>
        <w:t xml:space="preserve">) calculation </w:t>
      </w:r>
      <w:r w:rsidR="00B14389" w:rsidRPr="00200031">
        <w:rPr>
          <w:rFonts w:asciiTheme="majorBidi" w:hAnsiTheme="majorBidi" w:cstheme="majorBidi"/>
          <w:sz w:val="24"/>
          <w:szCs w:val="24"/>
          <w:lang w:bidi="ar-LB"/>
        </w:rPr>
        <w:t xml:space="preserve">from the two repetitions= </w:t>
      </w:r>
      <m:oMath>
        <m:f>
          <m:fPr>
            <m:type m:val="noBar"/>
            <m:ctrlPr>
              <w:rPr>
                <w:rFonts w:ascii="Cambria Math" w:hAnsiTheme="majorBidi" w:cstheme="majorBidi"/>
                <w:i/>
                <w:sz w:val="24"/>
                <w:szCs w:val="24"/>
                <w:lang w:bidi="ar-LB"/>
              </w:rPr>
            </m:ctrlPr>
          </m:fPr>
          <m:num>
            <m:rad>
              <m:radPr>
                <m:degHide m:val="on"/>
                <m:ctrlPr>
                  <w:rPr>
                    <w:rFonts w:ascii="Cambria Math" w:hAnsiTheme="majorBidi" w:cstheme="majorBidi"/>
                    <w:i/>
                    <w:sz w:val="24"/>
                    <w:szCs w:val="24"/>
                    <w:lang w:bidi="ar-LB"/>
                  </w:rPr>
                </m:ctrlPr>
              </m:radPr>
              <m:deg/>
              <m:e>
                <m:nary>
                  <m:naryPr>
                    <m:chr m:val="∑"/>
                    <m:limLoc m:val="undOvr"/>
                    <m:subHide m:val="on"/>
                    <m:supHide m:val="on"/>
                    <m:ctrlPr>
                      <w:rPr>
                        <w:rFonts w:ascii="Cambria Math" w:hAnsiTheme="majorBidi" w:cstheme="majorBidi"/>
                        <w:i/>
                        <w:sz w:val="24"/>
                        <w:szCs w:val="24"/>
                        <w:lang w:bidi="ar-LB"/>
                      </w:rPr>
                    </m:ctrlPr>
                  </m:naryPr>
                  <m:sub/>
                  <m:sup/>
                  <m:e>
                    <m:sSup>
                      <m:sSupPr>
                        <m:ctrlPr>
                          <w:rPr>
                            <w:rFonts w:ascii="Cambria Math" w:hAnsiTheme="majorBidi" w:cstheme="majorBidi"/>
                            <w:i/>
                            <w:sz w:val="24"/>
                            <w:szCs w:val="24"/>
                            <w:lang w:bidi="ar-LB"/>
                          </w:rPr>
                        </m:ctrlPr>
                      </m:sSupPr>
                      <m:e>
                        <m:r>
                          <w:rPr>
                            <w:rFonts w:ascii="Cambria Math" w:hAnsiTheme="majorBidi" w:cstheme="majorBidi"/>
                            <w:sz w:val="24"/>
                            <w:szCs w:val="24"/>
                            <w:lang w:bidi="ar-LB"/>
                          </w:rPr>
                          <m:t>(</m:t>
                        </m:r>
                        <m:r>
                          <w:rPr>
                            <w:rFonts w:ascii="Cambria Math" w:hAnsi="Cambria Math" w:cstheme="majorBidi"/>
                            <w:sz w:val="24"/>
                            <w:szCs w:val="24"/>
                            <w:lang w:bidi="ar-LB"/>
                          </w:rPr>
                          <m:t>x</m:t>
                        </m:r>
                        <m:r>
                          <w:rPr>
                            <w:rFonts w:asciiTheme="majorBidi" w:hAnsiTheme="majorBidi" w:cstheme="majorBidi"/>
                            <w:sz w:val="24"/>
                            <w:szCs w:val="24"/>
                            <w:lang w:bidi="ar-LB"/>
                          </w:rPr>
                          <m:t>-</m:t>
                        </m:r>
                        <m:r>
                          <w:rPr>
                            <w:rFonts w:ascii="Cambria Math" w:hAnsi="Cambria Math" w:cstheme="majorBidi"/>
                            <w:sz w:val="24"/>
                            <w:szCs w:val="24"/>
                            <w:lang w:bidi="ar-LB"/>
                          </w:rPr>
                          <m:t>xav</m:t>
                        </m:r>
                        <m:r>
                          <w:rPr>
                            <w:rFonts w:ascii="Cambria Math" w:hAnsiTheme="majorBidi" w:cstheme="majorBidi"/>
                            <w:sz w:val="24"/>
                            <w:szCs w:val="24"/>
                            <w:lang w:bidi="ar-LB"/>
                          </w:rPr>
                          <m:t>)</m:t>
                        </m:r>
                      </m:e>
                      <m:sup>
                        <m:r>
                          <w:rPr>
                            <w:rFonts w:ascii="Cambria Math" w:hAnsiTheme="majorBidi" w:cstheme="majorBidi"/>
                            <w:sz w:val="24"/>
                            <w:szCs w:val="24"/>
                            <w:lang w:bidi="ar-LB"/>
                          </w:rPr>
                          <m:t>2</m:t>
                        </m:r>
                      </m:sup>
                    </m:sSup>
                  </m:e>
                </m:nary>
              </m:e>
            </m:rad>
          </m:num>
          <m:den/>
        </m:f>
      </m:oMath>
      <w:r w:rsidR="00B14389" w:rsidRPr="00200031">
        <w:rPr>
          <w:rFonts w:asciiTheme="majorBidi" w:eastAsiaTheme="minorEastAsia" w:hAnsiTheme="majorBidi" w:cstheme="majorBidi"/>
          <w:sz w:val="24"/>
          <w:szCs w:val="24"/>
          <w:lang w:bidi="ar-LB"/>
        </w:rPr>
        <w:t>=</w:t>
      </w:r>
      <w:r w:rsidR="008C09F1" w:rsidRPr="00200031">
        <w:rPr>
          <w:rFonts w:asciiTheme="majorBidi" w:eastAsiaTheme="minorEastAsia" w:hAnsiTheme="majorBidi" w:cstheme="majorBidi"/>
          <w:sz w:val="24"/>
          <w:szCs w:val="24"/>
          <w:lang w:bidi="ar-LB"/>
        </w:rPr>
        <w:t>0.354</w:t>
      </w:r>
    </w:p>
    <w:p w:rsidR="005368BE" w:rsidRPr="00200031" w:rsidRDefault="008C09F1" w:rsidP="008C09F1">
      <w:pPr>
        <w:rPr>
          <w:rFonts w:asciiTheme="majorBidi" w:hAnsiTheme="majorBidi" w:cstheme="majorBidi"/>
          <w:sz w:val="24"/>
          <w:szCs w:val="24"/>
          <w:vertAlign w:val="subscript"/>
          <w:lang w:bidi="ar-LB"/>
        </w:rPr>
      </w:pPr>
      <w:r w:rsidRPr="00200031">
        <w:rPr>
          <w:rFonts w:asciiTheme="majorBidi" w:hAnsiTheme="majorBidi" w:cstheme="majorBidi"/>
          <w:sz w:val="24"/>
          <w:szCs w:val="24"/>
          <w:lang w:bidi="ar-LB"/>
        </w:rPr>
        <w:t xml:space="preserve">Relative </w:t>
      </w:r>
      <w:r w:rsidR="00B02303" w:rsidRPr="00200031">
        <w:rPr>
          <w:rFonts w:asciiTheme="majorBidi" w:hAnsiTheme="majorBidi" w:cstheme="majorBidi"/>
          <w:sz w:val="24"/>
          <w:szCs w:val="24"/>
          <w:lang w:bidi="ar-LB"/>
        </w:rPr>
        <w:t xml:space="preserve">Error on the Mass of Limonene= </w:t>
      </w:r>
      <m:oMath>
        <m:rad>
          <m:radPr>
            <m:degHide m:val="on"/>
            <m:ctrlPr>
              <w:rPr>
                <w:rFonts w:ascii="Cambria Math" w:hAnsiTheme="majorBidi" w:cstheme="majorBidi"/>
                <w:i/>
                <w:sz w:val="24"/>
                <w:szCs w:val="24"/>
                <w:lang w:bidi="ar-LB"/>
              </w:rPr>
            </m:ctrlPr>
          </m:radPr>
          <m:deg/>
          <m:e>
            <m:sSup>
              <m:sSupPr>
                <m:ctrlPr>
                  <w:rPr>
                    <w:rFonts w:ascii="Cambria Math" w:hAnsiTheme="majorBidi" w:cstheme="majorBidi"/>
                    <w:i/>
                    <w:sz w:val="24"/>
                    <w:szCs w:val="24"/>
                    <w:lang w:bidi="ar-LB"/>
                  </w:rPr>
                </m:ctrlPr>
              </m:sSupPr>
              <m:e>
                <m:r>
                  <w:rPr>
                    <w:rFonts w:ascii="Cambria Math" w:hAnsiTheme="majorBidi" w:cstheme="majorBidi"/>
                    <w:sz w:val="24"/>
                    <w:szCs w:val="24"/>
                    <w:lang w:bidi="ar-LB"/>
                  </w:rPr>
                  <m:t>(</m:t>
                </m:r>
                <m:f>
                  <m:fPr>
                    <m:ctrlPr>
                      <w:rPr>
                        <w:rFonts w:ascii="Cambria Math" w:hAnsiTheme="majorBidi" w:cstheme="majorBidi"/>
                        <w:i/>
                        <w:sz w:val="24"/>
                        <w:szCs w:val="24"/>
                        <w:lang w:bidi="ar-LB"/>
                      </w:rPr>
                    </m:ctrlPr>
                  </m:fPr>
                  <m:num>
                    <m:r>
                      <w:rPr>
                        <w:rFonts w:ascii="Cambria Math" w:hAnsiTheme="majorBidi" w:cstheme="majorBidi"/>
                        <w:sz w:val="24"/>
                        <w:szCs w:val="24"/>
                        <w:lang w:bidi="ar-LB"/>
                      </w:rPr>
                      <m:t>0.00014</m:t>
                    </m:r>
                  </m:num>
                  <m:den>
                    <m:r>
                      <w:rPr>
                        <w:rFonts w:ascii="Cambria Math" w:hAnsiTheme="majorBidi" w:cstheme="majorBidi"/>
                        <w:sz w:val="24"/>
                        <w:szCs w:val="24"/>
                        <w:lang w:bidi="ar-LB"/>
                      </w:rPr>
                      <m:t>0.035</m:t>
                    </m:r>
                  </m:den>
                </m:f>
                <m:r>
                  <w:rPr>
                    <w:rFonts w:ascii="Cambria Math" w:hAnsiTheme="majorBidi" w:cstheme="majorBidi"/>
                    <w:sz w:val="24"/>
                    <w:szCs w:val="24"/>
                    <w:lang w:bidi="ar-LB"/>
                  </w:rPr>
                  <m:t>)</m:t>
                </m:r>
              </m:e>
              <m:sup>
                <m:r>
                  <w:rPr>
                    <w:rFonts w:ascii="Cambria Math" w:hAnsiTheme="majorBidi" w:cstheme="majorBidi"/>
                    <w:sz w:val="24"/>
                    <w:szCs w:val="24"/>
                    <w:lang w:bidi="ar-LB"/>
                  </w:rPr>
                  <m:t>2</m:t>
                </m:r>
              </m:sup>
            </m:sSup>
            <m:r>
              <w:rPr>
                <w:rFonts w:ascii="Cambria Math" w:hAnsiTheme="majorBidi" w:cstheme="majorBidi"/>
                <w:sz w:val="24"/>
                <w:szCs w:val="24"/>
                <w:lang w:bidi="ar-LB"/>
              </w:rPr>
              <m:t>+</m:t>
            </m:r>
            <m:sSup>
              <m:sSupPr>
                <m:ctrlPr>
                  <w:rPr>
                    <w:rFonts w:ascii="Cambria Math" w:hAnsiTheme="majorBidi" w:cstheme="majorBidi"/>
                    <w:i/>
                    <w:sz w:val="24"/>
                    <w:szCs w:val="24"/>
                    <w:lang w:bidi="ar-LB"/>
                  </w:rPr>
                </m:ctrlPr>
              </m:sSupPr>
              <m:e>
                <m:r>
                  <w:rPr>
                    <w:rFonts w:ascii="Cambria Math" w:hAnsiTheme="majorBidi" w:cstheme="majorBidi"/>
                    <w:sz w:val="24"/>
                    <w:szCs w:val="24"/>
                    <w:lang w:bidi="ar-LB"/>
                  </w:rPr>
                  <m:t>(</m:t>
                </m:r>
                <m:f>
                  <m:fPr>
                    <m:ctrlPr>
                      <w:rPr>
                        <w:rFonts w:ascii="Cambria Math" w:eastAsiaTheme="minorEastAsia" w:hAnsiTheme="majorBidi" w:cstheme="majorBidi"/>
                        <w:sz w:val="24"/>
                        <w:szCs w:val="24"/>
                        <w:lang w:bidi="ar-LB"/>
                      </w:rPr>
                    </m:ctrlPr>
                  </m:fPr>
                  <m:num>
                    <m:r>
                      <m:rPr>
                        <m:sty m:val="p"/>
                      </m:rPr>
                      <w:rPr>
                        <w:rFonts w:ascii="Cambria Math" w:eastAsiaTheme="minorEastAsia" w:hAnsiTheme="majorBidi" w:cstheme="majorBidi"/>
                        <w:sz w:val="24"/>
                        <w:szCs w:val="24"/>
                        <w:lang w:bidi="ar-LB"/>
                      </w:rPr>
                      <m:t>0.354</m:t>
                    </m:r>
                  </m:num>
                  <m:den>
                    <m:r>
                      <m:rPr>
                        <m:sty m:val="p"/>
                      </m:rPr>
                      <w:rPr>
                        <w:rFonts w:ascii="Cambria Math" w:eastAsia="Times New Roman" w:hAnsiTheme="majorBidi" w:cstheme="majorBidi"/>
                        <w:color w:val="000000"/>
                        <w:sz w:val="24"/>
                        <w:szCs w:val="24"/>
                      </w:rPr>
                      <m:t>8.422934311</m:t>
                    </m:r>
                  </m:den>
                </m:f>
                <m:r>
                  <w:rPr>
                    <w:rFonts w:ascii="Cambria Math" w:hAnsiTheme="majorBidi" w:cstheme="majorBidi"/>
                    <w:sz w:val="24"/>
                    <w:szCs w:val="24"/>
                    <w:lang w:bidi="ar-LB"/>
                  </w:rPr>
                  <m:t>)</m:t>
                </m:r>
              </m:e>
              <m:sup>
                <m:r>
                  <w:rPr>
                    <w:rFonts w:ascii="Cambria Math" w:hAnsiTheme="majorBidi" w:cstheme="majorBidi"/>
                    <w:sz w:val="24"/>
                    <w:szCs w:val="24"/>
                    <w:lang w:bidi="ar-LB"/>
                  </w:rPr>
                  <m:t>2</m:t>
                </m:r>
              </m:sup>
            </m:sSup>
            <m:r>
              <w:rPr>
                <w:rFonts w:ascii="Cambria Math" w:hAnsiTheme="majorBidi" w:cstheme="majorBidi"/>
                <w:sz w:val="24"/>
                <w:szCs w:val="24"/>
                <w:lang w:bidi="ar-LB"/>
              </w:rPr>
              <m:t xml:space="preserve">= </m:t>
            </m:r>
          </m:e>
        </m:rad>
        <m:r>
          <w:rPr>
            <w:rFonts w:ascii="Cambria Math" w:hAnsiTheme="majorBidi" w:cstheme="majorBidi"/>
            <w:sz w:val="24"/>
            <w:szCs w:val="24"/>
            <w:lang w:bidi="ar-LB"/>
          </w:rPr>
          <m:t xml:space="preserve"> </m:t>
        </m:r>
      </m:oMath>
      <w:r w:rsidR="005368BE" w:rsidRPr="00200031">
        <w:rPr>
          <w:rFonts w:asciiTheme="majorBidi" w:hAnsiTheme="majorBidi" w:cstheme="majorBidi"/>
          <w:sz w:val="24"/>
          <w:szCs w:val="24"/>
          <w:lang w:bidi="ar-LB"/>
        </w:rPr>
        <w:t xml:space="preserve"> </w:t>
      </w:r>
      <w:r w:rsidRPr="00200031">
        <w:rPr>
          <w:rFonts w:asciiTheme="majorBidi" w:hAnsiTheme="majorBidi" w:cstheme="majorBidi"/>
          <w:sz w:val="24"/>
          <w:szCs w:val="24"/>
          <w:lang w:bidi="ar-LB"/>
        </w:rPr>
        <w:t>0.04</w:t>
      </w:r>
      <w:r w:rsidRPr="00200031">
        <w:rPr>
          <w:rFonts w:asciiTheme="majorBidi" w:hAnsiTheme="majorBidi" w:cstheme="majorBidi"/>
          <w:sz w:val="24"/>
          <w:szCs w:val="24"/>
          <w:vertAlign w:val="subscript"/>
          <w:lang w:bidi="ar-LB"/>
        </w:rPr>
        <w:t>2</w:t>
      </w:r>
    </w:p>
    <w:p w:rsidR="008C09F1" w:rsidRPr="00200031" w:rsidRDefault="008C09F1" w:rsidP="00051F6B">
      <w:pPr>
        <w:jc w:val="both"/>
        <w:rPr>
          <w:rFonts w:asciiTheme="majorBidi" w:hAnsiTheme="majorBidi" w:cstheme="majorBidi"/>
          <w:sz w:val="24"/>
          <w:szCs w:val="24"/>
        </w:rPr>
      </w:pPr>
      <w:r w:rsidRPr="00200031">
        <w:rPr>
          <w:rFonts w:asciiTheme="majorBidi" w:hAnsiTheme="majorBidi" w:cstheme="majorBidi"/>
          <w:sz w:val="24"/>
          <w:szCs w:val="24"/>
          <w:lang w:bidi="ar-LB"/>
        </w:rPr>
        <w:t xml:space="preserve">Error on the mass of Limonene </w:t>
      </w:r>
      <w:r w:rsidR="00051F6B" w:rsidRPr="00200031">
        <w:rPr>
          <w:rFonts w:asciiTheme="majorBidi" w:hAnsiTheme="majorBidi" w:cstheme="majorBidi"/>
          <w:sz w:val="24"/>
          <w:szCs w:val="24"/>
          <w:lang w:bidi="ar-LB"/>
        </w:rPr>
        <w:t>= 0.04</w:t>
      </w:r>
      <w:r w:rsidR="00051F6B" w:rsidRPr="00200031">
        <w:rPr>
          <w:rFonts w:asciiTheme="majorBidi" w:hAnsiTheme="majorBidi" w:cstheme="majorBidi"/>
          <w:sz w:val="24"/>
          <w:szCs w:val="24"/>
          <w:vertAlign w:val="subscript"/>
          <w:lang w:bidi="ar-LB"/>
        </w:rPr>
        <w:t xml:space="preserve">2 </w:t>
      </w:r>
      <m:oMath>
        <m:r>
          <w:rPr>
            <w:rFonts w:ascii="Cambria Math" w:hAnsiTheme="majorBidi" w:cstheme="majorBidi"/>
            <w:sz w:val="24"/>
            <w:szCs w:val="24"/>
            <w:vertAlign w:val="subscript"/>
            <w:lang w:bidi="ar-LB"/>
          </w:rPr>
          <m:t>×</m:t>
        </m:r>
      </m:oMath>
      <w:r w:rsidR="00051F6B" w:rsidRPr="00200031">
        <w:rPr>
          <w:rFonts w:asciiTheme="majorBidi" w:eastAsiaTheme="minorEastAsia" w:hAnsiTheme="majorBidi" w:cstheme="majorBidi"/>
          <w:sz w:val="24"/>
          <w:szCs w:val="24"/>
          <w:vertAlign w:val="subscript"/>
          <w:lang w:bidi="ar-LB"/>
        </w:rPr>
        <w:t xml:space="preserve"> </w:t>
      </w:r>
      <w:r w:rsidR="00051F6B" w:rsidRPr="00200031">
        <w:rPr>
          <w:rFonts w:asciiTheme="majorBidi" w:hAnsiTheme="majorBidi" w:cstheme="majorBidi"/>
          <w:sz w:val="24"/>
          <w:szCs w:val="24"/>
        </w:rPr>
        <w:t>0.1176 g = 0.005</w:t>
      </w:r>
    </w:p>
    <w:p w:rsidR="00B02303" w:rsidRPr="00200031" w:rsidRDefault="00563459" w:rsidP="00563459">
      <w:pPr>
        <w:jc w:val="both"/>
        <w:rPr>
          <w:rFonts w:asciiTheme="majorBidi" w:eastAsiaTheme="minorEastAsia" w:hAnsiTheme="majorBidi" w:cstheme="majorBidi"/>
          <w:sz w:val="24"/>
          <w:szCs w:val="24"/>
          <w:vertAlign w:val="subscript"/>
          <w:lang w:bidi="ar-LB"/>
        </w:rPr>
      </w:pPr>
      <w:r w:rsidRPr="00200031">
        <w:rPr>
          <w:rFonts w:asciiTheme="majorBidi" w:hAnsiTheme="majorBidi" w:cstheme="majorBidi"/>
          <w:sz w:val="24"/>
          <w:szCs w:val="24"/>
        </w:rPr>
        <w:lastRenderedPageBreak/>
        <w:t xml:space="preserve">Relative Error on the percentage mass of Limonene = </w:t>
      </w:r>
      <m:oMath>
        <m:rad>
          <m:radPr>
            <m:degHide m:val="on"/>
            <m:ctrlPr>
              <w:rPr>
                <w:rFonts w:ascii="Cambria Math" w:hAnsiTheme="majorBidi" w:cstheme="majorBidi"/>
                <w:i/>
                <w:sz w:val="24"/>
                <w:szCs w:val="24"/>
                <w:lang w:bidi="ar-LB"/>
              </w:rPr>
            </m:ctrlPr>
          </m:radPr>
          <m:deg/>
          <m:e>
            <m:sSup>
              <m:sSupPr>
                <m:ctrlPr>
                  <w:rPr>
                    <w:rFonts w:ascii="Cambria Math" w:hAnsiTheme="majorBidi" w:cstheme="majorBidi"/>
                    <w:i/>
                    <w:sz w:val="24"/>
                    <w:szCs w:val="24"/>
                    <w:lang w:bidi="ar-LB"/>
                  </w:rPr>
                </m:ctrlPr>
              </m:sSupPr>
              <m:e>
                <m:r>
                  <w:rPr>
                    <w:rFonts w:ascii="Cambria Math" w:hAnsiTheme="majorBidi" w:cstheme="majorBidi"/>
                    <w:sz w:val="24"/>
                    <w:szCs w:val="24"/>
                    <w:lang w:bidi="ar-LB"/>
                  </w:rPr>
                  <m:t>(</m:t>
                </m:r>
                <m:f>
                  <m:fPr>
                    <m:ctrlPr>
                      <w:rPr>
                        <w:rFonts w:ascii="Cambria Math" w:hAnsiTheme="majorBidi" w:cstheme="majorBidi"/>
                        <w:i/>
                        <w:sz w:val="24"/>
                        <w:szCs w:val="24"/>
                        <w:lang w:bidi="ar-LB"/>
                      </w:rPr>
                    </m:ctrlPr>
                  </m:fPr>
                  <m:num>
                    <m:r>
                      <w:rPr>
                        <w:rFonts w:ascii="Cambria Math" w:hAnsiTheme="majorBidi" w:cstheme="majorBidi"/>
                        <w:sz w:val="24"/>
                        <w:szCs w:val="24"/>
                        <w:lang w:bidi="ar-LB"/>
                      </w:rPr>
                      <m:t>0.005</m:t>
                    </m:r>
                  </m:num>
                  <m:den>
                    <m:r>
                      <w:rPr>
                        <w:rFonts w:ascii="Cambria Math" w:hAnsiTheme="majorBidi" w:cstheme="majorBidi"/>
                        <w:sz w:val="24"/>
                        <w:szCs w:val="24"/>
                        <w:lang w:bidi="ar-LB"/>
                      </w:rPr>
                      <m:t>0.1176</m:t>
                    </m:r>
                  </m:den>
                </m:f>
                <m:r>
                  <w:rPr>
                    <w:rFonts w:ascii="Cambria Math" w:hAnsiTheme="majorBidi" w:cstheme="majorBidi"/>
                    <w:sz w:val="24"/>
                    <w:szCs w:val="24"/>
                    <w:lang w:bidi="ar-LB"/>
                  </w:rPr>
                  <m:t>)</m:t>
                </m:r>
              </m:e>
              <m:sup>
                <m:r>
                  <w:rPr>
                    <w:rFonts w:ascii="Cambria Math" w:hAnsiTheme="majorBidi" w:cstheme="majorBidi"/>
                    <w:sz w:val="24"/>
                    <w:szCs w:val="24"/>
                    <w:lang w:bidi="ar-LB"/>
                  </w:rPr>
                  <m:t>2</m:t>
                </m:r>
              </m:sup>
            </m:sSup>
            <m:r>
              <w:rPr>
                <w:rFonts w:ascii="Cambria Math" w:hAnsiTheme="majorBidi" w:cstheme="majorBidi"/>
                <w:sz w:val="24"/>
                <w:szCs w:val="24"/>
                <w:lang w:bidi="ar-LB"/>
              </w:rPr>
              <m:t>+</m:t>
            </m:r>
            <m:sSup>
              <m:sSupPr>
                <m:ctrlPr>
                  <w:rPr>
                    <w:rFonts w:ascii="Cambria Math" w:hAnsiTheme="majorBidi" w:cstheme="majorBidi"/>
                    <w:i/>
                    <w:sz w:val="24"/>
                    <w:szCs w:val="24"/>
                    <w:lang w:bidi="ar-LB"/>
                  </w:rPr>
                </m:ctrlPr>
              </m:sSupPr>
              <m:e>
                <m:r>
                  <w:rPr>
                    <w:rFonts w:ascii="Cambria Math" w:hAnsiTheme="majorBidi" w:cstheme="majorBidi"/>
                    <w:sz w:val="24"/>
                    <w:szCs w:val="24"/>
                    <w:lang w:bidi="ar-LB"/>
                  </w:rPr>
                  <m:t>(</m:t>
                </m:r>
                <m:f>
                  <m:fPr>
                    <m:ctrlPr>
                      <w:rPr>
                        <w:rFonts w:ascii="Cambria Math" w:eastAsiaTheme="minorEastAsia" w:hAnsiTheme="majorBidi" w:cstheme="majorBidi"/>
                        <w:sz w:val="24"/>
                        <w:szCs w:val="24"/>
                        <w:lang w:bidi="ar-LB"/>
                      </w:rPr>
                    </m:ctrlPr>
                  </m:fPr>
                  <m:num>
                    <m:r>
                      <m:rPr>
                        <m:sty m:val="p"/>
                      </m:rPr>
                      <w:rPr>
                        <w:rFonts w:ascii="Cambria Math" w:eastAsiaTheme="minorEastAsia" w:hAnsiTheme="majorBidi" w:cstheme="majorBidi"/>
                        <w:sz w:val="24"/>
                        <w:szCs w:val="24"/>
                        <w:lang w:bidi="ar-LB"/>
                      </w:rPr>
                      <m:t>0.00014</m:t>
                    </m:r>
                  </m:num>
                  <m:den>
                    <m:r>
                      <m:rPr>
                        <m:sty m:val="p"/>
                      </m:rPr>
                      <w:rPr>
                        <w:rFonts w:ascii="Cambria Math" w:eastAsia="Times New Roman" w:hAnsiTheme="majorBidi" w:cstheme="majorBidi"/>
                        <w:color w:val="000000"/>
                        <w:sz w:val="24"/>
                        <w:szCs w:val="24"/>
                      </w:rPr>
                      <m:t>10.029</m:t>
                    </m:r>
                  </m:den>
                </m:f>
                <m:r>
                  <w:rPr>
                    <w:rFonts w:ascii="Cambria Math" w:hAnsiTheme="majorBidi" w:cstheme="majorBidi"/>
                    <w:sz w:val="24"/>
                    <w:szCs w:val="24"/>
                    <w:lang w:bidi="ar-LB"/>
                  </w:rPr>
                  <m:t>)</m:t>
                </m:r>
              </m:e>
              <m:sup>
                <m:r>
                  <w:rPr>
                    <w:rFonts w:ascii="Cambria Math" w:hAnsiTheme="majorBidi" w:cstheme="majorBidi"/>
                    <w:sz w:val="24"/>
                    <w:szCs w:val="24"/>
                    <w:lang w:bidi="ar-LB"/>
                  </w:rPr>
                  <m:t>2</m:t>
                </m:r>
              </m:sup>
            </m:sSup>
            <m:r>
              <w:rPr>
                <w:rFonts w:ascii="Cambria Math" w:hAnsiTheme="majorBidi" w:cstheme="majorBidi"/>
                <w:sz w:val="24"/>
                <w:szCs w:val="24"/>
                <w:lang w:bidi="ar-LB"/>
              </w:rPr>
              <m:t xml:space="preserve"> </m:t>
            </m:r>
          </m:e>
        </m:rad>
      </m:oMath>
      <w:r w:rsidRPr="00200031">
        <w:rPr>
          <w:rFonts w:asciiTheme="majorBidi" w:eastAsiaTheme="minorEastAsia" w:hAnsiTheme="majorBidi" w:cstheme="majorBidi"/>
          <w:sz w:val="24"/>
          <w:szCs w:val="24"/>
          <w:lang w:bidi="ar-LB"/>
        </w:rPr>
        <w:t xml:space="preserve"> =0.04</w:t>
      </w:r>
      <w:r w:rsidRPr="00200031">
        <w:rPr>
          <w:rFonts w:asciiTheme="majorBidi" w:eastAsiaTheme="minorEastAsia" w:hAnsiTheme="majorBidi" w:cstheme="majorBidi"/>
          <w:sz w:val="24"/>
          <w:szCs w:val="24"/>
          <w:vertAlign w:val="subscript"/>
          <w:lang w:bidi="ar-LB"/>
        </w:rPr>
        <w:t>3</w:t>
      </w:r>
    </w:p>
    <w:p w:rsidR="00563459" w:rsidRPr="00200031" w:rsidRDefault="00563459" w:rsidP="00563459">
      <w:pPr>
        <w:jc w:val="both"/>
        <w:rPr>
          <w:rFonts w:asciiTheme="majorBidi" w:hAnsiTheme="majorBidi" w:cstheme="majorBidi"/>
          <w:sz w:val="24"/>
          <w:szCs w:val="24"/>
          <w:lang w:bidi="ar-LB"/>
        </w:rPr>
      </w:pPr>
      <w:r w:rsidRPr="00200031">
        <w:rPr>
          <w:rFonts w:asciiTheme="majorBidi" w:hAnsiTheme="majorBidi" w:cstheme="majorBidi"/>
          <w:sz w:val="24"/>
          <w:szCs w:val="24"/>
        </w:rPr>
        <w:t xml:space="preserve">Error on the percentage mass of Limonene = </w:t>
      </w:r>
      <w:r w:rsidRPr="00200031">
        <w:rPr>
          <w:rFonts w:asciiTheme="majorBidi" w:eastAsiaTheme="minorEastAsia" w:hAnsiTheme="majorBidi" w:cstheme="majorBidi"/>
          <w:sz w:val="24"/>
          <w:szCs w:val="24"/>
          <w:lang w:bidi="ar-LB"/>
        </w:rPr>
        <w:t>0.04</w:t>
      </w:r>
      <w:r w:rsidRPr="00200031">
        <w:rPr>
          <w:rFonts w:asciiTheme="majorBidi" w:eastAsiaTheme="minorEastAsia" w:hAnsiTheme="majorBidi" w:cstheme="majorBidi"/>
          <w:sz w:val="24"/>
          <w:szCs w:val="24"/>
          <w:vertAlign w:val="subscript"/>
          <w:lang w:bidi="ar-LB"/>
        </w:rPr>
        <w:t xml:space="preserve">3 </w:t>
      </w:r>
      <w:r w:rsidRPr="00200031">
        <w:rPr>
          <w:rFonts w:asciiTheme="majorBidi" w:eastAsiaTheme="minorEastAsia" w:hAnsiTheme="majorBidi" w:cstheme="majorBidi"/>
          <w:sz w:val="24"/>
          <w:szCs w:val="24"/>
          <w:lang w:bidi="ar-LB"/>
        </w:rPr>
        <w:t>x 1.173 = 0.05</w:t>
      </w:r>
    </w:p>
    <w:p w:rsidR="00B02303" w:rsidRPr="00200031" w:rsidRDefault="00F51C2B" w:rsidP="00200031">
      <w:pPr>
        <w:pStyle w:val="Heading1"/>
      </w:pPr>
      <w:bookmarkStart w:id="7" w:name="_Toc260593084"/>
      <w:r w:rsidRPr="00200031">
        <w:t>Results:</w:t>
      </w:r>
      <w:bookmarkEnd w:id="7"/>
    </w:p>
    <w:p w:rsidR="00F51C2B" w:rsidRPr="00200031" w:rsidRDefault="00F51C2B" w:rsidP="00A356AE">
      <w:pPr>
        <w:rPr>
          <w:rFonts w:asciiTheme="majorBidi" w:hAnsiTheme="majorBidi" w:cstheme="majorBidi"/>
          <w:sz w:val="24"/>
          <w:szCs w:val="24"/>
        </w:rPr>
      </w:pPr>
      <w:r w:rsidRPr="00200031">
        <w:rPr>
          <w:rFonts w:asciiTheme="majorBidi" w:hAnsiTheme="majorBidi" w:cstheme="majorBidi"/>
          <w:noProof/>
          <w:sz w:val="24"/>
          <w:szCs w:val="24"/>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51C2B" w:rsidRPr="00200031" w:rsidRDefault="00F51C2B" w:rsidP="00A356AE">
      <w:pPr>
        <w:rPr>
          <w:rFonts w:asciiTheme="majorBidi" w:hAnsiTheme="majorBidi" w:cstheme="majorBidi"/>
          <w:sz w:val="24"/>
          <w:szCs w:val="24"/>
        </w:rPr>
      </w:pPr>
      <w:r w:rsidRPr="00200031">
        <w:rPr>
          <w:rFonts w:asciiTheme="majorBidi" w:hAnsiTheme="majorBidi" w:cstheme="majorBidi"/>
          <w:sz w:val="24"/>
          <w:szCs w:val="24"/>
        </w:rPr>
        <w:t>Mass of Limonene = 0.1176 g</w:t>
      </w:r>
    </w:p>
    <w:p w:rsidR="00F51C2B" w:rsidRPr="00200031" w:rsidRDefault="00F51C2B" w:rsidP="00A356AE">
      <w:pPr>
        <w:rPr>
          <w:rFonts w:asciiTheme="majorBidi" w:hAnsiTheme="majorBidi" w:cstheme="majorBidi"/>
          <w:sz w:val="24"/>
          <w:szCs w:val="24"/>
        </w:rPr>
      </w:pPr>
      <w:r w:rsidRPr="00200031">
        <w:rPr>
          <w:rFonts w:asciiTheme="majorBidi" w:hAnsiTheme="majorBidi" w:cstheme="majorBidi"/>
          <w:sz w:val="24"/>
          <w:szCs w:val="24"/>
        </w:rPr>
        <w:t>% of Limonene = 1.173%</w:t>
      </w:r>
    </w:p>
    <w:p w:rsidR="00405EA7" w:rsidRPr="00200031" w:rsidRDefault="00405EA7" w:rsidP="00200031">
      <w:pPr>
        <w:pStyle w:val="Heading1"/>
        <w:rPr>
          <w:lang w:bidi="ar-LB"/>
        </w:rPr>
      </w:pPr>
      <w:bookmarkStart w:id="8" w:name="_Toc260593085"/>
      <w:r w:rsidRPr="00200031">
        <w:rPr>
          <w:lang w:bidi="ar-LB"/>
        </w:rPr>
        <w:t>Discussion:</w:t>
      </w:r>
      <w:bookmarkEnd w:id="8"/>
      <w:r w:rsidRPr="00200031">
        <w:rPr>
          <w:lang w:bidi="ar-LB"/>
        </w:rPr>
        <w:t xml:space="preserve"> </w:t>
      </w:r>
    </w:p>
    <w:p w:rsidR="00405EA7" w:rsidRPr="00200031" w:rsidRDefault="00405EA7" w:rsidP="00405EA7">
      <w:pPr>
        <w:rPr>
          <w:rFonts w:asciiTheme="majorBidi" w:hAnsiTheme="majorBidi" w:cstheme="majorBidi"/>
          <w:sz w:val="24"/>
          <w:szCs w:val="24"/>
          <w:lang w:bidi="ar-LB"/>
        </w:rPr>
      </w:pPr>
      <w:r w:rsidRPr="00200031">
        <w:rPr>
          <w:rFonts w:asciiTheme="majorBidi" w:hAnsiTheme="majorBidi" w:cstheme="majorBidi"/>
          <w:sz w:val="24"/>
          <w:szCs w:val="24"/>
          <w:lang w:bidi="ar-LB"/>
        </w:rPr>
        <w:tab/>
        <w:t>There were no difficulties in collecting our data, everything was clear in the graphs both Limonene and Anisole were clearly present and all the required values were found. The advantages of the internal standard method were that it was an easy procedure and it gave us a relationship which allows us to reach the required objective.</w:t>
      </w:r>
    </w:p>
    <w:p w:rsidR="00405EA7" w:rsidRPr="00200031" w:rsidRDefault="00405EA7" w:rsidP="00405EA7">
      <w:pPr>
        <w:rPr>
          <w:rFonts w:asciiTheme="majorBidi" w:hAnsiTheme="majorBidi" w:cstheme="majorBidi"/>
          <w:sz w:val="24"/>
          <w:szCs w:val="24"/>
        </w:rPr>
      </w:pPr>
    </w:p>
    <w:sectPr w:rsidR="00405EA7" w:rsidRPr="00200031" w:rsidSect="00A97DF5">
      <w:pgSz w:w="12240" w:h="15840"/>
      <w:pgMar w:top="1440" w:right="144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729" w:rsidRDefault="009B2729" w:rsidP="00D37C1B">
      <w:pPr>
        <w:spacing w:after="0" w:line="240" w:lineRule="auto"/>
      </w:pPr>
      <w:r>
        <w:separator/>
      </w:r>
    </w:p>
  </w:endnote>
  <w:endnote w:type="continuationSeparator" w:id="0">
    <w:p w:rsidR="009B2729" w:rsidRDefault="009B2729" w:rsidP="00D37C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729" w:rsidRDefault="009B2729" w:rsidP="00D37C1B">
      <w:pPr>
        <w:spacing w:after="0" w:line="240" w:lineRule="auto"/>
      </w:pPr>
      <w:r>
        <w:separator/>
      </w:r>
    </w:p>
  </w:footnote>
  <w:footnote w:type="continuationSeparator" w:id="0">
    <w:p w:rsidR="009B2729" w:rsidRDefault="009B2729" w:rsidP="00D37C1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C0FEF"/>
    <w:rsid w:val="00051F6B"/>
    <w:rsid w:val="00065A76"/>
    <w:rsid w:val="001801F7"/>
    <w:rsid w:val="001960C5"/>
    <w:rsid w:val="00200031"/>
    <w:rsid w:val="00294260"/>
    <w:rsid w:val="0037480F"/>
    <w:rsid w:val="0039122D"/>
    <w:rsid w:val="00397A18"/>
    <w:rsid w:val="003C0FEF"/>
    <w:rsid w:val="00405EA7"/>
    <w:rsid w:val="004208B8"/>
    <w:rsid w:val="00480FDE"/>
    <w:rsid w:val="00505C90"/>
    <w:rsid w:val="005368BE"/>
    <w:rsid w:val="005541BD"/>
    <w:rsid w:val="00563459"/>
    <w:rsid w:val="0057433C"/>
    <w:rsid w:val="005815ED"/>
    <w:rsid w:val="006378F5"/>
    <w:rsid w:val="006C0E1F"/>
    <w:rsid w:val="006F24E8"/>
    <w:rsid w:val="007D7F6C"/>
    <w:rsid w:val="008008C4"/>
    <w:rsid w:val="00844B96"/>
    <w:rsid w:val="008B3A62"/>
    <w:rsid w:val="008C09F1"/>
    <w:rsid w:val="008E4C61"/>
    <w:rsid w:val="009756EF"/>
    <w:rsid w:val="009B2729"/>
    <w:rsid w:val="009E5263"/>
    <w:rsid w:val="00A356AE"/>
    <w:rsid w:val="00A56593"/>
    <w:rsid w:val="00A97DF5"/>
    <w:rsid w:val="00AB5D2F"/>
    <w:rsid w:val="00B02303"/>
    <w:rsid w:val="00B05884"/>
    <w:rsid w:val="00B1399B"/>
    <w:rsid w:val="00B14389"/>
    <w:rsid w:val="00B42F59"/>
    <w:rsid w:val="00B6625D"/>
    <w:rsid w:val="00B76C82"/>
    <w:rsid w:val="00C44262"/>
    <w:rsid w:val="00C7504F"/>
    <w:rsid w:val="00D37C1B"/>
    <w:rsid w:val="00D52124"/>
    <w:rsid w:val="00DC75AC"/>
    <w:rsid w:val="00E121A7"/>
    <w:rsid w:val="00E15420"/>
    <w:rsid w:val="00EF5C85"/>
    <w:rsid w:val="00F51C2B"/>
    <w:rsid w:val="00F66E14"/>
    <w:rsid w:val="00F8072D"/>
    <w:rsid w:val="00F85805"/>
    <w:rsid w:val="00FD6DC8"/>
    <w:rsid w:val="00FE60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8C4"/>
  </w:style>
  <w:style w:type="paragraph" w:styleId="Heading1">
    <w:name w:val="heading 1"/>
    <w:basedOn w:val="Normal"/>
    <w:next w:val="Normal"/>
    <w:link w:val="Heading1Char"/>
    <w:uiPriority w:val="9"/>
    <w:qFormat/>
    <w:rsid w:val="00200031"/>
    <w:pPr>
      <w:keepNext/>
      <w:keepLines/>
      <w:pBdr>
        <w:bottom w:val="single" w:sz="18" w:space="1" w:color="808080" w:themeColor="background1" w:themeShade="80"/>
      </w:pBdr>
      <w:spacing w:before="480" w:after="0"/>
      <w:outlineLvl w:val="0"/>
    </w:pPr>
    <w:rPr>
      <w:rFonts w:asciiTheme="majorBidi" w:eastAsiaTheme="majorEastAsia" w:hAnsiTheme="majorBidi" w:cstheme="majorBidi"/>
      <w:b/>
      <w:bCs/>
      <w:color w:val="365F91" w:themeColor="accent1" w:themeShade="BF"/>
      <w:sz w:val="32"/>
      <w:szCs w:val="32"/>
    </w:rPr>
  </w:style>
  <w:style w:type="paragraph" w:styleId="Heading2">
    <w:name w:val="heading 2"/>
    <w:basedOn w:val="Normal"/>
    <w:next w:val="Normal"/>
    <w:link w:val="Heading2Char"/>
    <w:uiPriority w:val="9"/>
    <w:unhideWhenUsed/>
    <w:qFormat/>
    <w:rsid w:val="00200031"/>
    <w:pPr>
      <w:keepNext/>
      <w:keepLines/>
      <w:spacing w:before="200" w:after="0"/>
      <w:ind w:left="450"/>
      <w:outlineLvl w:val="1"/>
    </w:pPr>
    <w:rPr>
      <w:rFonts w:asciiTheme="majorBidi" w:eastAsiaTheme="majorEastAsia" w:hAnsiTheme="majorBid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C0FEF"/>
    <w:pPr>
      <w:spacing w:after="0" w:line="240" w:lineRule="auto"/>
    </w:pPr>
    <w:rPr>
      <w:rFonts w:eastAsiaTheme="minorEastAsia"/>
    </w:rPr>
  </w:style>
  <w:style w:type="character" w:customStyle="1" w:styleId="NoSpacingChar">
    <w:name w:val="No Spacing Char"/>
    <w:basedOn w:val="DefaultParagraphFont"/>
    <w:link w:val="NoSpacing"/>
    <w:uiPriority w:val="1"/>
    <w:rsid w:val="003C0FEF"/>
    <w:rPr>
      <w:rFonts w:eastAsiaTheme="minorEastAsia"/>
    </w:rPr>
  </w:style>
  <w:style w:type="paragraph" w:styleId="BalloonText">
    <w:name w:val="Balloon Text"/>
    <w:basedOn w:val="Normal"/>
    <w:link w:val="BalloonTextChar"/>
    <w:uiPriority w:val="99"/>
    <w:semiHidden/>
    <w:unhideWhenUsed/>
    <w:rsid w:val="003C0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FEF"/>
    <w:rPr>
      <w:rFonts w:ascii="Tahoma" w:hAnsi="Tahoma" w:cs="Tahoma"/>
      <w:sz w:val="16"/>
      <w:szCs w:val="16"/>
    </w:rPr>
  </w:style>
  <w:style w:type="character" w:customStyle="1" w:styleId="Heading1Char">
    <w:name w:val="Heading 1 Char"/>
    <w:basedOn w:val="DefaultParagraphFont"/>
    <w:link w:val="Heading1"/>
    <w:uiPriority w:val="9"/>
    <w:rsid w:val="00200031"/>
    <w:rPr>
      <w:rFonts w:asciiTheme="majorBidi" w:eastAsiaTheme="majorEastAsia" w:hAnsiTheme="majorBidi" w:cstheme="majorBidi"/>
      <w:b/>
      <w:bCs/>
      <w:color w:val="365F91" w:themeColor="accent1" w:themeShade="BF"/>
      <w:sz w:val="32"/>
      <w:szCs w:val="32"/>
    </w:rPr>
  </w:style>
  <w:style w:type="paragraph" w:styleId="FootnoteText">
    <w:name w:val="footnote text"/>
    <w:basedOn w:val="Normal"/>
    <w:link w:val="FootnoteTextChar"/>
    <w:uiPriority w:val="99"/>
    <w:semiHidden/>
    <w:unhideWhenUsed/>
    <w:rsid w:val="00D37C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7C1B"/>
    <w:rPr>
      <w:sz w:val="20"/>
      <w:szCs w:val="20"/>
    </w:rPr>
  </w:style>
  <w:style w:type="character" w:styleId="FootnoteReference">
    <w:name w:val="footnote reference"/>
    <w:basedOn w:val="DefaultParagraphFont"/>
    <w:uiPriority w:val="99"/>
    <w:semiHidden/>
    <w:unhideWhenUsed/>
    <w:rsid w:val="00D37C1B"/>
    <w:rPr>
      <w:vertAlign w:val="superscript"/>
    </w:rPr>
  </w:style>
  <w:style w:type="character" w:customStyle="1" w:styleId="Heading2Char">
    <w:name w:val="Heading 2 Char"/>
    <w:basedOn w:val="DefaultParagraphFont"/>
    <w:link w:val="Heading2"/>
    <w:uiPriority w:val="9"/>
    <w:rsid w:val="00200031"/>
    <w:rPr>
      <w:rFonts w:asciiTheme="majorBidi" w:eastAsiaTheme="majorEastAsia" w:hAnsiTheme="majorBidi" w:cstheme="majorBidi"/>
      <w:b/>
      <w:bCs/>
      <w:color w:val="4F81BD" w:themeColor="accent1"/>
      <w:sz w:val="24"/>
      <w:szCs w:val="24"/>
    </w:rPr>
  </w:style>
  <w:style w:type="character" w:styleId="PlaceholderText">
    <w:name w:val="Placeholder Text"/>
    <w:basedOn w:val="DefaultParagraphFont"/>
    <w:uiPriority w:val="99"/>
    <w:semiHidden/>
    <w:rsid w:val="00EF5C85"/>
    <w:rPr>
      <w:color w:val="808080"/>
    </w:rPr>
  </w:style>
  <w:style w:type="paragraph" w:styleId="TOCHeading">
    <w:name w:val="TOC Heading"/>
    <w:basedOn w:val="Heading1"/>
    <w:next w:val="Normal"/>
    <w:uiPriority w:val="39"/>
    <w:unhideWhenUsed/>
    <w:qFormat/>
    <w:rsid w:val="00200031"/>
    <w:pPr>
      <w:outlineLvl w:val="9"/>
    </w:pPr>
  </w:style>
  <w:style w:type="paragraph" w:styleId="TOC1">
    <w:name w:val="toc 1"/>
    <w:basedOn w:val="Normal"/>
    <w:next w:val="Normal"/>
    <w:autoRedefine/>
    <w:uiPriority w:val="39"/>
    <w:unhideWhenUsed/>
    <w:rsid w:val="00200031"/>
    <w:pPr>
      <w:spacing w:after="100"/>
    </w:pPr>
  </w:style>
  <w:style w:type="paragraph" w:styleId="TOC2">
    <w:name w:val="toc 2"/>
    <w:basedOn w:val="Normal"/>
    <w:next w:val="Normal"/>
    <w:autoRedefine/>
    <w:uiPriority w:val="39"/>
    <w:unhideWhenUsed/>
    <w:rsid w:val="00200031"/>
    <w:pPr>
      <w:spacing w:after="100"/>
      <w:ind w:left="220"/>
    </w:pPr>
  </w:style>
  <w:style w:type="character" w:styleId="Hyperlink">
    <w:name w:val="Hyperlink"/>
    <w:basedOn w:val="DefaultParagraphFont"/>
    <w:uiPriority w:val="99"/>
    <w:unhideWhenUsed/>
    <w:rsid w:val="00200031"/>
    <w:rPr>
      <w:color w:val="0000FF" w:themeColor="hyperlink"/>
      <w:u w:val="single"/>
    </w:rPr>
  </w:style>
  <w:style w:type="paragraph" w:styleId="Title">
    <w:name w:val="Title"/>
    <w:basedOn w:val="Normal"/>
    <w:next w:val="Normal"/>
    <w:link w:val="TitleChar"/>
    <w:uiPriority w:val="10"/>
    <w:qFormat/>
    <w:rsid w:val="00A97DF5"/>
    <w:pPr>
      <w:pBdr>
        <w:bottom w:val="single" w:sz="8" w:space="4" w:color="4F81BD" w:themeColor="accent1"/>
      </w:pBdr>
      <w:spacing w:after="300" w:line="240" w:lineRule="auto"/>
      <w:contextualSpacing/>
    </w:pPr>
    <w:rPr>
      <w:rFonts w:asciiTheme="majorHAnsi" w:eastAsia="Calibri" w:hAnsiTheme="majorHAnsi" w:cstheme="majorBidi"/>
      <w:color w:val="17365D" w:themeColor="text2" w:themeShade="BF"/>
      <w:spacing w:val="5"/>
      <w:kern w:val="28"/>
      <w:sz w:val="48"/>
      <w:szCs w:val="48"/>
    </w:rPr>
  </w:style>
  <w:style w:type="character" w:customStyle="1" w:styleId="TitleChar">
    <w:name w:val="Title Char"/>
    <w:basedOn w:val="DefaultParagraphFont"/>
    <w:link w:val="Title"/>
    <w:uiPriority w:val="10"/>
    <w:rsid w:val="00A97DF5"/>
    <w:rPr>
      <w:rFonts w:asciiTheme="majorHAnsi" w:eastAsia="Calibri" w:hAnsiTheme="majorHAnsi" w:cstheme="majorBidi"/>
      <w:color w:val="17365D" w:themeColor="text2" w:themeShade="BF"/>
      <w:spacing w:val="5"/>
      <w:kern w:val="28"/>
      <w:sz w:val="48"/>
      <w:szCs w:val="48"/>
    </w:rPr>
  </w:style>
</w:styles>
</file>

<file path=word/webSettings.xml><?xml version="1.0" encoding="utf-8"?>
<w:webSettings xmlns:r="http://schemas.openxmlformats.org/officeDocument/2006/relationships" xmlns:w="http://schemas.openxmlformats.org/wordprocessingml/2006/main">
  <w:divs>
    <w:div w:id="507138184">
      <w:bodyDiv w:val="1"/>
      <w:marLeft w:val="0"/>
      <w:marRight w:val="0"/>
      <w:marTop w:val="0"/>
      <w:marBottom w:val="0"/>
      <w:divBdr>
        <w:top w:val="none" w:sz="0" w:space="0" w:color="auto"/>
        <w:left w:val="none" w:sz="0" w:space="0" w:color="auto"/>
        <w:bottom w:val="none" w:sz="0" w:space="0" w:color="auto"/>
        <w:right w:val="none" w:sz="0" w:space="0" w:color="auto"/>
      </w:divBdr>
    </w:div>
    <w:div w:id="548036809">
      <w:bodyDiv w:val="1"/>
      <w:marLeft w:val="0"/>
      <w:marRight w:val="0"/>
      <w:marTop w:val="0"/>
      <w:marBottom w:val="0"/>
      <w:divBdr>
        <w:top w:val="none" w:sz="0" w:space="0" w:color="auto"/>
        <w:left w:val="none" w:sz="0" w:space="0" w:color="auto"/>
        <w:bottom w:val="none" w:sz="0" w:space="0" w:color="auto"/>
        <w:right w:val="none" w:sz="0" w:space="0" w:color="auto"/>
      </w:divBdr>
    </w:div>
    <w:div w:id="1256481928">
      <w:bodyDiv w:val="1"/>
      <w:marLeft w:val="0"/>
      <w:marRight w:val="0"/>
      <w:marTop w:val="0"/>
      <w:marBottom w:val="0"/>
      <w:divBdr>
        <w:top w:val="none" w:sz="0" w:space="0" w:color="auto"/>
        <w:left w:val="none" w:sz="0" w:space="0" w:color="auto"/>
        <w:bottom w:val="none" w:sz="0" w:space="0" w:color="auto"/>
        <w:right w:val="none" w:sz="0" w:space="0" w:color="auto"/>
      </w:divBdr>
    </w:div>
    <w:div w:id="1368136740">
      <w:bodyDiv w:val="1"/>
      <w:marLeft w:val="0"/>
      <w:marRight w:val="0"/>
      <w:marTop w:val="0"/>
      <w:marBottom w:val="0"/>
      <w:divBdr>
        <w:top w:val="none" w:sz="0" w:space="0" w:color="auto"/>
        <w:left w:val="none" w:sz="0" w:space="0" w:color="auto"/>
        <w:bottom w:val="none" w:sz="0" w:space="0" w:color="auto"/>
        <w:right w:val="none" w:sz="0" w:space="0" w:color="auto"/>
      </w:divBdr>
    </w:div>
    <w:div w:id="2027904263">
      <w:bodyDiv w:val="1"/>
      <w:marLeft w:val="0"/>
      <w:marRight w:val="0"/>
      <w:marTop w:val="0"/>
      <w:marBottom w:val="0"/>
      <w:divBdr>
        <w:top w:val="none" w:sz="0" w:space="0" w:color="auto"/>
        <w:left w:val="none" w:sz="0" w:space="0" w:color="auto"/>
        <w:bottom w:val="none" w:sz="0" w:space="0" w:color="auto"/>
        <w:right w:val="none" w:sz="0" w:space="0" w:color="auto"/>
      </w:divBdr>
    </w:div>
    <w:div w:id="2097747232">
      <w:bodyDiv w:val="1"/>
      <w:marLeft w:val="0"/>
      <w:marRight w:val="0"/>
      <w:marTop w:val="0"/>
      <w:marBottom w:val="0"/>
      <w:divBdr>
        <w:top w:val="none" w:sz="0" w:space="0" w:color="auto"/>
        <w:left w:val="none" w:sz="0" w:space="0" w:color="auto"/>
        <w:bottom w:val="none" w:sz="0" w:space="0" w:color="auto"/>
        <w:right w:val="none" w:sz="0" w:space="0" w:color="auto"/>
      </w:divBdr>
    </w:div>
    <w:div w:id="2133404356">
      <w:bodyDiv w:val="1"/>
      <w:marLeft w:val="0"/>
      <w:marRight w:val="0"/>
      <w:marTop w:val="0"/>
      <w:marBottom w:val="0"/>
      <w:divBdr>
        <w:top w:val="none" w:sz="0" w:space="0" w:color="auto"/>
        <w:left w:val="none" w:sz="0" w:space="0" w:color="auto"/>
        <w:bottom w:val="none" w:sz="0" w:space="0" w:color="auto"/>
        <w:right w:val="none" w:sz="0" w:space="0" w:color="auto"/>
      </w:divBdr>
    </w:div>
    <w:div w:id="213432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assib\Desktop\AUB\Chem%20216\CHEM%20216%20lab%20reports\lemonine.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assib\Desktop\AUB\Chem%20216\CHEM%20216%20lab%20reports\lemonin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b="1" cap="none" spc="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latin typeface="+mn-lt"/>
                <a:ea typeface="+mn-ea"/>
                <a:cs typeface="+mn-cs"/>
              </a:defRPr>
            </a:pPr>
            <a:r>
              <a:rPr lang="en-US" sz="2000" b="1" cap="none" spc="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latin typeface="+mn-lt"/>
                <a:ea typeface="+mn-ea"/>
                <a:cs typeface="+mn-cs"/>
              </a:rPr>
              <a:t>Calibration curve</a:t>
            </a:r>
          </a:p>
        </c:rich>
      </c:tx>
      <c:spPr>
        <a:solidFill>
          <a:schemeClr val="lt1"/>
        </a:solidFill>
        <a:ln w="25400" cap="flat" cmpd="sng" algn="ctr">
          <a:noFill/>
          <a:prstDash val="solid"/>
        </a:ln>
        <a:effectLst/>
      </c:spPr>
    </c:title>
    <c:plotArea>
      <c:layout/>
      <c:scatterChart>
        <c:scatterStyle val="lineMarker"/>
        <c:ser>
          <c:idx val="0"/>
          <c:order val="0"/>
          <c:spPr>
            <a:ln w="28575">
              <a:noFill/>
            </a:ln>
          </c:spPr>
          <c:trendline>
            <c:spPr>
              <a:ln w="9525" cap="flat" cmpd="sng" algn="ctr">
                <a:solidFill>
                  <a:schemeClr val="dk1">
                    <a:shade val="95000"/>
                    <a:satMod val="105000"/>
                  </a:schemeClr>
                </a:solidFill>
                <a:prstDash val="solid"/>
              </a:ln>
              <a:effectLst/>
            </c:spPr>
            <c:trendlineType val="linear"/>
            <c:dispRSqr val="1"/>
            <c:dispEq val="1"/>
            <c:trendlineLbl>
              <c:numFmt formatCode="General" sourceLinked="0"/>
            </c:trendlineLbl>
          </c:trendline>
          <c:xVal>
            <c:numRef>
              <c:f>Sheet3!$E$30:$E$34</c:f>
              <c:numCache>
                <c:formatCode>General</c:formatCode>
                <c:ptCount val="5"/>
                <c:pt idx="0">
                  <c:v>0.52229074889867833</c:v>
                </c:pt>
                <c:pt idx="1">
                  <c:v>0.98484555984555988</c:v>
                </c:pt>
                <c:pt idx="2">
                  <c:v>1.3967911877394592</c:v>
                </c:pt>
                <c:pt idx="3">
                  <c:v>1.7954545454545454</c:v>
                </c:pt>
              </c:numCache>
            </c:numRef>
          </c:xVal>
          <c:yVal>
            <c:numRef>
              <c:f>Sheet3!$F$30:$F$34</c:f>
              <c:numCache>
                <c:formatCode>General</c:formatCode>
                <c:ptCount val="5"/>
                <c:pt idx="0">
                  <c:v>0.67237551538217899</c:v>
                </c:pt>
                <c:pt idx="1">
                  <c:v>1.7995301487862181</c:v>
                </c:pt>
                <c:pt idx="2">
                  <c:v>2.8449449973808267</c:v>
                </c:pt>
                <c:pt idx="3">
                  <c:v>4.2299706375838895</c:v>
                </c:pt>
              </c:numCache>
            </c:numRef>
          </c:yVal>
        </c:ser>
        <c:axId val="131758336"/>
        <c:axId val="131768704"/>
      </c:scatterChart>
      <c:valAx>
        <c:axId val="131758336"/>
        <c:scaling>
          <c:orientation val="minMax"/>
        </c:scaling>
        <c:axPos val="b"/>
        <c:majorGridlines/>
        <c:title>
          <c:tx>
            <c:rich>
              <a:bodyPr/>
              <a:lstStyle/>
              <a:p>
                <a:pPr>
                  <a:defRPr/>
                </a:pPr>
                <a:r>
                  <a:rPr lang="en-US"/>
                  <a:t>mL/mA</a:t>
                </a:r>
              </a:p>
            </c:rich>
          </c:tx>
        </c:title>
        <c:numFmt formatCode="General" sourceLinked="1"/>
        <c:tickLblPos val="nextTo"/>
        <c:txPr>
          <a:bodyPr rot="0" vert="horz"/>
          <a:lstStyle/>
          <a:p>
            <a:pPr>
              <a:defRPr/>
            </a:pPr>
            <a:endParaRPr lang="en-US"/>
          </a:p>
        </c:txPr>
        <c:crossAx val="131768704"/>
        <c:crosses val="autoZero"/>
        <c:crossBetween val="midCat"/>
      </c:valAx>
      <c:valAx>
        <c:axId val="131768704"/>
        <c:scaling>
          <c:orientation val="minMax"/>
        </c:scaling>
        <c:axPos val="l"/>
        <c:majorGridlines/>
        <c:title>
          <c:tx>
            <c:rich>
              <a:bodyPr/>
              <a:lstStyle/>
              <a:p>
                <a:pPr>
                  <a:defRPr/>
                </a:pPr>
                <a:r>
                  <a:rPr lang="en-US"/>
                  <a:t>AL/Aa</a:t>
                </a:r>
              </a:p>
            </c:rich>
          </c:tx>
        </c:title>
        <c:numFmt formatCode="General" sourceLinked="1"/>
        <c:tickLblPos val="nextTo"/>
        <c:txPr>
          <a:bodyPr rot="0" vert="horz"/>
          <a:lstStyle/>
          <a:p>
            <a:pPr>
              <a:defRPr/>
            </a:pPr>
            <a:endParaRPr lang="en-US"/>
          </a:p>
        </c:txPr>
        <c:crossAx val="131758336"/>
        <c:crosses val="autoZero"/>
        <c:crossBetween val="midCat"/>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b="1" cap="none" spc="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latin typeface="+mn-lt"/>
                <a:ea typeface="+mn-ea"/>
                <a:cs typeface="+mn-cs"/>
              </a:defRPr>
            </a:pPr>
            <a:r>
              <a:rPr lang="en-US" sz="2000" b="1" cap="none" spc="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latin typeface="+mn-lt"/>
                <a:ea typeface="+mn-ea"/>
                <a:cs typeface="+mn-cs"/>
              </a:rPr>
              <a:t>Calibration curve</a:t>
            </a:r>
          </a:p>
        </c:rich>
      </c:tx>
      <c:spPr>
        <a:solidFill>
          <a:schemeClr val="lt1"/>
        </a:solidFill>
        <a:ln w="25400" cap="flat" cmpd="sng" algn="ctr">
          <a:noFill/>
          <a:prstDash val="solid"/>
        </a:ln>
        <a:effectLst/>
      </c:spPr>
    </c:title>
    <c:plotArea>
      <c:layout/>
      <c:scatterChart>
        <c:scatterStyle val="lineMarker"/>
        <c:ser>
          <c:idx val="0"/>
          <c:order val="0"/>
          <c:spPr>
            <a:ln w="28575">
              <a:noFill/>
            </a:ln>
          </c:spPr>
          <c:trendline>
            <c:spPr>
              <a:ln w="9525" cap="flat" cmpd="sng" algn="ctr">
                <a:solidFill>
                  <a:schemeClr val="dk1">
                    <a:shade val="95000"/>
                    <a:satMod val="105000"/>
                  </a:schemeClr>
                </a:solidFill>
                <a:prstDash val="solid"/>
              </a:ln>
              <a:effectLst/>
            </c:spPr>
            <c:trendlineType val="linear"/>
            <c:dispRSqr val="1"/>
            <c:dispEq val="1"/>
            <c:trendlineLbl>
              <c:numFmt formatCode="General" sourceLinked="0"/>
            </c:trendlineLbl>
          </c:trendline>
          <c:xVal>
            <c:numRef>
              <c:f>Sheet3!$E$30:$E$34</c:f>
              <c:numCache>
                <c:formatCode>General</c:formatCode>
                <c:ptCount val="5"/>
                <c:pt idx="0">
                  <c:v>0.52229074889867833</c:v>
                </c:pt>
                <c:pt idx="1">
                  <c:v>0.98484555984555988</c:v>
                </c:pt>
                <c:pt idx="2">
                  <c:v>1.3967911877394588</c:v>
                </c:pt>
                <c:pt idx="3">
                  <c:v>1.7954545454545454</c:v>
                </c:pt>
              </c:numCache>
            </c:numRef>
          </c:xVal>
          <c:yVal>
            <c:numRef>
              <c:f>Sheet3!$F$30:$F$34</c:f>
              <c:numCache>
                <c:formatCode>General</c:formatCode>
                <c:ptCount val="5"/>
                <c:pt idx="0">
                  <c:v>0.67237551538217943</c:v>
                </c:pt>
                <c:pt idx="1">
                  <c:v>1.7995301487862181</c:v>
                </c:pt>
                <c:pt idx="2">
                  <c:v>2.8449449973808267</c:v>
                </c:pt>
                <c:pt idx="3">
                  <c:v>4.2299706375838895</c:v>
                </c:pt>
              </c:numCache>
            </c:numRef>
          </c:yVal>
        </c:ser>
        <c:axId val="55644928"/>
        <c:axId val="55646848"/>
      </c:scatterChart>
      <c:valAx>
        <c:axId val="55644928"/>
        <c:scaling>
          <c:orientation val="minMax"/>
        </c:scaling>
        <c:axPos val="b"/>
        <c:majorGridlines/>
        <c:title>
          <c:tx>
            <c:rich>
              <a:bodyPr/>
              <a:lstStyle/>
              <a:p>
                <a:pPr>
                  <a:defRPr/>
                </a:pPr>
                <a:r>
                  <a:rPr lang="en-US"/>
                  <a:t>mL/mA</a:t>
                </a:r>
              </a:p>
            </c:rich>
          </c:tx>
        </c:title>
        <c:numFmt formatCode="General" sourceLinked="1"/>
        <c:tickLblPos val="nextTo"/>
        <c:txPr>
          <a:bodyPr rot="0" vert="horz"/>
          <a:lstStyle/>
          <a:p>
            <a:pPr>
              <a:defRPr/>
            </a:pPr>
            <a:endParaRPr lang="en-US"/>
          </a:p>
        </c:txPr>
        <c:crossAx val="55646848"/>
        <c:crosses val="autoZero"/>
        <c:crossBetween val="midCat"/>
      </c:valAx>
      <c:valAx>
        <c:axId val="55646848"/>
        <c:scaling>
          <c:orientation val="minMax"/>
        </c:scaling>
        <c:axPos val="l"/>
        <c:majorGridlines/>
        <c:title>
          <c:tx>
            <c:rich>
              <a:bodyPr/>
              <a:lstStyle/>
              <a:p>
                <a:pPr>
                  <a:defRPr/>
                </a:pPr>
                <a:r>
                  <a:rPr lang="en-US"/>
                  <a:t>AL/Aa</a:t>
                </a:r>
              </a:p>
            </c:rich>
          </c:tx>
        </c:title>
        <c:numFmt formatCode="General" sourceLinked="1"/>
        <c:tickLblPos val="nextTo"/>
        <c:txPr>
          <a:bodyPr rot="0" vert="horz"/>
          <a:lstStyle/>
          <a:p>
            <a:pPr>
              <a:defRPr/>
            </a:pPr>
            <a:endParaRPr lang="en-US"/>
          </a:p>
        </c:txPr>
        <c:crossAx val="55644928"/>
        <c:crosses val="autoZero"/>
        <c:crossBetween val="midCat"/>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2010-04-26T00:00:00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A7820B-BB1E-4590-A750-78EC4AB45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7</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Determination of the d-Limonene Content in Orange Rind Using gas Chromatography</vt:lpstr>
    </vt:vector>
  </TitlesOfParts>
  <Company>Chem 216</Company>
  <LinksUpToDate>false</LinksUpToDate>
  <CharactersWithSpaces>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of the d-Limonene Content in Orange Rind Using gas Chromatography</dc:title>
  <dc:subject>Lab Report # 6</dc:subject>
  <dc:creator/>
  <cp:lastModifiedBy>Paul_2</cp:lastModifiedBy>
  <cp:revision>14</cp:revision>
  <dcterms:created xsi:type="dcterms:W3CDTF">2010-04-24T09:35:00Z</dcterms:created>
  <dcterms:modified xsi:type="dcterms:W3CDTF">2012-03-07T20:25:00Z</dcterms:modified>
</cp:coreProperties>
</file>