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68" w:rsidRPr="006F3077" w:rsidRDefault="00035268" w:rsidP="00035268">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5 </w:t>
      </w:r>
    </w:p>
    <w:p w:rsidR="00035268" w:rsidRPr="006F3077" w:rsidRDefault="00035268" w:rsidP="00035268">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Interpersonal Messages</w:t>
      </w:r>
      <w:r w:rsidRPr="006F3077">
        <w:rPr>
          <w:rFonts w:eastAsia="Times New Roman" w:cs="Times New Roman"/>
          <w:color w:val="777777"/>
          <w:sz w:val="20"/>
          <w:szCs w:val="20"/>
        </w:rPr>
        <w:t xml:space="preserve"> </w:t>
      </w:r>
    </w:p>
    <w:p w:rsidR="00035268" w:rsidRPr="006F3077" w:rsidRDefault="00035268" w:rsidP="00035268">
      <w:pPr>
        <w:spacing w:after="0" w:line="240" w:lineRule="auto"/>
        <w:rPr>
          <w:rFonts w:eastAsia="Times New Roman" w:cs="Times New Roman"/>
          <w:sz w:val="20"/>
          <w:szCs w:val="20"/>
        </w:rPr>
      </w:pPr>
    </w:p>
    <w:p w:rsidR="00035268" w:rsidRPr="006F3077" w:rsidRDefault="00035268" w:rsidP="00035268">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035268" w:rsidRPr="006F3077" w:rsidRDefault="00035268" w:rsidP="00035268">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035268" w:rsidRPr="006F3077" w:rsidRDefault="00035268" w:rsidP="00035268">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Humans act toward people, things, and events on the basis of the meanings they assign to them. Once people define a situation as real, it has very real consequences. Without language there would be no thought, no sense of self, and no socializing presence of society within the individual. (Socio-cultural tradition)</w:t>
      </w:r>
    </w:p>
    <w:p w:rsidR="00035268" w:rsidRPr="006F3077" w:rsidRDefault="00035268" w:rsidP="00035268">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035268" w:rsidRPr="006F3077" w:rsidRDefault="00035268" w:rsidP="00035268">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George Herbert Mead was an influential philosophy professor at the University of Chicago, but he never published his ideas.</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After his death, his students published his teachings in </w:t>
      </w:r>
      <w:r w:rsidRPr="006F3077">
        <w:rPr>
          <w:rFonts w:eastAsia="Times New Roman" w:cs="Times New Roman"/>
          <w:i/>
          <w:iCs/>
          <w:sz w:val="20"/>
          <w:szCs w:val="20"/>
        </w:rPr>
        <w:t>Mind, Self, and Society</w:t>
      </w:r>
      <w:r w:rsidRPr="006F3077">
        <w:rPr>
          <w:rFonts w:eastAsia="Times New Roman" w:cs="Times New Roman"/>
          <w:sz w:val="20"/>
          <w:szCs w:val="20"/>
        </w:rPr>
        <w:t>.</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Mead's chief disciple, Herbert Blumer, further developed his theory.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Blumer coined the term </w:t>
      </w:r>
      <w:r w:rsidRPr="006F3077">
        <w:rPr>
          <w:rFonts w:eastAsia="Times New Roman" w:cs="Times New Roman"/>
          <w:i/>
          <w:iCs/>
          <w:sz w:val="20"/>
          <w:szCs w:val="20"/>
        </w:rPr>
        <w:t>symbolic interactionism</w:t>
      </w:r>
      <w:r w:rsidRPr="006F3077">
        <w:rPr>
          <w:rFonts w:eastAsia="Times New Roman" w:cs="Times New Roman"/>
          <w:sz w:val="20"/>
          <w:szCs w:val="20"/>
        </w:rPr>
        <w:t>, and claimed that communication is the most human and humanizing activity in which people are engaged.</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three core principles of symbolic interactionism are concerned with </w:t>
      </w:r>
      <w:r w:rsidRPr="006F3077">
        <w:rPr>
          <w:rFonts w:eastAsia="Times New Roman" w:cs="Times New Roman"/>
          <w:i/>
          <w:iCs/>
          <w:sz w:val="20"/>
          <w:szCs w:val="20"/>
        </w:rPr>
        <w:t>meaning</w:t>
      </w:r>
      <w:r w:rsidRPr="006F3077">
        <w:rPr>
          <w:rFonts w:eastAsia="Times New Roman" w:cs="Times New Roman"/>
          <w:sz w:val="20"/>
          <w:szCs w:val="20"/>
        </w:rPr>
        <w:t xml:space="preserve">, </w:t>
      </w:r>
      <w:r w:rsidRPr="006F3077">
        <w:rPr>
          <w:rFonts w:eastAsia="Times New Roman" w:cs="Times New Roman"/>
          <w:i/>
          <w:iCs/>
          <w:sz w:val="20"/>
          <w:szCs w:val="20"/>
        </w:rPr>
        <w:t>language</w:t>
      </w:r>
      <w:r w:rsidRPr="006F3077">
        <w:rPr>
          <w:rFonts w:eastAsia="Times New Roman" w:cs="Times New Roman"/>
          <w:sz w:val="20"/>
          <w:szCs w:val="20"/>
        </w:rPr>
        <w:t xml:space="preserve">, and </w:t>
      </w:r>
      <w:r w:rsidRPr="006F3077">
        <w:rPr>
          <w:rFonts w:eastAsia="Times New Roman" w:cs="Times New Roman"/>
          <w:i/>
          <w:iCs/>
          <w:sz w:val="20"/>
          <w:szCs w:val="20"/>
        </w:rPr>
        <w:t>thought</w:t>
      </w:r>
      <w:r w:rsidRPr="006F3077">
        <w:rPr>
          <w:rFonts w:eastAsia="Times New Roman" w:cs="Times New Roman"/>
          <w:sz w:val="20"/>
          <w:szCs w:val="20"/>
        </w:rPr>
        <w:t>.</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These principles lead to conclusions about the formation of </w:t>
      </w:r>
      <w:r w:rsidRPr="006F3077">
        <w:rPr>
          <w:rFonts w:eastAsia="Times New Roman" w:cs="Times New Roman"/>
          <w:i/>
          <w:iCs/>
          <w:sz w:val="20"/>
          <w:szCs w:val="20"/>
        </w:rPr>
        <w:t>self</w:t>
      </w:r>
      <w:r w:rsidRPr="006F3077">
        <w:rPr>
          <w:rFonts w:eastAsia="Times New Roman" w:cs="Times New Roman"/>
          <w:sz w:val="20"/>
          <w:szCs w:val="20"/>
        </w:rPr>
        <w:t xml:space="preserve"> and socialization into a larger </w:t>
      </w:r>
      <w:r w:rsidRPr="006F3077">
        <w:rPr>
          <w:rFonts w:eastAsia="Times New Roman" w:cs="Times New Roman"/>
          <w:i/>
          <w:iCs/>
          <w:sz w:val="20"/>
          <w:szCs w:val="20"/>
        </w:rPr>
        <w:t>community</w:t>
      </w:r>
      <w:r w:rsidRPr="006F3077">
        <w:rPr>
          <w:rFonts w:eastAsia="Times New Roman" w:cs="Times New Roman"/>
          <w:sz w:val="20"/>
          <w:szCs w:val="20"/>
        </w:rPr>
        <w:t>.</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Meaning: The construction of social reality.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First principle: Humans act toward people or things on the basis of the meanings they assign to those people or things.</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Once people define a situation as real, it's very real in its consequences</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Language: The source of meaning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Meaning arises out of the social interaction people have with each other.</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Meaning is not inherent in objects.</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Meaning is negotiated through the use of language, hence the term symbolic interactionism.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Second principle: As human beings, we have the ability to name things.</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Symbols, including names, are arbitrary signs.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By talking with others, we ascribe meaning to words and develop a universe of discourse.</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Symbolic naming is the basis for societythe extent of knowing is dependent on the extent of naming.</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Symbolic interactionism is the way we learn to interpret the world.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symbol is a stimulus that has a learned meaning and a value for people.</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Our words have default assumptions.</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Thought: The process of taking the role of the other.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Third principle: An individual's interpretation of symbols is modified by his or her own thought process.</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Symbolic interactionists describe thinking as an inner conversation, or minding.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Minding is a reflective pause.</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We naturally talk to ourselves in order to sort out meaning.</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Whereas animals act instinctively and without deliberation, humans are hardwired for thought.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Humans require social stimulation and exposure to abstract symbol systems to have conceptual thought.</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Language is the software that activates the mind.</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Humans have the unique capacity to take the role of the other.</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self: Reflections in a looking-glass. </w:t>
      </w:r>
    </w:p>
    <w:p w:rsidR="00035268" w:rsidRPr="006F3077" w:rsidRDefault="00035268" w:rsidP="00F54AA1">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Self cannot be found </w:t>
      </w:r>
      <w:r w:rsidR="00F54AA1">
        <w:rPr>
          <w:rFonts w:eastAsia="Times New Roman" w:cs="Times New Roman"/>
          <w:sz w:val="20"/>
          <w:szCs w:val="20"/>
        </w:rPr>
        <w:t>u</w:t>
      </w:r>
      <w:r w:rsidRPr="006F3077">
        <w:rPr>
          <w:rFonts w:eastAsia="Times New Roman" w:cs="Times New Roman"/>
          <w:sz w:val="20"/>
          <w:szCs w:val="20"/>
        </w:rPr>
        <w:t xml:space="preserve"> of a community before consciousness of self sets in.</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self is always in flux.</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Self is an ongoing process combining the “I” and the “me”.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“I” sponsors what is novel</w:t>
      </w:r>
      <w:r w:rsidR="00987BE9">
        <w:rPr>
          <w:rFonts w:eastAsia="Times New Roman" w:cs="Times New Roman"/>
          <w:sz w:val="20"/>
          <w:szCs w:val="20"/>
        </w:rPr>
        <w:t>, unpredictable, and unorganized</w:t>
      </w:r>
      <w:r w:rsidRPr="006F3077">
        <w:rPr>
          <w:rFonts w:eastAsia="Times New Roman" w:cs="Times New Roman"/>
          <w:sz w:val="20"/>
          <w:szCs w:val="20"/>
        </w:rPr>
        <w:t xml:space="preserve"> about the self.</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“me” is the image of self seen through the looking-glass of other people's reactions</w:t>
      </w:r>
      <w:r w:rsidR="00F54AA1">
        <w:rPr>
          <w:rFonts w:eastAsia="Times New Roman" w:cs="Times New Roman"/>
          <w:sz w:val="20"/>
          <w:szCs w:val="20"/>
        </w:rPr>
        <w:t xml:space="preserve"> </w:t>
      </w:r>
      <w:r w:rsidRPr="006F3077">
        <w:rPr>
          <w:rFonts w:eastAsia="Times New Roman" w:cs="Times New Roman"/>
          <w:sz w:val="20"/>
          <w:szCs w:val="20"/>
        </w:rPr>
        <w:t>is the image of self seen through the looking-glass of other people's reactions.</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Community: The socializing effect of others' expectations.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composite mental image of others in a community, their expectations, and possible responses is referred to as the generalized other.</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generalized other shapes how we think and interact with the community.</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“me” is formed through continual symbolic interaction.</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“me” is the organized community within the individual.</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sampler of applied symbolic interaction.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Creating reality.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Erving Goffman develops the metaphor of social interaction as a dramaturgical performance.</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impression of reality fostered by performance is fragile.</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Meaning-ful research.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Mead advocated study through participant observation, a form of ethnography.</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Experimental and survey research are void of the meaning of the experience.</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Generalized otherthe tragic potential of symbolic interaction: Negative responses can consequently reduce a person to nothing.</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Naming.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Name-calling can be devastating because it forces us to view ourselves through a warped mirror.</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These grotesque images are not easily dispelled.</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Self-fulfilling prophecy. </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Each of us affects how others view themselves.</w:t>
      </w:r>
    </w:p>
    <w:p w:rsidR="00035268" w:rsidRPr="006F3077" w:rsidRDefault="00035268" w:rsidP="00035268">
      <w:pPr>
        <w:numPr>
          <w:ilvl w:val="2"/>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Our expectations evoke responses that confirm what we originally anticipated, resulting in a self-fulfilling prophecy.</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Symbol manipulationsymbols can galvanize people into united action.</w:t>
      </w:r>
    </w:p>
    <w:p w:rsidR="00035268" w:rsidRPr="006F3077" w:rsidRDefault="00035268" w:rsidP="00035268">
      <w:pPr>
        <w:numPr>
          <w:ilvl w:val="0"/>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A theory too grand? </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Mead's theory is hard to summarize and lacks clarity.</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Mead overstates his case, particularly when distinguishing humans from other animals.</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Nonetheless, Mead's theory has greater breadth than any in this book.</w:t>
      </w:r>
    </w:p>
    <w:p w:rsidR="00035268" w:rsidRPr="006F3077" w:rsidRDefault="00035268" w:rsidP="00035268">
      <w:pPr>
        <w:numPr>
          <w:ilvl w:val="1"/>
          <w:numId w:val="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Most interpretive theorists featured in this book owe a great debt to Mead.</w:t>
      </w:r>
    </w:p>
    <w:p w:rsidR="00035268" w:rsidRPr="006F3077" w:rsidRDefault="00035268" w:rsidP="00035268">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035268" w:rsidRPr="006F3077" w:rsidRDefault="00035268" w:rsidP="00035268">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George Herbert Mead</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University of Chicago philosophy professor whose teachings were synthesized into the theory called symbolic interactionism.</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Symbolic Interaction</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Communication through symbols; people talking to each other.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Minding</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 inner dialogue used to test alternatives, rehearse action, and anticipate reactions before responding; self-talk.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Taking the role of the other</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process of mentally imagining that you are someone else who is viewing you.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Looking-Glass Self</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mental image that results from taking the role of the other; the objective self; me.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spontaneous driving force that fosters all that is novel, unpredictable, and unorganized in the self.</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Me</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objective self; the image of self seen when one takes the role of the other.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Generalized other</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composite mental image a person has of his or her self based on community expectations and responses.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Participant observation</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method of adopting the stance of an ignorant yet interested visitor who carefully notes what people say and do in order to discover how they interpret their world.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Self-fulfilling prophecy</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tendency for our expectations to evoke responses that confirm what we originally anticipated.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Herbert Blumer</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Mead's chief disciple, this University of California, Berkeley, professor coined the term symbolic interactionism. </w:t>
      </w:r>
    </w:p>
    <w:p w:rsidR="00035268" w:rsidRPr="006F3077" w:rsidRDefault="00035268" w:rsidP="00035268">
      <w:pPr>
        <w:numPr>
          <w:ilvl w:val="0"/>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Erving Goffman</w:t>
      </w:r>
      <w:r w:rsidRPr="006F3077">
        <w:rPr>
          <w:rFonts w:eastAsia="Times New Roman" w:cs="Times New Roman"/>
          <w:sz w:val="20"/>
          <w:szCs w:val="20"/>
        </w:rPr>
        <w:t xml:space="preserve"> </w:t>
      </w:r>
    </w:p>
    <w:p w:rsidR="00035268" w:rsidRPr="006F3077" w:rsidRDefault="00035268" w:rsidP="00035268">
      <w:pPr>
        <w:numPr>
          <w:ilvl w:val="1"/>
          <w:numId w:val="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University of California, Berkeley, sociologist who developed the metaphor of social interaction as a dramaturgical performance.</w:t>
      </w:r>
    </w:p>
    <w:p w:rsidR="00035268" w:rsidRPr="006F3077" w:rsidRDefault="00035268" w:rsidP="00035268">
      <w:pPr>
        <w:pStyle w:val="Heading2"/>
        <w:rPr>
          <w:rFonts w:asciiTheme="minorHAnsi" w:hAnsiTheme="minorHAnsi"/>
          <w:sz w:val="20"/>
          <w:szCs w:val="20"/>
        </w:rPr>
      </w:pPr>
      <w:r w:rsidRPr="006F3077">
        <w:rPr>
          <w:rFonts w:asciiTheme="minorHAnsi" w:hAnsiTheme="minorHAnsi"/>
          <w:sz w:val="20"/>
          <w:szCs w:val="20"/>
        </w:rPr>
        <w:t>Sample Application Logs</w:t>
      </w:r>
    </w:p>
    <w:p w:rsidR="00035268" w:rsidRPr="006F3077" w:rsidRDefault="00035268" w:rsidP="00035268">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035268" w:rsidRPr="006F3077" w:rsidRDefault="00035268" w:rsidP="00035268">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Glenda</w:t>
      </w:r>
      <w:r w:rsidRPr="006F3077">
        <w:rPr>
          <w:rFonts w:asciiTheme="minorHAnsi" w:hAnsiTheme="minorHAnsi"/>
          <w:color w:val="886666"/>
          <w:sz w:val="20"/>
          <w:szCs w:val="20"/>
        </w:rPr>
        <w:t xml:space="preserve"> </w:t>
      </w:r>
    </w:p>
    <w:p w:rsidR="00035268" w:rsidRPr="006F3077" w:rsidRDefault="00035268" w:rsidP="00035268">
      <w:pPr>
        <w:pStyle w:val="NormalWeb"/>
        <w:rPr>
          <w:rFonts w:asciiTheme="minorHAnsi" w:hAnsiTheme="minorHAnsi"/>
          <w:sz w:val="20"/>
          <w:szCs w:val="20"/>
        </w:rPr>
      </w:pPr>
      <w:r w:rsidRPr="006F3077">
        <w:rPr>
          <w:rFonts w:asciiTheme="minorHAnsi" w:hAnsiTheme="minorHAnsi"/>
          <w:sz w:val="20"/>
          <w:szCs w:val="20"/>
        </w:rPr>
        <w:t>A ring. A class ring. A guy's class ring. In high school it was the ultimate sign of status, whether dangling from a chain or wrapped with a quarter inch of yarn. Without ever speaking a word, a girl could tell everybody that she was loved (and trusted with expensive jewelry), that she had a protector (and how big that protector was, based, of course, on ring size—the bigger the better), the guy's status (preferably senior), and his favorite sport (preferably football). Yes, if you had the (right) class ring, you were really somebody.</w:t>
      </w:r>
    </w:p>
    <w:p w:rsidR="00035268" w:rsidRPr="006F3077" w:rsidRDefault="00035268" w:rsidP="00035268">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Susan</w:t>
      </w:r>
      <w:r w:rsidRPr="006F3077">
        <w:rPr>
          <w:rFonts w:asciiTheme="minorHAnsi" w:hAnsiTheme="minorHAnsi"/>
          <w:color w:val="886666"/>
          <w:sz w:val="20"/>
          <w:szCs w:val="20"/>
        </w:rPr>
        <w:t xml:space="preserve"> </w:t>
      </w:r>
    </w:p>
    <w:p w:rsidR="00035268" w:rsidRPr="006F3077" w:rsidRDefault="00035268" w:rsidP="00035268">
      <w:pPr>
        <w:pStyle w:val="NormalWeb"/>
        <w:rPr>
          <w:rFonts w:asciiTheme="minorHAnsi" w:hAnsiTheme="minorHAnsi"/>
          <w:sz w:val="20"/>
          <w:szCs w:val="20"/>
        </w:rPr>
      </w:pPr>
      <w:r w:rsidRPr="006F3077">
        <w:rPr>
          <w:rFonts w:asciiTheme="minorHAnsi" w:hAnsiTheme="minorHAnsi"/>
          <w:sz w:val="20"/>
          <w:szCs w:val="20"/>
        </w:rPr>
        <w:t>The theatre is a world where you really do step into someone else's shoes. You examine how the character views herself and how she is viewed by others. My theatre professor suggests some questions for studying a character--What do other people say about my character? How do other people react to my character? These questions help examine how the character is viewed by others and, thus, create the "looking-glass self." To act the character you need to understand her "me" (the "looking-glass self"). This understanding of the character should allow the "I" to come naturally. The "I" is the spontaneous self, the source of motivation. It defies study, as when it is closely examined, it disappears.</w:t>
      </w:r>
    </w:p>
    <w:p w:rsidR="00035268" w:rsidRPr="006F3077" w:rsidRDefault="00035268" w:rsidP="00035268">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Erin</w:t>
      </w:r>
      <w:r w:rsidRPr="006F3077">
        <w:rPr>
          <w:rFonts w:asciiTheme="minorHAnsi" w:hAnsiTheme="minorHAnsi"/>
          <w:color w:val="886666"/>
          <w:sz w:val="20"/>
          <w:szCs w:val="20"/>
        </w:rPr>
        <w:t xml:space="preserve"> </w:t>
      </w:r>
    </w:p>
    <w:p w:rsidR="00035268" w:rsidRPr="006F3077" w:rsidRDefault="00035268" w:rsidP="00035268">
      <w:pPr>
        <w:pStyle w:val="NormalWeb"/>
        <w:rPr>
          <w:rFonts w:asciiTheme="minorHAnsi" w:hAnsiTheme="minorHAnsi"/>
          <w:sz w:val="20"/>
          <w:szCs w:val="20"/>
        </w:rPr>
      </w:pPr>
      <w:r w:rsidRPr="006F3077">
        <w:rPr>
          <w:rFonts w:asciiTheme="minorHAnsi" w:hAnsiTheme="minorHAnsi"/>
          <w:sz w:val="20"/>
          <w:szCs w:val="20"/>
        </w:rPr>
        <w:lastRenderedPageBreak/>
        <w:t>An example of being a looking glass to others: When my little sister was about five or six years old, she would still act like a baby because that was the way I treated her. After my mom figured out the cause and approached me about it, I began treating her more like an equal; she quickly changed her behavior and began acting her age, and even a little older.</w:t>
      </w:r>
    </w:p>
    <w:p w:rsidR="00035268" w:rsidRPr="006F3077" w:rsidRDefault="00035268" w:rsidP="00035268">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Shannon</w:t>
      </w:r>
      <w:r w:rsidRPr="006F3077">
        <w:rPr>
          <w:rFonts w:asciiTheme="minorHAnsi" w:hAnsiTheme="minorHAnsi"/>
          <w:color w:val="886666"/>
          <w:sz w:val="20"/>
          <w:szCs w:val="20"/>
        </w:rPr>
        <w:t xml:space="preserve"> </w:t>
      </w:r>
    </w:p>
    <w:p w:rsidR="00035268" w:rsidRPr="006F3077" w:rsidRDefault="00035268" w:rsidP="00035268">
      <w:pPr>
        <w:pStyle w:val="NormalWeb"/>
        <w:rPr>
          <w:rFonts w:asciiTheme="minorHAnsi" w:hAnsiTheme="minorHAnsi"/>
          <w:sz w:val="20"/>
          <w:szCs w:val="20"/>
        </w:rPr>
      </w:pPr>
      <w:r w:rsidRPr="006F3077">
        <w:rPr>
          <w:rFonts w:asciiTheme="minorHAnsi" w:hAnsiTheme="minorHAnsi"/>
          <w:sz w:val="20"/>
          <w:szCs w:val="20"/>
        </w:rPr>
        <w:t>I can vividly picture an example of how others reactions to me made me take more of the looking glass self on, often to the exclusion of the true "I." One day at track we were in the weight room and as I weighed myself, the girl behind me said in apparent disbelief, "You weigh 145 lbs?!" For a moment I verged on mortification, though I was athletic, tall and lean. Through her eyes I saw myself as huge and cumbersome. Moments after she caught herself and added in our track terminology, "but that's okay because you're butch—that makes you good." In trying to find coherence between the "I" that I was, comfortable and satisfied with and these comments. I allowed myself to become a "butch" which for us meant super-strong athletic girl. But in the process, as I shrank into accepting myself as what others saw of me, I lost part of myself that isn't reflected in their reactions. The past few years I have been salvaging my "girlie" side—I have been trying to uncover the "I" that has been buried under what other people perceive me as.</w:t>
      </w:r>
    </w:p>
    <w:p w:rsidR="00035268" w:rsidRPr="006F3077" w:rsidRDefault="00035268" w:rsidP="00035268">
      <w:pPr>
        <w:pStyle w:val="NormalWeb"/>
        <w:rPr>
          <w:rFonts w:asciiTheme="minorHAnsi" w:hAnsiTheme="minorHAnsi"/>
          <w:sz w:val="20"/>
          <w:szCs w:val="20"/>
        </w:rPr>
      </w:pPr>
      <w:r w:rsidRPr="006F3077">
        <w:rPr>
          <w:rFonts w:asciiTheme="minorHAnsi" w:hAnsiTheme="minorHAnsi"/>
          <w:sz w:val="20"/>
          <w:szCs w:val="20"/>
        </w:rPr>
        <w:t>Since being at school, I have begun to see the dramatic importance of surrounding myself with people who enjoy or bring out in me the thigs I love to do and be.</w:t>
      </w:r>
    </w:p>
    <w:p w:rsidR="005C7453" w:rsidRPr="006F3077" w:rsidRDefault="005C7453" w:rsidP="005C7453">
      <w:pPr>
        <w:spacing w:after="0" w:line="240" w:lineRule="auto"/>
        <w:rPr>
          <w:rFonts w:eastAsia="Times New Roman" w:cs="Times New Roman"/>
          <w:sz w:val="20"/>
          <w:szCs w:val="20"/>
        </w:rPr>
      </w:pPr>
      <w:r w:rsidRPr="006F3077">
        <w:rPr>
          <w:rFonts w:eastAsia="Times New Roman" w:cs="Times New Roman"/>
          <w:sz w:val="20"/>
          <w:szCs w:val="20"/>
        </w:rPr>
        <w:t xml:space="preserve">Coordinated Management of Meaning </w:t>
      </w:r>
    </w:p>
    <w:p w:rsidR="005C7453" w:rsidRPr="006F3077" w:rsidRDefault="005C7453">
      <w:pPr>
        <w:rPr>
          <w:rFonts w:eastAsia="Times New Roman" w:cs="Times New Roman"/>
          <w:b/>
          <w:bCs/>
          <w:sz w:val="20"/>
          <w:szCs w:val="20"/>
        </w:rPr>
      </w:pPr>
      <w:r w:rsidRPr="006F3077">
        <w:rPr>
          <w:rFonts w:eastAsia="Times New Roman" w:cs="Times New Roman"/>
          <w:b/>
          <w:bCs/>
          <w:sz w:val="20"/>
          <w:szCs w:val="20"/>
        </w:rPr>
        <w:br w:type="page"/>
      </w:r>
    </w:p>
    <w:p w:rsidR="005C7453" w:rsidRPr="006F3077" w:rsidRDefault="005C7453" w:rsidP="005C7453">
      <w:pPr>
        <w:spacing w:before="24" w:after="100" w:afterAutospacing="1" w:line="240" w:lineRule="auto"/>
        <w:jc w:val="center"/>
        <w:rPr>
          <w:rFonts w:eastAsia="Times New Roman" w:cs="Times New Roman"/>
          <w:b/>
          <w:bCs/>
          <w:sz w:val="20"/>
          <w:szCs w:val="20"/>
        </w:rPr>
      </w:pPr>
    </w:p>
    <w:p w:rsidR="005C7453" w:rsidRPr="006F3077" w:rsidRDefault="005C7453" w:rsidP="005C7453">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W Barnett Pearce &amp; Vernon Cronen</w:t>
      </w:r>
    </w:p>
    <w:p w:rsidR="005C7453" w:rsidRPr="006F3077" w:rsidRDefault="005C7453" w:rsidP="005C7453">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6 </w:t>
      </w:r>
      <w:r w:rsidRPr="006F3077">
        <w:rPr>
          <w:rFonts w:eastAsia="Times New Roman" w:cs="Times New Roman"/>
          <w:sz w:val="20"/>
          <w:szCs w:val="20"/>
        </w:rPr>
        <w:br/>
      </w: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Interpersonal Messages</w:t>
      </w:r>
      <w:r w:rsidRPr="006F3077">
        <w:rPr>
          <w:rFonts w:eastAsia="Times New Roman" w:cs="Times New Roman"/>
          <w:color w:val="777777"/>
          <w:sz w:val="20"/>
          <w:szCs w:val="20"/>
        </w:rPr>
        <w:t xml:space="preserve"> </w:t>
      </w:r>
    </w:p>
    <w:p w:rsidR="005C7453" w:rsidRPr="006F3077" w:rsidRDefault="005C7453" w:rsidP="005C7453">
      <w:pPr>
        <w:pStyle w:val="Heading2"/>
        <w:rPr>
          <w:rFonts w:asciiTheme="minorHAnsi" w:hAnsiTheme="minorHAnsi"/>
          <w:sz w:val="20"/>
          <w:szCs w:val="20"/>
        </w:rPr>
      </w:pPr>
      <w:r w:rsidRPr="006F3077">
        <w:rPr>
          <w:rFonts w:asciiTheme="minorHAnsi" w:hAnsiTheme="minorHAnsi"/>
          <w:sz w:val="20"/>
          <w:szCs w:val="20"/>
        </w:rPr>
        <w:t>Theory Overview</w:t>
      </w:r>
    </w:p>
    <w:p w:rsidR="005C7453" w:rsidRPr="006F3077" w:rsidRDefault="005C7453" w:rsidP="005C7453">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Abstracts appear in Appendix A of the 7th Edition</w:t>
      </w:r>
    </w:p>
    <w:p w:rsidR="005C7453" w:rsidRPr="006F3077" w:rsidRDefault="005C7453" w:rsidP="005C7453">
      <w:pPr>
        <w:pStyle w:val="NormalWeb"/>
        <w:rPr>
          <w:rFonts w:asciiTheme="minorHAnsi" w:hAnsiTheme="minorHAnsi"/>
          <w:sz w:val="20"/>
          <w:szCs w:val="20"/>
        </w:rPr>
      </w:pPr>
      <w:r w:rsidRPr="006F3077">
        <w:rPr>
          <w:rFonts w:asciiTheme="minorHAnsi" w:hAnsiTheme="minorHAnsi"/>
          <w:sz w:val="20"/>
          <w:szCs w:val="20"/>
        </w:rPr>
        <w:t>Persons-in-conversation co-construct their own social realities and are simultaneously shaped by the worlds they create. They can achieve coherence through common interpretation of their stories told. They can achieve coordination by meshing their stories lived. Dialogic communication, which is learnable, teachable, and contagious, improves the quality of life for everyone. (Socio-cultural and phenomenological traditions)</w:t>
      </w:r>
    </w:p>
    <w:p w:rsidR="005C7453" w:rsidRPr="006F3077" w:rsidRDefault="005C7453" w:rsidP="005C7453">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5C7453" w:rsidRPr="006F3077" w:rsidRDefault="005C7453" w:rsidP="005C7453">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Barnett Pierce and Vernon Cronen hold that the quality of our personal lives and of our social worlds is directly related to the quality of communication in which we engage.</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Their theory, coordinated management of meaning (CMM), is based on the assertion that persons-in-conversation co-construct their own social realities and are simultaneously shaped by the worlds they create.</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present CMM as a practical theory designed to improve life.</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Instead of seeking truth claims, they seek to help real people enhance their understanding and act more effectively.</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CMM in action: Stories from the field.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Mediation.</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Family therapy.</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Cupertino Community Project.</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Persons-in-conversation: Creating bonds of union.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As social constructionists, CMM users believe that the social world is not found or discovered, but created.</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experience of persons-in-conversation is the primary social process of human life.</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way people communicate is often more important than the content of what they say.</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actions of persons-in-conversation are reflexively reproduced as the interaction continues.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Reflectivity means that our actions have effects that bounce back and affect us.</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Pearce and Cronen are social ecologists who raise questions about the long-term effects of our communicative practices.</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As social constructionists, CMM researchers see themselves as curious participants in a pluralistic world.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are curious rather than certain.</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are participants rather than spectators.</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live in pluralist worlds rather than seek a singular Truth.</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advocate community-based action research, a collaborative approach to investigation that seeks to engage community members as equal and full participants in the research process.</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Stories told and stories lived.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 xml:space="preserve">CMM theorists distinguish between stories lived and stories told.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Stories lived are the co-constructed actions we perform with others.</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Coordination takes place when we fit our stories lived into the stories lived by others in a way that makes life better.</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Stories told are the narratives that we use to make sense of our stories lived.</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management of meaning involves the adjustment of our stories told to fit the reality of stories lived—or vice versa.</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Making and managing meaning through stories told.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hierarchy model shows that all four contexts interact with every speech act. </w:t>
      </w:r>
    </w:p>
    <w:p w:rsidR="005C7453" w:rsidRPr="006F3077" w:rsidRDefault="005C7453" w:rsidP="005C7453">
      <w:pPr>
        <w:numPr>
          <w:ilvl w:val="3"/>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episode is a communication routine that has boundaries and rules.</w:t>
      </w:r>
    </w:p>
    <w:p w:rsidR="005C7453" w:rsidRPr="006F3077" w:rsidRDefault="005C7453" w:rsidP="005C7453">
      <w:pPr>
        <w:numPr>
          <w:ilvl w:val="3"/>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relationship between persons-in-conversation suggests how a speech act might be interpreted.</w:t>
      </w:r>
    </w:p>
    <w:p w:rsidR="005C7453" w:rsidRPr="006F3077" w:rsidRDefault="005C7453" w:rsidP="005C7453">
      <w:pPr>
        <w:numPr>
          <w:ilvl w:val="3"/>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Identity addresses how the story might affect and be affected by one’s self-concept.</w:t>
      </w:r>
    </w:p>
    <w:p w:rsidR="005C7453" w:rsidRPr="006F3077" w:rsidRDefault="005C7453" w:rsidP="005C7453">
      <w:pPr>
        <w:numPr>
          <w:ilvl w:val="3"/>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Culture describes webs of shared meanings and values.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contexts of episode, relationship, identity, and culture rarely have equal importance.</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key to interpretation is to determine which context dominates a particular conversation.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serpentine model suggests that in interpersonal communication, both parties affect—and are affected by—each other.</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Coordination—the meshing of stories lived.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Coordination is the process by which persons collaborate in an attempt to bring into being their vision of what is necessary, noble, and good and to preclude the enactment of what they fear, hate, or despise.</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Coordination is possible without sharing a common interpretation.</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CMM advocates want to function as peacemakers.</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Cosmopolitan Communication: Disagree, yet coordinate.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Pearce has used a variety of terms to describe communication he values.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Cosmopolitan communicators seek ways of coordinating with others with whom they do not agree.</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Dialogic communication means speaking in a way that makes it possible for others to listen, and listening in a way that makes it possible for others to speak.</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Communicating dialogically involves an equal concern for ones own identity and for the relationship between communicators.</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Ethical reflection: Martin Buber’s Dialogic Ethics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Buber, a German Jewish philosopher, focused his ethical approach on the relationship between people rather than on moral codes of conduct</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 contrasted two types of relationships—I-It versus I-Thou. </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I-It treats the other person as an object to be manipulated</w:t>
      </w:r>
    </w:p>
    <w:p w:rsidR="005C7453" w:rsidRPr="006F3077" w:rsidRDefault="005C7453" w:rsidP="005C7453">
      <w:pPr>
        <w:numPr>
          <w:ilvl w:val="2"/>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I-Thou treats our partner as the very one we are.</w:t>
      </w:r>
    </w:p>
    <w:p w:rsidR="005C7453" w:rsidRPr="006F3077" w:rsidRDefault="005C7453" w:rsidP="005C7453">
      <w:pPr>
        <w:numPr>
          <w:ilvl w:val="0"/>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A keen interpretation that’s hard to grasp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almost every way, CMM meets the standards of a good interpretative theory.</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Despite meeting the four standards with ease, lack of clarity has seriously limited CMM’s aesthetic appeal. </w:t>
      </w:r>
    </w:p>
    <w:p w:rsidR="005C7453" w:rsidRPr="006F3077" w:rsidRDefault="005C7453" w:rsidP="005C7453">
      <w:pPr>
        <w:numPr>
          <w:ilvl w:val="1"/>
          <w:numId w:val="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CMM is the most comprehensive statement of social construction crafted by communication scholars.</w:t>
      </w:r>
    </w:p>
    <w:p w:rsidR="005C7453" w:rsidRPr="006F3077" w:rsidRDefault="005C7453" w:rsidP="005C7453">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5C7453" w:rsidRPr="006F3077" w:rsidRDefault="005C7453" w:rsidP="005C7453">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Barnett Pearce and Vernon Cronen</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scholars from the Fielding Institute and the University of Massachusetts, respectively, who co-created the theory of coordinated management of meaning.</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Strange loop</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desription of an unwanted repetitive communication pattern—“Darn, we did it again.”</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Dialogic communication</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Conversation in which people speak in a manner that makes others want to listen and listen in a way that makes others want to speak</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Social constructionists</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Language theorists who believe that persons-in-conversation co-construct their own social realities and are simultaneously shaped by the worlds they create</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Bond of Union</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lithograph by M.C. Esher that illustrates several key concepts about persons-in-conversation, particularly their interrelatedness.</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Logical force</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moral pressure or sense of obligation a person feels to respond in a given way to what someone else has just said or done—“I had no choice”</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Reflectivity</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process by which the effects of our words and actions on others bounce back and affect us</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Hierarchy of meaning</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rank-order of the relative significance of context—episode, relationship, identity, and culture—that encompasses a given story as an aid to interpretation</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Speech act</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Any verbal or nonverbal message as part of an interaction; the basic building block of the social universe people create; threats, promises, insults, compliments, etc.</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Episode</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“nounable” sequence of speech acts with a beginning, middle, and end that are held together by story; an argument, interview, wedding, mediation, etc.</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Coordination</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process by which persons collaborate in an attempt to bring into being their vision of what is necessary, noble, and good, and to preclude the enactment of what they fear, hate, or despise</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Cosmopolitan Communicators</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Coordination with others who have different backgrounds, values, beliefs without trying to change them.</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Martin Buber</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German Jewish philosopher who developed the concept of dialogic communication.</w:t>
      </w:r>
    </w:p>
    <w:p w:rsidR="005C7453" w:rsidRPr="006F3077" w:rsidRDefault="005C7453" w:rsidP="005C7453">
      <w:pPr>
        <w:numPr>
          <w:ilvl w:val="0"/>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Narrow ridge</w:t>
      </w:r>
      <w:r w:rsidRPr="006F3077">
        <w:rPr>
          <w:rFonts w:eastAsia="Times New Roman" w:cs="Times New Roman"/>
          <w:sz w:val="20"/>
          <w:szCs w:val="20"/>
        </w:rPr>
        <w:t xml:space="preserve"> </w:t>
      </w:r>
    </w:p>
    <w:p w:rsidR="005C7453" w:rsidRPr="006F3077" w:rsidRDefault="005C7453" w:rsidP="005C7453">
      <w:pPr>
        <w:numPr>
          <w:ilvl w:val="1"/>
          <w:numId w:val="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metaphor of I-Thou living in the dialogic tension between ethical relativism and rigid absolutism; also standing your own ground while being profoundly open to the other.</w:t>
      </w:r>
    </w:p>
    <w:p w:rsidR="005C7453" w:rsidRPr="006F3077" w:rsidRDefault="005C7453" w:rsidP="005C7453">
      <w:pPr>
        <w:pStyle w:val="Heading2"/>
        <w:rPr>
          <w:rFonts w:asciiTheme="minorHAnsi" w:hAnsiTheme="minorHAnsi"/>
          <w:sz w:val="20"/>
          <w:szCs w:val="20"/>
        </w:rPr>
      </w:pPr>
      <w:r w:rsidRPr="006F3077">
        <w:rPr>
          <w:rFonts w:asciiTheme="minorHAnsi" w:hAnsiTheme="minorHAnsi"/>
          <w:sz w:val="20"/>
          <w:szCs w:val="20"/>
        </w:rPr>
        <w:br/>
        <w:t>Sample Application Logs</w:t>
      </w:r>
    </w:p>
    <w:p w:rsidR="005C7453" w:rsidRPr="006F3077" w:rsidRDefault="005C7453" w:rsidP="005C7453">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5C7453" w:rsidRPr="006F3077" w:rsidRDefault="005C7453" w:rsidP="005C7453">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Kerry</w:t>
      </w:r>
    </w:p>
    <w:p w:rsidR="005C7453" w:rsidRPr="006F3077" w:rsidRDefault="005C7453" w:rsidP="005C7453">
      <w:pPr>
        <w:pStyle w:val="NormalWeb"/>
        <w:rPr>
          <w:rFonts w:asciiTheme="minorHAnsi" w:hAnsiTheme="minorHAnsi"/>
          <w:sz w:val="20"/>
          <w:szCs w:val="20"/>
        </w:rPr>
      </w:pPr>
      <w:r w:rsidRPr="006F3077">
        <w:rPr>
          <w:rFonts w:asciiTheme="minorHAnsi" w:hAnsiTheme="minorHAnsi"/>
          <w:sz w:val="20"/>
          <w:szCs w:val="20"/>
        </w:rPr>
        <w:t xml:space="preserve">I stumbled into a conversation taking place between three of my girlfriends and one of our mutual guy friends, Marty. They were attempting to define the word "sexy" as a combination of a person's attractiveness and unattainability. Their speech acts were coherent because they were shaped by the episode of defining a word over dinner. The relationship between them, their self-identities, and their culture helped them to be talking about the </w:t>
      </w:r>
      <w:r w:rsidRPr="006F3077">
        <w:rPr>
          <w:rFonts w:asciiTheme="minorHAnsi" w:hAnsiTheme="minorHAnsi"/>
          <w:sz w:val="20"/>
          <w:szCs w:val="20"/>
        </w:rPr>
        <w:lastRenderedPageBreak/>
        <w:t>same thing and understanding each other. The relationship between them is close and open, and not strained by any romantic interest. Each of the four has good self-esteem and receives assurance of their attractiveness from other friends. Thus, the conversants were less likely to be driven to "prove" anyone sexy. Finally, our Christian college culture shaped what was said. The word "sexy" was stripped of its emotional charge and defined as the more quantifiable "attractive and unattainable." This made the word safe to talk about, where it might otherwise have been too carnal for Christian discussion.</w:t>
      </w:r>
    </w:p>
    <w:p w:rsidR="005C7453" w:rsidRPr="006F3077" w:rsidRDefault="005C7453" w:rsidP="005C7453">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Andrew</w:t>
      </w:r>
    </w:p>
    <w:p w:rsidR="005C7453" w:rsidRPr="006F3077" w:rsidRDefault="005C7453" w:rsidP="005C7453">
      <w:pPr>
        <w:pStyle w:val="NormalWeb"/>
        <w:rPr>
          <w:rFonts w:asciiTheme="minorHAnsi" w:hAnsiTheme="minorHAnsi"/>
          <w:sz w:val="20"/>
          <w:szCs w:val="20"/>
        </w:rPr>
      </w:pPr>
      <w:r w:rsidRPr="006F3077">
        <w:rPr>
          <w:rFonts w:asciiTheme="minorHAnsi" w:hAnsiTheme="minorHAnsi"/>
          <w:sz w:val="20"/>
          <w:szCs w:val="20"/>
        </w:rPr>
        <w:t>When we arranged ourselves along the objective-subjective spectrum, I was one of the most objective people in the class. I like theories with a strong scientific background. I am also wary of theories that might undercut the ideas of objective truth and metanarratives. However, despite these things, I like CMM. Why does an objectivist like me have some sympathy for this socio-cultural and phenomenological theory? CMM makes many observations about life and communication that ring true, and by focusing heavily on action it doesn't launch a wanton assault on objective truth.</w:t>
      </w:r>
    </w:p>
    <w:p w:rsidR="005C7453" w:rsidRPr="006F3077" w:rsidRDefault="005C7453" w:rsidP="005C7453">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Sarah</w:t>
      </w:r>
    </w:p>
    <w:p w:rsidR="005C7453" w:rsidRPr="006F3077" w:rsidRDefault="005C7453" w:rsidP="005C7453">
      <w:pPr>
        <w:pStyle w:val="NormalWeb"/>
        <w:rPr>
          <w:rFonts w:asciiTheme="minorHAnsi" w:hAnsiTheme="minorHAnsi"/>
          <w:sz w:val="20"/>
          <w:szCs w:val="20"/>
        </w:rPr>
      </w:pPr>
      <w:r w:rsidRPr="006F3077">
        <w:rPr>
          <w:rFonts w:asciiTheme="minorHAnsi" w:hAnsiTheme="minorHAnsi"/>
          <w:sz w:val="20"/>
          <w:szCs w:val="20"/>
        </w:rPr>
        <w:t>Coordinated Management of Meaning states that peoples' stories lived may mesh while their stories told may not. In other words, coordination without coherence can occur, in that individuals can coordinate effectively without a mutual understanding. I have seen this in my own life, especially during my days in high school when my core group of friends consisted of a gay atheist, a non-practicing Jewish girl, and a devout Jewish girl. Colin, Stephanie, Aliza and I (a Christian) were all committed to the same moral principles of abstaining from drinking, drugs, and sex, but our reasons for holding to these principles were extremely different. Thus, after reading this theory it has become obvious to me that we were more interested in coordination and not on forcing our religious beliefs upon one another for the sake of coherence.</w:t>
      </w:r>
    </w:p>
    <w:p w:rsidR="005C7453" w:rsidRPr="006F3077" w:rsidRDefault="005C7453" w:rsidP="005C7453">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Celeste</w:t>
      </w:r>
    </w:p>
    <w:p w:rsidR="005C7453" w:rsidRPr="006F3077" w:rsidRDefault="005C7453" w:rsidP="005C7453">
      <w:pPr>
        <w:pStyle w:val="NormalWeb"/>
        <w:rPr>
          <w:rFonts w:asciiTheme="minorHAnsi" w:hAnsiTheme="minorHAnsi"/>
          <w:sz w:val="20"/>
          <w:szCs w:val="20"/>
        </w:rPr>
      </w:pPr>
      <w:r w:rsidRPr="006F3077">
        <w:rPr>
          <w:rFonts w:asciiTheme="minorHAnsi" w:hAnsiTheme="minorHAnsi"/>
          <w:sz w:val="20"/>
          <w:szCs w:val="20"/>
        </w:rPr>
        <w:t>Escher's Bond of Union comes alive as I put in my face and the face of a friend of mine. First, our communication formed our relationship and who we were together. When together we had our own "language" that kept us from being real with one another and created at times a fake social environment. The manner in which we communicated took the form of a win/lose situation and I normally took the position of the one who lost. Our process of communicating often entailed me figuring out what would make my friend happy and then deciding to do it that way. Secondly, our nonverbal language spoke volumes when we didn't talk to one another. I could tell if she was upset with me and this created a tense environment in which we lived and operated. The environment that we made together wasn't healthy for the majority of our relationship. By having an argument and not resolving conflict, we created a reality that I didn't want to be in. We truly did create our own social reality.</w:t>
      </w:r>
    </w:p>
    <w:p w:rsidR="005C4491" w:rsidRPr="006F3077" w:rsidRDefault="005C7453" w:rsidP="005C4491">
      <w:pPr>
        <w:rPr>
          <w:rFonts w:eastAsia="Times New Roman" w:cs="Times New Roman"/>
          <w:sz w:val="20"/>
          <w:szCs w:val="20"/>
        </w:rPr>
      </w:pP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r w:rsidR="005C4491" w:rsidRPr="006F3077">
        <w:rPr>
          <w:rFonts w:eastAsia="Times New Roman" w:cs="Times New Roman"/>
          <w:sz w:val="20"/>
          <w:szCs w:val="20"/>
        </w:rPr>
        <w:t xml:space="preserve">Expectancy Violations Theory </w:t>
      </w:r>
    </w:p>
    <w:p w:rsidR="005C4491" w:rsidRPr="006F3077" w:rsidRDefault="005C4491" w:rsidP="005C4491">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lastRenderedPageBreak/>
        <w:t>Judee Burgoon</w:t>
      </w:r>
    </w:p>
    <w:p w:rsidR="005C4491" w:rsidRPr="006F3077" w:rsidRDefault="005C4491" w:rsidP="005C4491">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7 </w:t>
      </w:r>
      <w:r w:rsidRPr="006F3077">
        <w:rPr>
          <w:rFonts w:eastAsia="Times New Roman" w:cs="Times New Roman"/>
          <w:sz w:val="20"/>
          <w:szCs w:val="20"/>
        </w:rPr>
        <w:br/>
      </w: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Interpersonal Messages</w:t>
      </w:r>
      <w:r w:rsidRPr="006F3077">
        <w:rPr>
          <w:rFonts w:eastAsia="Times New Roman" w:cs="Times New Roman"/>
          <w:color w:val="777777"/>
          <w:sz w:val="20"/>
          <w:szCs w:val="20"/>
        </w:rPr>
        <w:t xml:space="preserve"> </w:t>
      </w:r>
    </w:p>
    <w:p w:rsidR="005C4491" w:rsidRPr="006F3077" w:rsidRDefault="005C4491" w:rsidP="005C4491">
      <w:pPr>
        <w:spacing w:after="0" w:line="240" w:lineRule="auto"/>
        <w:rPr>
          <w:rFonts w:eastAsia="Times New Roman" w:cs="Times New Roman"/>
          <w:sz w:val="20"/>
          <w:szCs w:val="20"/>
        </w:rPr>
      </w:pP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5C4491" w:rsidRPr="006F3077" w:rsidRDefault="005C4491" w:rsidP="005C4491">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Violating another person's interpersonal expectations can be a superior strategy to conformity. When the meaning of a violation is ambiguous, communicators with a high reward valence can enhance their attractiveness, credibility, and persuasiveness by doing the unexpected. When the violation valence or reward is negative, they should act in a socially appropriate way. (Socio-pyschological tradition)</w:t>
      </w:r>
    </w:p>
    <w:p w:rsidR="005C4491" w:rsidRPr="006F3077" w:rsidRDefault="005C4491" w:rsidP="00AA47FE">
      <w:pPr>
        <w:spacing w:before="100" w:beforeAutospacing="1" w:after="100" w:afterAutospacing="1" w:line="240" w:lineRule="auto"/>
        <w:rPr>
          <w:rFonts w:eastAsia="Times New Roman" w:cs="Times New Roman"/>
          <w:sz w:val="20"/>
          <w:szCs w:val="20"/>
        </w:rPr>
      </w:pPr>
    </w:p>
    <w:p w:rsidR="005C4491" w:rsidRPr="006F3077" w:rsidRDefault="005C4491" w:rsidP="00AA47FE">
      <w:pPr>
        <w:spacing w:before="100" w:beforeAutospacing="1" w:after="100" w:afterAutospacing="1" w:line="240" w:lineRule="auto"/>
        <w:rPr>
          <w:rFonts w:eastAsia="Times New Roman" w:cs="Times New Roman"/>
          <w:sz w:val="20"/>
          <w:szCs w:val="20"/>
        </w:rPr>
      </w:pP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Personal space expectations: conform or deviate?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Judee Burgoon defines personal space as the invisible, variable volume of space surrounding an individual that defines that individual's preferred distance from others.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size and shape of our personal space depends upon cultural norms and individual preferences.</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Personal space is always a compromise between the conflicting approach-avoidance needs that we as humans have for affiliation and privacy.</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Edward Hall coined the term proxemics to refer to the study of people's use of space as a special elaboration of culture.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believed that most spatial interpretation is outside our awareness.</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 believed that Americans have four proxemic zones. </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Intimate distance:  0 to 18 inches.</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Personal distance:  18 inches to 4 feet.</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Social distance:  4 to 10 feet.</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Public distance:  10 feet to infinity.</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maintained that effective communicators adjust their nonverbal behavior to conform to the communicative rules of their partners.</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Burgoon suggests that, under some circumstances, violating social norms and personal expectations is a superior strategy to conformity.</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 applied test of the original model.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According to Burgoon's early model, crossing over the threat thresholdthat forms the boundary of the intimate distance causes physical and psychological discomfort.</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Noticeable deviations from what we expect cause a heightened state of arousal and spur us to review the nature of our relationship with a person.</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person with punishing power should observe proxemic conventions or stand slightly farther away than expected.</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attractive communicator benefits from a close approach.</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Burgoon's original theory was not supported by her research, but she has continued to refine her approach to expectancy violations.</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convoluted model becomes an elegant theory.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Burgoon dropped the concept of the threat threshold.</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She has substituted an orienting response or a mental alertness for arousal.</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Arousal is no longer a necessary link between expectancy violation and communication outcomes such as attraction, credibility, persuasion, and involvement, but rather a side effect of a partner’s deviation.</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She has dropped the qualifier nonverbalbecause she believes the principles of EVT apply to verbal interaction as well.</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Core concepts of EVT (expectancy violations theory).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EVT offers a soft determinism rather than hard-core universal laws.</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Burgoon does, however, hope to link surprising interpersonal behavior and attraction, credibility, influence, and involvement.</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Expectancy.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Expectancy is what is predicted to occur rather than what is desired.</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Expectancy is based on context, relationship, and communicator characteristics.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Burgoon believes that all cultures have a similar structure of expected communication behavior, but that the content of those expectations differs from culture to culture.</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Violation valence.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violation valence is the positive or negative value we place on the unexpected behavior, regardless of who does it.</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If the valence is negative, do less than expected.</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If the valence is positive, do more than expected.</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Although the meanings of most violations can be determined from context, some nonverbal expectancy violations are truly ambiguous.</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For equivocal violations, one must refer to the communicator reward valence.</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Communicator reward valence.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communicator reward valence is the sum of the positive and negative attributes that the person brings to the encounter plus the potential he or she has to reward or punish in the future.</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Puzzling violations force victims to search the social context for clues to their meaning and thats when communication reward valence comes into play.</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Interactional Adaptation—Adjusting Expectations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EVT has been used to explain and predict attitudes and behaviors in a wide variety of communication contexts.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Paul Mongeau studied men and womens expectations for first dates and compares those expectations with their actual experiences.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Burgoon has also re-assessed EVTs single-sided view and now favors a dyadic model of interactional adaptation.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Interactional adaptation theory is an extension and expansion of EVT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Interactional position encompasses three factors: </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Requirements: outcomes we all need to fulfill our basic needs to survive, be safe, belong, and have sense of self worth </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Expectations: what we think really will happen</w:t>
      </w:r>
    </w:p>
    <w:p w:rsidR="005C4491" w:rsidRPr="006F3077" w:rsidRDefault="005C4491" w:rsidP="005C4491">
      <w:pPr>
        <w:numPr>
          <w:ilvl w:val="3"/>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Desire: what we personally would like to see happen.</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Burgoon outlined two shortcomings of EVT. </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EVT does not fully account for the overwhelming prevalence of reciprocity that has been found in interpersonal interactions</w:t>
      </w:r>
    </w:p>
    <w:p w:rsidR="005C4491" w:rsidRPr="006F3077" w:rsidRDefault="005C4491" w:rsidP="005C4491">
      <w:pPr>
        <w:numPr>
          <w:ilvl w:val="2"/>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It is silent on whether communication valence supersedes behavior valence or vice versa when the two are incongruent.</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Interactional Adaptation theory is her attempt to address these problems. </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A well-regarded work in progress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Burgoon seeks to adjust and redesign an expectancy model that never quite works in practice as well as the theoretical blueprint says it should.</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Despite problems, Burgoon's theory meets four of the five criteria for a good scientific theory, and recent research suggests improvement in the fifth criterion, prediction.</w:t>
      </w:r>
    </w:p>
    <w:p w:rsidR="005C4491" w:rsidRPr="006F3077" w:rsidRDefault="005C4491" w:rsidP="005C4491">
      <w:pPr>
        <w:numPr>
          <w:ilvl w:val="0"/>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Ethical Reflections: Kant’s categorical imperative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EVT focuses on what’s effective. Before we knowingly violate anothers expectation, we should consider what&amp;rquo;s ethical.</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German philosopher Immanuel Kant believed that any time we speak or act, we have a moral obligation to be truthful.</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 held an absolutist position, based on his categorical imperative.  </w:t>
      </w:r>
    </w:p>
    <w:p w:rsidR="005C4491" w:rsidRPr="006F3077" w:rsidRDefault="005C4491" w:rsidP="005C4491">
      <w:pPr>
        <w:numPr>
          <w:ilvl w:val="1"/>
          <w:numId w:val="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categorical imperative is a method for determining right from wrong by thinking through the ethical valence of an act, regardless of motive.</w:t>
      </w: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t>Key Names and Terms</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w:t>
      </w:r>
      <w:r w:rsidRPr="006F3077">
        <w:rPr>
          <w:rFonts w:asciiTheme="minorHAnsi" w:hAnsiTheme="minorHAnsi"/>
          <w:i/>
          <w:iCs/>
          <w:sz w:val="20"/>
          <w:szCs w:val="20"/>
        </w:rPr>
        <w:br/>
      </w:r>
      <w:r w:rsidRPr="006F3077">
        <w:rPr>
          <w:rStyle w:val="Emphasis"/>
          <w:rFonts w:asciiTheme="minorHAnsi" w:hAnsiTheme="minorHAnsi"/>
          <w:sz w:val="20"/>
          <w:szCs w:val="20"/>
        </w:rPr>
        <w:t>In the 7th edition text, definitions are also included in the margin.</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Judee Burgoon</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theorist from the University of Arizona who developed expectancy violations theory.</w:t>
      </w:r>
    </w:p>
    <w:p w:rsidR="005C4491" w:rsidRPr="006F3077" w:rsidRDefault="005C4491" w:rsidP="005C4491">
      <w:pPr>
        <w:spacing w:before="100" w:beforeAutospacing="1" w:after="100" w:afterAutospacing="1" w:line="240" w:lineRule="auto"/>
        <w:ind w:left="1440"/>
        <w:rPr>
          <w:rFonts w:eastAsia="Times New Roman" w:cs="Times New Roman"/>
          <w:sz w:val="20"/>
          <w:szCs w:val="20"/>
        </w:rPr>
      </w:pP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Personal Space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invisible, variable volume of space surrounding an individual that defines that individual's preferred distance from others.</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Edward Hall</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anthropologist from the Illinois Institute of Technology who coined the term proxemics.</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Proxemics</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study of people's use of space as a special elaboration of culture.</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Intimate Distance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American proxemic zone of 0 to 18 inches.</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Personal Distance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American proxemic zone of 18 inches to 4 feet.</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Social Distance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American proxemic zone of 4 to ten feet.</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Public Distance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American proxemic zone of 10 feet to infinity.</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Threat Threshold</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hypothetical outer boundary of intimate space; a breach by an uninvited other occasions fight or flight.</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Arousal, relational</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heightened state of awareness, orienting response, or mental alertness that stimulates review of the relationship.</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Expectancy</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What people predict will happen, rather than what they necessarily desire. </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Violation Valence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perceived positive or negative value assigned to a breach of expectations, regardless of who the violator is.</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Communicator Reward Valence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The sum of the positive and negative attributes that the person brings to the encounter plus the potential he or she has to reward or punish in the future.</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Paul Mongeau</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from Arizona State University whose research on dating demonstrates expectancy violations theory’s increased predictive power.</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Interactional Adaptation Theory</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systematic approach of how people adjust their approach when another’s behavior doesn’t mesh with what’s needed, anticipated, or preferred.</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Interaction Position</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person’s initial stance towards an interaction as determined by a blend of personal requirements, expectations, and desires (RED).</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Reciprocity</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strong human tendency to respond to another’s action with similar behavior.</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Immanual Kant</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German philosopher who created the categorical imperative.</w:t>
      </w:r>
    </w:p>
    <w:p w:rsidR="005C4491" w:rsidRPr="006F3077" w:rsidRDefault="005C4491" w:rsidP="005C4491">
      <w:pPr>
        <w:numPr>
          <w:ilvl w:val="0"/>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Categorical Imperative</w:t>
      </w:r>
      <w:r w:rsidRPr="006F3077">
        <w:rPr>
          <w:rFonts w:eastAsia="Times New Roman" w:cs="Times New Roman"/>
          <w:sz w:val="20"/>
          <w:szCs w:val="20"/>
        </w:rPr>
        <w:t xml:space="preserve"> </w:t>
      </w:r>
    </w:p>
    <w:p w:rsidR="005C4491" w:rsidRPr="006F3077" w:rsidRDefault="005C4491" w:rsidP="005C4491">
      <w:pPr>
        <w:numPr>
          <w:ilvl w:val="1"/>
          <w:numId w:val="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Duty without exception; act only on that maxim which you can will to become universal law.</w:t>
      </w:r>
    </w:p>
    <w:p w:rsidR="005C4491" w:rsidRPr="006F3077" w:rsidRDefault="005C7453" w:rsidP="005C4491">
      <w:pPr>
        <w:pStyle w:val="Heading2"/>
        <w:rPr>
          <w:rFonts w:asciiTheme="minorHAnsi" w:hAnsiTheme="minorHAnsi"/>
          <w:sz w:val="20"/>
          <w:szCs w:val="20"/>
        </w:rPr>
      </w:pPr>
      <w:r w:rsidRPr="006F3077">
        <w:rPr>
          <w:rFonts w:asciiTheme="minorHAnsi" w:hAnsiTheme="minorHAnsi"/>
          <w:sz w:val="20"/>
          <w:szCs w:val="20"/>
        </w:rPr>
        <w:br/>
      </w:r>
      <w:r w:rsidRPr="006F3077">
        <w:rPr>
          <w:rFonts w:asciiTheme="minorHAnsi" w:hAnsiTheme="minorHAnsi"/>
          <w:sz w:val="20"/>
          <w:szCs w:val="20"/>
        </w:rPr>
        <w:br/>
      </w:r>
      <w:r w:rsidRPr="006F3077">
        <w:rPr>
          <w:rFonts w:asciiTheme="minorHAnsi" w:hAnsiTheme="minorHAnsi"/>
          <w:sz w:val="20"/>
          <w:szCs w:val="20"/>
        </w:rPr>
        <w:br/>
      </w:r>
      <w:r w:rsidR="005C4491" w:rsidRPr="006F3077">
        <w:rPr>
          <w:rFonts w:asciiTheme="minorHAnsi" w:hAnsiTheme="minorHAnsi"/>
          <w:sz w:val="20"/>
          <w:szCs w:val="20"/>
        </w:rPr>
        <w:t>Sample Application Logs</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Leanne</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My freshman year of college I expected everyone to like me. On the second day of class I walked into my suitemate's room, gave her a warm greeting, sat close to her, smiled, browsed through her room acknowledging our similar tastes in music and then left. My suitemate was NOT expecting someone like myself to barge in. She had been sitting in her room in a melancholy state which, she would admit, is her usual demeanor, when I entered into her life with a bang. She admitted to me that her first impression of me was "snoopy." Yet she will also say that the valence was positive. She saw in me something that was positive that had high reward potential--she called it my "spunk." With positive valence, our friendship has grown immensely. I violated her expectations for a suitemate and became her best friend.</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Amy</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Last week I had lunch with a friend of mine who I met last year. I had seen him around a lot during the first week of school, and one day both our lunch appointments were no-shows, so we decided to eat together. After lunch we walked out of our dining hall and he walked me all the way to my dorm. He proceeded to hold the door open for me and said good-bye very courteously. In hindsight, I can see how EVT was in play here.</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Obviously, my friend violated my expectations because I never expected him to walk me all the way to my dorm. Considering that our dorms are in complete opposite directions, I would have never predicted that my friend would walk me out of his way to get me back; after all, our relationship is solely a friendship, and it isn't a "norm" here for guys to walk girls back to their dorm after a meal together. The violation valence definitely weighed in positive with me, and thus my friend's action was a good thing. Because the violation was positive, the reward valence was somewhat less significant in how I viewed the violation. I will comment, however, that this good-looking violator, who is universally liked on campus, offers me a lot of reward potential because of his status. So the question arises...am I glad my lunch date was a no show last week? But of course!</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lastRenderedPageBreak/>
        <w:t>Lani</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I believe that people who don't really know me that well think of me as a nice girl who would not be fond of sarcasm or teasing. Take for instance my relationship with my boyfriend's mother. We know each other relatively well, but since they are from North Carolina and only make a few visits to Wheaton a year, our relationship is not deep. I would say that even though we have a relatively shallow relationship, it is one that is positive. A couple of visits ago, my boyfriend's car needed an oil change, and his mother was trying to find a garage where his car could be serviced. I responded in a serious manner and stated that, "I am very good with cars and could change the oil for him", which is a complete lie. His mother totally believed me, but then I was quick to tell her I was just teasing. My unexpected teasing comment violated her expectations of me as a nice, non-teasing girl. Now I can tease with Mrs. Koontz and we laugh together. Our relationship has become more informal and I am more comfortable around her. In the future if I perceive an initially positive relationship with someone, I will not hesitate to do something that might violate his or her expectations of me.</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Lindy</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At the end of last year my roommate was hanging our with a bunch of our friends late at night and one of the guys started playing with her hair and continued to do so for the rest of the night. This unexpected violation of her personal distance surprised her, but became a very pleasant experience. She was forced then to reevaluate their relationship as friends. Even if a romantic relationship did not evolve, this violation brought them closer together as friends and gave greater definition to their relationship.</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Michelle</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I never will forget how rejected I felt when I ran up to my former high school mate and gave her a hug. You see, we weren't good friends, but she went to my high school and I thought that because I decided to attend Wheaton College, that she would welcome me.</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 xml:space="preserve">Our all Black high school was really small with only 100 students. So when I got accepted to Wheaton and was told that a former student of my high school attended Wheaton, I was thrilled. I assumed that because there were few Blacks on campus, my former school mate would greet me with warmth. It is an unspoken rule that when Blacks are few in number that they stick together, support one another, and edify one another--it's part of our culture's history. So when I saw this girl on campus that attended my high school, I quickly greeted her with a hug, but she didn't hug me back--just stood there. I felt so stupid and rejected.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Later in the year, I learned that she isn't a "touchy" person and rarely displays open affection for others, except for those people whom she knows really well. So, I learned how to adjust to her views on physical touch. I smile when I see her, but I don't greet her with hugs unless she initiates them. Surprisingly, she sometimes does, but these occasions are few. I guess once she was more comfortable with me and had many occasions to evaluate me, she feels more at ease.</w:t>
      </w:r>
    </w:p>
    <w:p w:rsidR="005C4491" w:rsidRPr="006F3077" w:rsidRDefault="005C4491" w:rsidP="00AA47FE">
      <w:pPr>
        <w:spacing w:before="100" w:beforeAutospacing="1" w:after="100" w:afterAutospacing="1" w:line="240" w:lineRule="auto"/>
        <w:rPr>
          <w:rFonts w:eastAsia="Times New Roman" w:cs="Times New Roman"/>
          <w:sz w:val="20"/>
          <w:szCs w:val="20"/>
        </w:rPr>
      </w:pPr>
    </w:p>
    <w:p w:rsidR="005C4491" w:rsidRPr="006F3077" w:rsidRDefault="005C4491">
      <w:pPr>
        <w:rPr>
          <w:rFonts w:eastAsia="Times New Roman" w:cs="Times New Roman"/>
          <w:sz w:val="20"/>
          <w:szCs w:val="20"/>
        </w:rPr>
      </w:pPr>
      <w:r w:rsidRPr="006F3077">
        <w:rPr>
          <w:rFonts w:eastAsia="Times New Roman" w:cs="Times New Roman"/>
          <w:sz w:val="20"/>
          <w:szCs w:val="20"/>
        </w:rPr>
        <w:br w:type="page"/>
      </w:r>
    </w:p>
    <w:p w:rsidR="005C4491" w:rsidRPr="006F3077" w:rsidRDefault="005C4491" w:rsidP="005C4491">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Constructivism </w:t>
      </w:r>
    </w:p>
    <w:p w:rsidR="005C4491" w:rsidRPr="006F3077" w:rsidRDefault="005C4491" w:rsidP="005C4491">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Jesse Delia</w:t>
      </w:r>
    </w:p>
    <w:p w:rsidR="005C4491" w:rsidRPr="006F3077" w:rsidRDefault="005C4491" w:rsidP="005C4491">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8 </w:t>
      </w:r>
      <w:r w:rsidRPr="006F3077">
        <w:rPr>
          <w:rFonts w:eastAsia="Times New Roman" w:cs="Times New Roman"/>
          <w:sz w:val="20"/>
          <w:szCs w:val="20"/>
        </w:rPr>
        <w:br/>
      </w: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Interpersonal Messages</w:t>
      </w:r>
      <w:r w:rsidRPr="006F3077">
        <w:rPr>
          <w:rFonts w:eastAsia="Times New Roman" w:cs="Times New Roman"/>
          <w:color w:val="777777"/>
          <w:sz w:val="20"/>
          <w:szCs w:val="20"/>
        </w:rPr>
        <w:t xml:space="preserve"> </w:t>
      </w:r>
    </w:p>
    <w:p w:rsidR="005C4491" w:rsidRPr="006F3077" w:rsidRDefault="005C4491" w:rsidP="005C4491">
      <w:pPr>
        <w:spacing w:after="0" w:line="240" w:lineRule="auto"/>
        <w:rPr>
          <w:rFonts w:eastAsia="Times New Roman" w:cs="Times New Roman"/>
          <w:sz w:val="20"/>
          <w:szCs w:val="20"/>
        </w:rPr>
      </w:pP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5C4491" w:rsidRPr="006F3077" w:rsidRDefault="005C4491" w:rsidP="005C4491">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Individuals who are more cognitively complex in their perceptions of others have the mental capacity to construct sophisticated message plans that pursue multiple goals. They then have the ability to deliver person-centered messages that achieve the outcomes they desire. (Socio-psychological and rhetorical traditions)</w:t>
      </w:r>
    </w:p>
    <w:p w:rsidR="005C4491" w:rsidRPr="006F3077" w:rsidRDefault="005C7453" w:rsidP="005C4491">
      <w:pPr>
        <w:pStyle w:val="NormalWeb"/>
        <w:spacing w:before="0" w:beforeAutospacing="0" w:after="0" w:afterAutospacing="0"/>
        <w:rPr>
          <w:rFonts w:asciiTheme="minorHAnsi" w:hAnsiTheme="minorHAnsi"/>
          <w:sz w:val="20"/>
          <w:szCs w:val="20"/>
        </w:rPr>
      </w:pPr>
      <w:r w:rsidRPr="006F3077">
        <w:rPr>
          <w:rFonts w:asciiTheme="minorHAnsi" w:hAnsiTheme="minorHAnsi"/>
          <w:sz w:val="20"/>
          <w:szCs w:val="20"/>
        </w:rPr>
        <w:br/>
      </w:r>
      <w:r w:rsidRPr="006F3077">
        <w:rPr>
          <w:rFonts w:asciiTheme="minorHAnsi" w:hAnsiTheme="minorHAnsi"/>
          <w:sz w:val="20"/>
          <w:szCs w:val="20"/>
        </w:rPr>
        <w:br/>
      </w:r>
      <w:hyperlink r:id="rId5" w:tgtFrame="_blank" w:tooltip="View the content only in a separate window" w:history="1">
        <w:r w:rsidR="005C4491" w:rsidRPr="006F3077">
          <w:rPr>
            <w:rFonts w:asciiTheme="minorHAnsi" w:hAnsiTheme="minorHAnsi"/>
            <w:color w:val="0000FF"/>
            <w:sz w:val="20"/>
            <w:szCs w:val="20"/>
            <w:u w:val="single"/>
          </w:rPr>
          <w:t>View Content Only </w:t>
        </w:r>
        <w:r w:rsidR="005C4491" w:rsidRPr="006F3077">
          <w:rPr>
            <w:rFonts w:asciiTheme="minorHAnsi" w:hAnsiTheme="minorHAnsi"/>
            <w:noProof/>
            <w:color w:val="0000FF"/>
            <w:sz w:val="20"/>
            <w:szCs w:val="20"/>
          </w:rPr>
          <w:drawing>
            <wp:inline distT="0" distB="0" distL="0" distR="0">
              <wp:extent cx="171450" cy="133350"/>
              <wp:effectExtent l="19050" t="0" r="0" b="0"/>
              <wp:docPr id="25" name="Picture 25" descr="http://www.afirstlook.com/system/view.gif">
                <a:hlinkClick xmlns:a="http://schemas.openxmlformats.org/drawingml/2006/main" r:id="rId5" tgtFrame="&quot;_blank&quot;" tooltip="&quot;View the content only in a separate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firstlook.com/system/view.gif">
                        <a:hlinkClick r:id="rId5" tgtFrame="&quot;_blank&quot;" tooltip="&quot;View the content only in a separate window&quot;"/>
                      </pic:cNvPr>
                      <pic:cNvPicPr>
                        <a:picLocks noChangeAspect="1" noChangeArrowheads="1"/>
                      </pic:cNvPicPr>
                    </pic:nvPicPr>
                    <pic:blipFill>
                      <a:blip r:embed="rId6"/>
                      <a:srcRect/>
                      <a:stretch>
                        <a:fillRect/>
                      </a:stretch>
                    </pic:blipFill>
                    <pic:spPr bwMode="auto">
                      <a:xfrm>
                        <a:off x="0" y="0"/>
                        <a:ext cx="171450" cy="133350"/>
                      </a:xfrm>
                      <a:prstGeom prst="rect">
                        <a:avLst/>
                      </a:prstGeom>
                      <a:noFill/>
                      <a:ln w="9525">
                        <a:noFill/>
                        <a:miter lim="800000"/>
                        <a:headEnd/>
                        <a:tailEnd/>
                      </a:ln>
                    </pic:spPr>
                  </pic:pic>
                </a:graphicData>
              </a:graphic>
            </wp:inline>
          </w:drawing>
        </w:r>
      </w:hyperlink>
      <w:r w:rsidR="005C4491" w:rsidRPr="006F3077">
        <w:rPr>
          <w:rFonts w:asciiTheme="minorHAnsi" w:hAnsiTheme="minorHAnsi"/>
          <w:sz w:val="20"/>
          <w:szCs w:val="20"/>
        </w:rPr>
        <w:t xml:space="preserve"> </w:t>
      </w: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Led by Jesse Delia, constructivists view one’s implicit theory of communication as a tool for aligning one’s culture, cognition, and communication.</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Constructivists use Walter Crockett’s Role Category Questionnaire (RCQ) to “get inside your head.”</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Personal constructs as evidence of cognitive complexity.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core assumption of constructivism is that persons make sense of the world through systems of personal constructs.</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RCQ is designed to sample these constructs. </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Constructs are contrasting features we use to classify other people.</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RCQ centers on the categories of personality and action that we use to define the character of another person.</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RCQ is used to measure the respondent’s degree of cognitive complexity. </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People with a large set of personal constructs have better social perception skills than those with fewer constructs.</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Researchers are more concerned with the structure of the constructs than with the content of judgments.</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Cognitive complexity allows us to make distinctions that are more sophisticated than binary classifications.</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Scoring the RCQ for construct differentiation.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Differentiation concerns the number of separate personality constructs used to portray the person in question.</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Delia makes a good case for the RCQ’s validity.</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Research has established that RCQ scores are independent of IQ, empathy, writing skill, and extroversion.</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Some critics charge that the RCQ simply measures wordiness.</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Constructivists believe that cognitive complexity enhances communication.</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Person-centered messages: the interpersonal edge.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 xml:space="preserve">Delia and his colleagues claim that people who are cognitively complex have a communication advantage over those with less developed mental contructs.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Person-centered messages reflect an awareness of and adaptations to subjective, affective, and relational aspects of the communication contexts.</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Ruth Ann Clark and Delia’s study of schoolchildren links person-centered messages to cognitive complexity.</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Constructivists assume that strategic adaptation is a developmentally nurtured skill, but not all differences in construct differentiation are due to age.</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capacity to create person-centered messages relates to rhetorical sensitivity, taking the role of the other, identification, self-monitoring, audience awareness, and listener adaptation.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Cognitive complexity is a “necessary but not sufficient condition” of person-centered messages.</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Message production: Crafting goal-based plans for action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Models of message production can be used to tie cognitive structures to speech acts.</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Berger’s model of goal-directed, hierarchical plans is one such model.</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James Dillard’s goals-plans-action model can also be used to explain the link between cognitive complexity and message production. </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Goals—what do you want to accomplish? </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Primary goals set into motion an ensemble of lower-level cognitive processes that occur in parallel and align with the overall aim of the primary goal.</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Secondary goals are of less importance than and often in conflict with primary goals.</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People with higher levels of cognitive complexity develop more complex goals for many social situations.</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Plans—how to accomplish the goals. </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Procedural records are long-term memory recollections of actions taken in a specific situation paired with their consequences.</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Dillard suggests that we first look for tried-and-true plans to achieve our goals.  </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Plan-making usually takes place very quickly and below our level of consciousness.</w:t>
      </w:r>
    </w:p>
    <w:p w:rsidR="005C4491" w:rsidRPr="006F3077" w:rsidRDefault="005C4491" w:rsidP="005C4491">
      <w:pPr>
        <w:numPr>
          <w:ilvl w:val="2"/>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Action—communicating skillfully </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communication context can be used as a resource by a cognitively complex individual.</w:t>
      </w:r>
    </w:p>
    <w:p w:rsidR="005C4491" w:rsidRPr="006F3077" w:rsidRDefault="005C4491" w:rsidP="005C4491">
      <w:pPr>
        <w:numPr>
          <w:ilvl w:val="3"/>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Women use more person-centered messages and score higher on the RCQ than men.</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Beneficial effects of sophisticated communication.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Brant Burleson demonstrates that sophisticated messages are more comforting than clumsy attempts at social support.</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Burleson and Wendy Samter suggest that the degree of similarity in communicative skill may be more important than sophisticated communication for maintaining close friendships.</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Beverly Sypher and Theodore Zorn suggest that cognitive complexity enhances organizational effectiveness.</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Socializing a new generation of sophisticated speakers.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 researchers show that cognitive complexity is transmitted culturally from parent to child.</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Because sophisticated messages are more often the product of parents from advantaged socioeconomic backgrounds, advantage is self-perpetuating.</w:t>
      </w:r>
    </w:p>
    <w:p w:rsidR="005C4491" w:rsidRPr="006F3077" w:rsidRDefault="005C4491" w:rsidP="005C4491">
      <w:pPr>
        <w:numPr>
          <w:ilvl w:val="0"/>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second thoughts about cognitive complexity. </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Constructivists’ total reliance on the RCQ is problematic.</w:t>
      </w:r>
    </w:p>
    <w:p w:rsidR="005C4491" w:rsidRPr="006F3077" w:rsidRDefault="005C4491" w:rsidP="005C4491">
      <w:pPr>
        <w:numPr>
          <w:ilvl w:val="1"/>
          <w:numId w:val="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Constructivists are open to the charge of elitism unless they champion the development of cognitive complexity across the socioeconomic spectrum.</w:t>
      </w: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From the Instructors Manual, 7th Edition.</w:t>
      </w:r>
      <w:r w:rsidRPr="006F3077">
        <w:rPr>
          <w:rFonts w:eastAsia="Times New Roman" w:cs="Times New Roman"/>
          <w:i/>
          <w:iCs/>
          <w:sz w:val="20"/>
          <w:szCs w:val="20"/>
        </w:rPr>
        <w:br/>
        <w:t>In the 7th edition text, definitions are also included in the margin.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Jesse Delia</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and associate chancellor from the University of Illinois at Urbana-Champaign who has played a leading role in developing the theory of constructivism.</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Construct</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cognitive template or stencil we fit over social reality to order our impressions of people.</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Walter Crockett</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scholar from the University of Kansas who created the Role Category Questionnaire.  </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Role Category Questionnaire (RCQ)</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free-response survey designed to measure the cognitive complexity of a person’s interpersonal perception.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Cognitive Complexity</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mental ability to distinguish subtle personality and behavioral differences among people.</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Differentiation</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main component of cognitive complexity as measured by the number of separate personality constructs used on the RCQ.</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Person-Centered Messages</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tailor-made message for a specific individual and context; reflects the communicator’s ability to anticipate response and adjust accordingly.</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Ruth Ann Clark</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from the University of Illinois who teamed up with Delia to study the link between person-centered messages and cognitive complexity in schoolchildren.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James Dillard</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from the Pennsylvania State University who has developed the goals-plans-action model of message production.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Sophisticated communication</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person-centered message that accomplishes multiple goals.</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Message Production</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three-stage process of goals, assessed, plans selected, and tactics enacted (action).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Procedural record</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recollection of an action taken in a specific situation paired with its consequences.</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Brant Burleson</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from Purdue University who has explored the link between cognitive complexity and the success of comforting messages.</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Wendy Samter</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from the Bryant College who has teamed up with Burleson to test the relationship between cognitive complexity and relationship maintenance.</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Similar Skills Model</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hypothesis that relationships fare better when parties possess the same level of verbal sophistication.</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Beverly Sypher and Theodore Zorn</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researchers from the Purdue University and the University of Waikato, New Zealand, respectively, who have demonstrated the connection between cognitive complexity and organizational effectiveness.</w:t>
      </w:r>
    </w:p>
    <w:p w:rsidR="005C4491" w:rsidRPr="006F3077" w:rsidRDefault="005C4491" w:rsidP="005C4491">
      <w:pPr>
        <w:numPr>
          <w:ilvl w:val="0"/>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James Applegate</w:t>
      </w:r>
      <w:r w:rsidRPr="006F3077">
        <w:rPr>
          <w:rFonts w:eastAsia="Times New Roman" w:cs="Times New Roman"/>
          <w:sz w:val="20"/>
          <w:szCs w:val="20"/>
        </w:rPr>
        <w:t xml:space="preserve"> </w:t>
      </w:r>
    </w:p>
    <w:p w:rsidR="005C4491" w:rsidRPr="006F3077" w:rsidRDefault="005C4491" w:rsidP="005C4491">
      <w:pPr>
        <w:numPr>
          <w:ilvl w:val="1"/>
          <w:numId w:val="1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from the University of Kentucky who—along with Burleson and Delia—has demonstrated that cognitive complexity is transmitted culturally.</w:t>
      </w:r>
    </w:p>
    <w:p w:rsidR="005C4491" w:rsidRPr="006F3077" w:rsidRDefault="005C4491" w:rsidP="005C4491">
      <w:pPr>
        <w:pStyle w:val="Heading2"/>
        <w:rPr>
          <w:rFonts w:asciiTheme="minorHAnsi" w:hAnsiTheme="minorHAnsi"/>
          <w:sz w:val="20"/>
          <w:szCs w:val="20"/>
        </w:rPr>
      </w:pPr>
    </w:p>
    <w:p w:rsidR="005C4491" w:rsidRPr="006F3077" w:rsidRDefault="005C4491" w:rsidP="005C4491">
      <w:pPr>
        <w:pStyle w:val="Heading2"/>
        <w:rPr>
          <w:rFonts w:asciiTheme="minorHAnsi" w:hAnsiTheme="minorHAnsi"/>
          <w:sz w:val="20"/>
          <w:szCs w:val="20"/>
        </w:rPr>
      </w:pPr>
    </w:p>
    <w:p w:rsidR="005C4491" w:rsidRPr="006F3077" w:rsidRDefault="005C4491" w:rsidP="005C4491">
      <w:pPr>
        <w:pStyle w:val="Heading2"/>
        <w:rPr>
          <w:rFonts w:asciiTheme="minorHAnsi" w:hAnsiTheme="minorHAnsi"/>
          <w:sz w:val="20"/>
          <w:szCs w:val="20"/>
        </w:rPr>
      </w:pPr>
    </w:p>
    <w:p w:rsidR="005C4491" w:rsidRPr="006F3077" w:rsidRDefault="005C4491" w:rsidP="005C4491">
      <w:pPr>
        <w:pStyle w:val="Heading2"/>
        <w:rPr>
          <w:rFonts w:asciiTheme="minorHAnsi" w:hAnsiTheme="minorHAnsi"/>
          <w:sz w:val="20"/>
          <w:szCs w:val="20"/>
        </w:rPr>
      </w:pP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t>Sample Application Logs</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Kerry</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Because I recently broke up with my boyfriend, I've received many expressions of concern and care from friends. Most of them comment on the situation, and ask me how I'm doing. I've noticed that some conversations leave me uplifted, and others frustrated or sad. As I read over Delia's Constructivism theory, I realized how message design logic explained the differences in these conversations. A friend had remarked one evening, "Well, I'm sure you feel bad now, but things will be better in the morning. You'll see." Thank you. Could she have empathized any less? I recalled how this same person had bulldozed over my feelings last year when I learned that my parents were selling our house. Basically, she told me that new homes were nice and exciting, and that I'd be over the old one in no time. I don't feel comforted by these interactions. In fact, it's as if she doesn't care enough about how I'm feeling to try to understand me. Her words cannot smooth things over, they merely deny the validity of my emotions. She is using conventional design logic in our conversations. The social norm in these situations is to show concern, and undoubtedly my friend felt like that goal was accomplished by what she said. In contrast, another friend said something along these lines in regard to the break-up, "I'm sorry, sweetie. This just stinks. I wish I could say something to make it better, but nothing will. But I know that if God wants you to be together, nothing can mess that future up." Her more sophisticated message offered me comfort, validated my feelings, and redefined the situation as one in God's hands. Knowing how much better the communication was when feelings, goals, and constructing a social reality were taken into account, I want to be vigilant in using rhetorical design logic in my conversations.</w:t>
      </w:r>
    </w:p>
    <w:p w:rsidR="005C4491" w:rsidRPr="006F3077" w:rsidRDefault="005C4491">
      <w:pPr>
        <w:rPr>
          <w:rFonts w:eastAsia="Times New Roman" w:cs="Times New Roman"/>
          <w:sz w:val="20"/>
          <w:szCs w:val="20"/>
        </w:rPr>
      </w:pPr>
    </w:p>
    <w:p w:rsidR="005C4491" w:rsidRPr="006F3077" w:rsidRDefault="005C7453" w:rsidP="00AA47FE">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br/>
      </w:r>
      <w:r w:rsidRPr="006F3077">
        <w:rPr>
          <w:rFonts w:eastAsia="Times New Roman" w:cs="Times New Roman"/>
          <w:sz w:val="20"/>
          <w:szCs w:val="20"/>
        </w:rPr>
        <w:br/>
      </w:r>
      <w:r w:rsidRPr="006F3077">
        <w:rPr>
          <w:rFonts w:eastAsia="Times New Roman" w:cs="Times New Roman"/>
          <w:sz w:val="20"/>
          <w:szCs w:val="20"/>
        </w:rPr>
        <w:br/>
      </w:r>
    </w:p>
    <w:p w:rsidR="005C4491" w:rsidRPr="006F3077" w:rsidRDefault="005C4491">
      <w:pPr>
        <w:rPr>
          <w:rFonts w:eastAsia="Times New Roman" w:cs="Times New Roman"/>
          <w:sz w:val="20"/>
          <w:szCs w:val="20"/>
        </w:rPr>
      </w:pPr>
      <w:r w:rsidRPr="006F3077">
        <w:rPr>
          <w:rFonts w:eastAsia="Times New Roman" w:cs="Times New Roman"/>
          <w:sz w:val="20"/>
          <w:szCs w:val="20"/>
        </w:rPr>
        <w:br w:type="page"/>
      </w:r>
    </w:p>
    <w:p w:rsidR="005C4491" w:rsidRPr="006F3077" w:rsidRDefault="005C4491" w:rsidP="005C4491">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Uncertainty Reduction Theory </w:t>
      </w:r>
    </w:p>
    <w:p w:rsidR="005C4491" w:rsidRPr="006F3077" w:rsidRDefault="005C4491" w:rsidP="005C4491">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Charles Berger</w:t>
      </w:r>
    </w:p>
    <w:p w:rsidR="005C4491" w:rsidRPr="006F3077" w:rsidRDefault="005C4491" w:rsidP="005C4491">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10 </w:t>
      </w:r>
      <w:r w:rsidRPr="006F3077">
        <w:rPr>
          <w:rFonts w:eastAsia="Times New Roman" w:cs="Times New Roman"/>
          <w:sz w:val="20"/>
          <w:szCs w:val="20"/>
        </w:rPr>
        <w:br/>
      </w: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Relationship Development</w:t>
      </w:r>
      <w:r w:rsidRPr="006F3077">
        <w:rPr>
          <w:rFonts w:eastAsia="Times New Roman" w:cs="Times New Roman"/>
          <w:color w:val="777777"/>
          <w:sz w:val="20"/>
          <w:szCs w:val="20"/>
        </w:rPr>
        <w:t xml:space="preserve"> </w:t>
      </w:r>
    </w:p>
    <w:p w:rsidR="005C4491" w:rsidRPr="006F3077" w:rsidRDefault="005C4491" w:rsidP="005C4491">
      <w:pPr>
        <w:spacing w:after="0" w:line="240" w:lineRule="auto"/>
        <w:rPr>
          <w:rFonts w:eastAsia="Times New Roman" w:cs="Times New Roman"/>
          <w:sz w:val="20"/>
          <w:szCs w:val="20"/>
        </w:rPr>
      </w:pP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t>When people meet, their primary concern is to reduce uncertainty about each other and their relationship. As verbal output, nonverbal warmth, self-disclosure, similarity, and shared communication networks increase uncertainty decreases—and vice versa. Information seeking and reciprocity are positively correlated with uncertainty. (Socio-psychological tradition)</w:t>
      </w:r>
      <w:r w:rsidRPr="006F3077">
        <w:rPr>
          <w:rFonts w:asciiTheme="minorHAnsi" w:hAnsiTheme="minorHAnsi"/>
          <w:sz w:val="20"/>
          <w:szCs w:val="20"/>
        </w:rPr>
        <w:br/>
      </w:r>
      <w:r w:rsidRPr="006F3077">
        <w:rPr>
          <w:rFonts w:asciiTheme="minorHAnsi" w:hAnsiTheme="minorHAnsi"/>
          <w:sz w:val="20"/>
          <w:szCs w:val="20"/>
        </w:rPr>
        <w:br/>
        <w:t>Chapter Outline</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Charles Berger notes that the beginnings of personal relationships are fraught with uncertainties.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Uncertainty reduction theory focuses on how human communication is used to gain knowledge and create understanding.</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Any of three prior conditions—anticipation of future interaction, incentive value, or deviance—can boost our drive to reduce uncertainty.</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Uncertainty reduction: To predict and explain.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Berger’s focus on prediction echoes Shannon and Weaver.</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His emphasis on explanation (our inferences about why people do what they do) comes from the attribution theory of Fritz Heider.</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There are at least two types of uncertainty.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Behavioral questions, which are often reduced by following accepted procedural protocols.</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Cognitive questions, which are reduced by acquiring information.</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 axiomatic theory: Certainty about uncertainty.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Berger proposes a series of axioms to explain the connection between uncertainty and eight key variables.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1, verbal communication:  As the amount of verbal communication between strangers increases, the level of uncertainty decreases, and, as a result, verbal communication increases.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2, nonverbal warmth: As nonverbal affiliative expressiveness increases, uncertainty levels will decrease.  Decreases in uncertainty level will cause increases in nonverbal affiliative expressiveness.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3, information seeking: High levels of uncertainty cause increases in information-seeking behavior. As uncertainty levels decline, information-seeking behavior decreases.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4, self-disclosure: High levels of uncertainty in a relationship cause decreases in the intimacy level of communication content.  Low levels of uncertainty produce high levels of intimacy.</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5, reciprocity: High levels of uncertainty produce high rates of reciprocity.  Low levels of uncertainty produce low levels of reciprocity.</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6, similarity: Similarities between persons reduce uncertainty, while dissimilarities produce increases in uncertainty.</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Axiom 7, liking:  Increases in uncertainty level produce decreases in liking; decreases in uncertainty produce increases in liking.</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Axiom 8, shared networks: Shared communication networks reduce uncertainty, while a lack of shared networks increases uncertainty.</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Theorems: The logical force of uncertainty axioms.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Through pairing axioms, Berger creates 28 theorems.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These 28 theorems suggest a comprehensive theory of interpersonal development based on the importance of reducing uncertainty in human interaction.</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Message plans to cope with uncertain responses.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Berger concluded that most social interaction is goal-driven: we have reasons for saying what we say.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Berger claims plans are hierarchically organized with abstract representations at the top of the hierarchy and progressively more concrete representation toward the bottom.</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Switching strategies at the top of the hierarchy causes changes down the hierarchy, altering behavior.</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Uncertainty is central to </w:t>
      </w:r>
      <w:r w:rsidRPr="006F3077">
        <w:rPr>
          <w:rFonts w:eastAsia="Times New Roman" w:cs="Times New Roman"/>
          <w:i/>
          <w:iCs/>
          <w:sz w:val="20"/>
          <w:szCs w:val="20"/>
        </w:rPr>
        <w:t>all</w:t>
      </w:r>
      <w:r w:rsidRPr="006F3077">
        <w:rPr>
          <w:rFonts w:eastAsia="Times New Roman" w:cs="Times New Roman"/>
          <w:sz w:val="20"/>
          <w:szCs w:val="20"/>
        </w:rPr>
        <w:t xml:space="preserve"> social interaction.</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There is an interaction between uncertainty reduction theory and plan-based message production that suggests various strategies individuals use to cope with uncertainty and hedge against risk when deploying messages.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Seeking information through a passive, active, or interactive strategy.</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Choosing plan complexity—the level of detail a plan includes and the number of contingency plans.</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Hedging—planning ways for both parties to “save face” when at least one of them miscalculated.</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hierarchy hypothesis: When individuals are thwarted in their attempts to achieve goals, their first tendency is to alter lower-level elements of their message.</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Anxiety/uncertainty management (AUM) theory </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Gudykunst applied some of the axioms and theorems of uncertainty reduction theory to intercultural settings.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noted that both strangers and in-group members experience some degree of anxiety and uncertainty in any new interpersonal situation.</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Whereas Berger treats uncertainty as the key communication variable, Gudykunst elevated anxiety to an equal status.</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end goal of AUM theory is effective communication rather than closeness or relational satisfaction.</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Where Berger’s theory centers around 7 or 8 axioms, Gudykunst incorporated 34 of them.</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According to Gudykunst, anxiety and uncertainty arent always bad—a small amount of both makes us more vigilant.</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We are mindful when we consciously think about our communication and continually work at changing what we do in order to become more effective.</w:t>
      </w:r>
    </w:p>
    <w:p w:rsidR="005C4491" w:rsidRPr="006F3077" w:rsidRDefault="005C4491" w:rsidP="005C4491">
      <w:pPr>
        <w:numPr>
          <w:ilvl w:val="0"/>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Critique: Nagging doubts about uncertainty.</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As Berger himself admits, his original statement contained some propositions of dubious validity.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Critics such as Kathy Kellermann consider theorem 17 particularly flawed.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tight logical structure of the theory doesn’t allow us to reject one theorem without questioning the axioms behind it.</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the case of theorem 17, axioms 3 and 7 must also be suspect.</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Kellermann and Rodney Reynolds challenge the motivational assumption of axiom 3.</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also have undermined the claim that motivation to search for information is increased by anticipation of future interaction, incentive value, and deviance.</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Michael Sunnafrank challenges Berger’s claim that uncertainty reduction is the key to understanding early encounters. </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believes that predicted outcome value more accurately explains communication in early encounters.</w:t>
      </w:r>
    </w:p>
    <w:p w:rsidR="005C4491" w:rsidRPr="006F3077" w:rsidRDefault="005C4491" w:rsidP="005C4491">
      <w:pPr>
        <w:numPr>
          <w:ilvl w:val="2"/>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Berger insists that you can’t predict outcome values until you reduce uncertainty.</w:t>
      </w:r>
    </w:p>
    <w:p w:rsidR="005C4491" w:rsidRPr="006F3077" w:rsidRDefault="005C4491" w:rsidP="005C4491">
      <w:pPr>
        <w:numPr>
          <w:ilvl w:val="1"/>
          <w:numId w:val="1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Despite these problems, Berger’s theory has stimulated considerable discussion within the discipline.</w:t>
      </w:r>
    </w:p>
    <w:p w:rsidR="005C4491" w:rsidRPr="006F3077" w:rsidRDefault="00EC02F7" w:rsidP="005C4491">
      <w:pPr>
        <w:spacing w:after="0" w:line="240" w:lineRule="auto"/>
        <w:rPr>
          <w:rFonts w:eastAsia="Times New Roman" w:cs="Times New Roman"/>
          <w:sz w:val="20"/>
          <w:szCs w:val="20"/>
        </w:rPr>
      </w:pPr>
      <w:hyperlink r:id="rId7" w:tgtFrame="_blank" w:tooltip="View the content only in a separate window" w:history="1">
        <w:r w:rsidR="005C4491" w:rsidRPr="006F3077">
          <w:rPr>
            <w:rFonts w:eastAsia="Times New Roman" w:cs="Times New Roman"/>
            <w:color w:val="0000FF"/>
            <w:sz w:val="20"/>
            <w:szCs w:val="20"/>
            <w:u w:val="single"/>
          </w:rPr>
          <w:t>View Content Only </w:t>
        </w:r>
        <w:r w:rsidR="005C4491" w:rsidRPr="006F3077">
          <w:rPr>
            <w:rFonts w:eastAsia="Times New Roman" w:cs="Times New Roman"/>
            <w:noProof/>
            <w:color w:val="0000FF"/>
            <w:sz w:val="20"/>
            <w:szCs w:val="20"/>
          </w:rPr>
          <w:drawing>
            <wp:inline distT="0" distB="0" distL="0" distR="0">
              <wp:extent cx="171450" cy="133350"/>
              <wp:effectExtent l="19050" t="0" r="0" b="0"/>
              <wp:docPr id="33" name="Picture 33" descr="http://www.afirstlook.com/system/view.gif">
                <a:hlinkClick xmlns:a="http://schemas.openxmlformats.org/drawingml/2006/main" r:id="rId7" tgtFrame="&quot;_blank&quot;" tooltip="&quot;View the content only in a separate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firstlook.com/system/view.gif">
                        <a:hlinkClick r:id="rId7" tgtFrame="&quot;_blank&quot;" tooltip="&quot;View the content only in a separate window&quot;"/>
                      </pic:cNvPr>
                      <pic:cNvPicPr>
                        <a:picLocks noChangeAspect="1" noChangeArrowheads="1"/>
                      </pic:cNvPicPr>
                    </pic:nvPicPr>
                    <pic:blipFill>
                      <a:blip r:embed="rId6"/>
                      <a:srcRect/>
                      <a:stretch>
                        <a:fillRect/>
                      </a:stretch>
                    </pic:blipFill>
                    <pic:spPr bwMode="auto">
                      <a:xfrm>
                        <a:off x="0" y="0"/>
                        <a:ext cx="171450" cy="133350"/>
                      </a:xfrm>
                      <a:prstGeom prst="rect">
                        <a:avLst/>
                      </a:prstGeom>
                      <a:noFill/>
                      <a:ln w="9525">
                        <a:noFill/>
                        <a:miter lim="800000"/>
                        <a:headEnd/>
                        <a:tailEnd/>
                      </a:ln>
                    </pic:spPr>
                  </pic:pic>
                </a:graphicData>
              </a:graphic>
            </wp:inline>
          </w:drawing>
        </w:r>
      </w:hyperlink>
      <w:r w:rsidR="005C4491" w:rsidRPr="006F3077">
        <w:rPr>
          <w:rFonts w:eastAsia="Times New Roman" w:cs="Times New Roman"/>
          <w:sz w:val="20"/>
          <w:szCs w:val="20"/>
        </w:rPr>
        <w:t xml:space="preserve"> </w:t>
      </w:r>
    </w:p>
    <w:p w:rsidR="005C4491" w:rsidRPr="006F3077" w:rsidRDefault="005C4491" w:rsidP="005C449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5C4491" w:rsidRPr="006F3077" w:rsidRDefault="005C4491" w:rsidP="005C4491">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Charles Berger</w:t>
      </w:r>
      <w:r w:rsidRPr="006F3077">
        <w:rPr>
          <w:rFonts w:eastAsia="Times New Roman" w:cs="Times New Roman"/>
          <w:sz w:val="20"/>
          <w:szCs w:val="20"/>
        </w:rPr>
        <w:t xml:space="preserve"> </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theorist at the University of California, Davis, who developed uncertainty reduction theory.</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Fritz Heider</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As the founder of attribution theory, this psychologist argued that we constantly draw inferences about why people do what they do.</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Attribution theory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systematic explanation of how people draw inferences about the character of others based on observed behavior.</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Uncertainty Reduction</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Increased knowledge of what kind of person another is that provides an improved forecast of how a future interaction will turn out.</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Axiom</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self-evident truth that requires no additional proof.</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Malcolm Parks and Mara Adelman</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researchers from University of Washington and Seattle University, respectively, who have demonstrated that there is a relationship between shared communication networks and uncertainty reduction.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Theorem</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proposition that logically and necessarily follows from two axioms.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Message plans</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Mental representations of action sequences that may be used to achieve goals.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Passive strategy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Impression formation by observing a person interact with others.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Active strategy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Impression formation by asking a third party about a person.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Interactive strategy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Impression formation through face-to-face discussion with a person.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Plan complexity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characteristic of message plan based on the level of detail it provides and the number of contingencies it covers.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Hedging</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Use of strategic ambiguity and humor to provide a way for both parties to save face when a message fails to achieve its goals.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Hierarchy Hypothesis</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prediction that when people are thwarted in their attempts to achieve goals, their first tendency is to alter lower-level elements of their message.</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William Gudykunst</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Late communication theorist from California State, Fullerton, who applied URT to intercultural settings, proposing AUM theory.</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AUM Theory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intercultural theory that claims high levels of uncertainty and anxiety lead to greater misunderstanding when strangers don’t communicate mindfully.</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Anxiety</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feeling of being uneasy, tense, worried, or apprehensive about what might happen.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Effective communication</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extent to which a person interpreting a message does so in a way that’s relatively similar to what was intended; minimizing misunderstanding.</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Mindfulness</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process of thinking in new categories, being open to new information, and recognizing multiple perspectives.</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Kathy Kellermann and Rodney Reynolds</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scholars from the University of California, Santa Barbara, and Pepperdine University, respectively, who have questioned the motivational assumption of Berger's axiom 3 and the claim that motivation to search for information is increased by anticipation of future interaction, incentive value, and deviance.</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Michael Sunnafrank</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from the University of Minnesota, Duluth, who believes that predicted outcome value more accurately explains communication in early encounters than does Berger's account of uncertainty reduction.</w:t>
      </w:r>
    </w:p>
    <w:p w:rsidR="005C4491" w:rsidRPr="006F3077" w:rsidRDefault="005C4491" w:rsidP="005C4491">
      <w:pPr>
        <w:numPr>
          <w:ilvl w:val="0"/>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Predicted outcome value</w:t>
      </w:r>
    </w:p>
    <w:p w:rsidR="005C4491" w:rsidRPr="006F3077" w:rsidRDefault="005C4491" w:rsidP="005C4491">
      <w:pPr>
        <w:numPr>
          <w:ilvl w:val="1"/>
          <w:numId w:val="1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forecast of future benefits and costs of interaction based on limited experience with the other.</w:t>
      </w: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t>Sample Application Logs</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Alicia</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I hate meeting new people. In fact, I pride myself on having very bad first impressions of all my dearest friends. First meetings always overwhelm me, with their stilted conversation and suspicious feelings on both sides. This theory helped me to formulate a new plan for the next time I meet a person. I can establish common ground as quickly as possible. The faster we find similarities, the more nonverbal warmth, verbal communication, self-disclosure, and liking will increase. If I can get over having bad first impressions, I may be on my way to starting better friendships.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Bruce</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After developing a friendship with Heather for four months, we decided to start dating. During that time, I had the opportunity to meet her family. When I first met her father, axiom #1 presented itself in our conversation as the conversation seemed to be fragmented. We talked about random subjects because neither one of us had even a small working knowledge of who the other person was or how he thought. Axion #2 presented itself as we both frequently looked away to avoid the tension and discomfort of staring into each other's eyes. Her father and I both sought information about the other as we tried to figure out who the other person was and make some familiar connections. The conversation revolved around ambiguous topics with low self-disclosure. Now that I am more familiar with her father, I no longer need to be so information seeking because I no longer have so much uncertainty. We have grown to have more certainty in who the other person is, thus providing me with more certainty in my behavioral and cognitive questions.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Erin</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lastRenderedPageBreak/>
        <w:t>This theory actually makes me think of this guy named Bob that I like. I've had a crush on him for quite some time. The problem is that I don't think he is interested. So, I've used all three information-seeking methods to try to limit my uncertainty about Bob. I observe him when he least expects it. I weasel information from a friend who knows him very well, and, on the off chance that he decides to talk to me, I ask him questions about himself. So, I've successfully reduced uncertainty about Bob and, in the process, my crush has grown stronger. This still leaves me with the problem of my unrequited "love". But, the uncertainty reduction theory has provided me with a solution. I need to merely share about myself because "to know her is to love her!" Perhaps I should send anonymous notes to Bob through the campus mail. "FYI: Erin is a communications major who loves fun, the beach, swimming, her little sister, and cookies." I wonder what Berger would say about that?</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Lisa</w:t>
      </w:r>
      <w:r w:rsidRPr="006F3077">
        <w:rPr>
          <w:rFonts w:asciiTheme="minorHAnsi" w:hAnsiTheme="minorHAnsi"/>
          <w:color w:val="886666"/>
          <w:sz w:val="20"/>
          <w:szCs w:val="20"/>
        </w:rPr>
        <w:t xml:space="preser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 xml:space="preserve">I tend to use a "passive strategy," observing others from a distance before approaching them with an "active strategy" for gaining information. However, with the new director of Drama Workout (Dave), I have a lot of interest at stake. I have spent the largest part of my time at Wheaton investing in the theater. I began an interactive strategy right away with Dave, going into his office, introducing myself and some of my "story" as a senior—being "transparent" in order to increase reciprocity from Dave. </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Dave hid a serious question in a joke by "hedging" as Berger calls it. Right away, loudly and inappropriately he said, "So! Are you disappointed that I'm not Mark Lewis?" It was so out of place to say that we both laughed which gave me the change to answer it or treat it as a joke.</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Laughing relaxed us and I did answer the question. I liked his straight-forwardness. I am more like that with my friends. It was the first of a series of great conversations. I realized that Dave was open and thick-skinned and opinionated which made me more comfortable to ask my hard questions, which I am known for. I knew that my personality would not be a threat to him, my uncertainty of potential offense was reduced and our intimacy and liking went up.</w:t>
      </w:r>
    </w:p>
    <w:p w:rsidR="005C4491" w:rsidRPr="006F3077" w:rsidRDefault="005C4491" w:rsidP="005C4491">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br/>
      </w:r>
    </w:p>
    <w:p w:rsidR="005C4491" w:rsidRPr="006F3077" w:rsidRDefault="005C4491">
      <w:pPr>
        <w:rPr>
          <w:rFonts w:eastAsia="Times New Roman" w:cs="Times New Roman"/>
          <w:sz w:val="20"/>
          <w:szCs w:val="20"/>
        </w:rPr>
      </w:pPr>
      <w:r w:rsidRPr="006F3077">
        <w:rPr>
          <w:rFonts w:eastAsia="Times New Roman" w:cs="Times New Roman"/>
          <w:sz w:val="20"/>
          <w:szCs w:val="20"/>
        </w:rPr>
        <w:br w:type="page"/>
      </w:r>
    </w:p>
    <w:p w:rsidR="005C4491" w:rsidRPr="006F3077" w:rsidRDefault="005C4491" w:rsidP="005C4491">
      <w:pPr>
        <w:pStyle w:val="NormalWeb"/>
        <w:spacing w:before="24" w:beforeAutospacing="0"/>
        <w:jc w:val="center"/>
        <w:rPr>
          <w:rFonts w:asciiTheme="minorHAnsi" w:hAnsiTheme="minorHAnsi"/>
          <w:sz w:val="20"/>
          <w:szCs w:val="20"/>
        </w:rPr>
      </w:pPr>
      <w:r w:rsidRPr="006F3077">
        <w:rPr>
          <w:rFonts w:asciiTheme="minorHAnsi" w:hAnsiTheme="minorHAnsi"/>
          <w:sz w:val="20"/>
          <w:szCs w:val="20"/>
        </w:rPr>
        <w:lastRenderedPageBreak/>
        <w:br/>
      </w:r>
      <w:r w:rsidRPr="006F3077">
        <w:rPr>
          <w:rStyle w:val="Strong"/>
          <w:rFonts w:asciiTheme="minorHAnsi" w:hAnsiTheme="minorHAnsi"/>
          <w:sz w:val="20"/>
          <w:szCs w:val="20"/>
        </w:rPr>
        <w:t>Leslie Baxter &amp; Barbara Montgomery</w:t>
      </w:r>
    </w:p>
    <w:p w:rsidR="005C4491" w:rsidRPr="006F3077" w:rsidRDefault="005C4491" w:rsidP="005C4491">
      <w:pPr>
        <w:pStyle w:val="NormalWeb"/>
        <w:pBdr>
          <w:bottom w:val="single" w:sz="6" w:space="0" w:color="CCCCCC"/>
        </w:pBdr>
        <w:spacing w:before="0" w:beforeAutospacing="0" w:after="48" w:afterAutospacing="0"/>
        <w:jc w:val="center"/>
        <w:rPr>
          <w:rFonts w:asciiTheme="minorHAnsi" w:hAnsiTheme="minorHAnsi"/>
          <w:sz w:val="20"/>
          <w:szCs w:val="20"/>
        </w:rPr>
      </w:pPr>
      <w:r w:rsidRPr="006F3077">
        <w:rPr>
          <w:rFonts w:asciiTheme="minorHAnsi" w:hAnsiTheme="minorHAnsi"/>
          <w:sz w:val="20"/>
          <w:szCs w:val="20"/>
        </w:rPr>
        <w:t>Chapter 12</w:t>
      </w:r>
    </w:p>
    <w:p w:rsidR="005C4491" w:rsidRPr="006F3077" w:rsidRDefault="005C4491" w:rsidP="005C4491">
      <w:pPr>
        <w:pStyle w:val="NormalWeb"/>
        <w:pBdr>
          <w:bottom w:val="single" w:sz="6" w:space="0" w:color="CCCCCC"/>
        </w:pBdr>
        <w:spacing w:before="0" w:beforeAutospacing="0" w:after="48" w:afterAutospacing="0"/>
        <w:jc w:val="center"/>
        <w:rPr>
          <w:rFonts w:asciiTheme="minorHAnsi" w:hAnsiTheme="minorHAnsi"/>
          <w:sz w:val="20"/>
          <w:szCs w:val="20"/>
        </w:rPr>
      </w:pPr>
      <w:r w:rsidRPr="006F3077">
        <w:rPr>
          <w:rFonts w:asciiTheme="minorHAnsi" w:hAnsiTheme="minorHAnsi"/>
          <w:color w:val="777777"/>
          <w:sz w:val="20"/>
          <w:szCs w:val="20"/>
        </w:rPr>
        <w:t>Interpersonal Communication—</w:t>
      </w:r>
      <w:r w:rsidRPr="006F3077">
        <w:rPr>
          <w:rStyle w:val="Emphasis"/>
          <w:rFonts w:asciiTheme="minorHAnsi" w:hAnsiTheme="minorHAnsi"/>
          <w:color w:val="777777"/>
          <w:sz w:val="20"/>
          <w:szCs w:val="20"/>
        </w:rPr>
        <w:t>Relationship Maintenance</w:t>
      </w:r>
      <w:r w:rsidRPr="006F3077">
        <w:rPr>
          <w:rFonts w:asciiTheme="minorHAnsi" w:hAnsiTheme="minorHAnsi"/>
          <w:color w:val="777777"/>
          <w:sz w:val="20"/>
          <w:szCs w:val="20"/>
        </w:rPr>
        <w:t xml:space="preserve"> </w:t>
      </w:r>
    </w:p>
    <w:p w:rsidR="005C4491" w:rsidRPr="006F3077" w:rsidRDefault="005C4491" w:rsidP="005C4491">
      <w:pPr>
        <w:pStyle w:val="NormalWeb"/>
        <w:spacing w:before="0" w:beforeAutospacing="0" w:after="0" w:afterAutospacing="0"/>
        <w:rPr>
          <w:rFonts w:asciiTheme="minorHAnsi" w:hAnsiTheme="minorHAnsi"/>
          <w:sz w:val="20"/>
          <w:szCs w:val="20"/>
        </w:rPr>
      </w:pP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t>Theory Overview</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Abstracts appear in Appendix A of the 7th Edition</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Social life is a dynamic knot of contradictions, a ceaseless interplay between contradictory or opposing tendencies such as integration-separation, stability-change, and expression-nonexpression. Quality relationships are constituted through dialogue, which is an aesthetic accomplishment that produces fleeting moments of unity through a profound respect for the disparate voices. (Phenomenological tradition)</w:t>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Leslie Baxter and Barbara Montgomery study the intimate communication of close relationships.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quickly rejected the idea of discovering scientific laws that order the experience of friends and lovers.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were struck by the conflicting tensions people face in relationships.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They believe that social life is a dynamic knot of contradictions.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Their theory on romantic relationships parallels work on friendship and family systems.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basic premise is that personal relationships are a ceaseless interplay between contrary and opposing tendencies.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Relational dialectics highlight the tensions in close personal ties.</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tug-of-war dialectics of close relationships.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Contradiction is a core concept of relational dialectics.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Contradiction refers to the dynamic interplay between unified oppositions.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Every personal relationship faces the tension between intimacy and independence.</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Paradoxically, bonding occurs in both interdependence with and independence from the other.</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Baxter and Montgomery draw heavily on Mikhail Bakhtin.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Bakhtin saw dialectical tension as the deep structure of all human experience.</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Unlike Hegelian or Marxist dialectical theory, Bakhtin's oppositions have no ultimate resolution.</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Dialectical tension provides opportunity for dialogue.</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To avoid the anxiety Westerners experience with paradox, Baxter used terms such as the tug-of-war in her research interviews.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Relational dialectics is not referring to being of two mindsthe cognitive dilemma within the head of an individual who is grappling with conflicting desires. Instead she’s describing the contradictions that are located in the relationship between parties.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Dialectical tension is the natural product of our conversations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Baxter and Montgomery believe that these contradictions are inevitable and can be constructive.</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Three dialectics that affect relationships.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Although other theories emphasize closeness, certainty, and openness, people also seek autonomy, novelty, and privacy.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Conflicting forces in relationships aren't reducible to either/or decisions.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Dialectical tensions exist within a relationship (internal) and between a couple and their community (external).</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There is no finite list of relational dialectics.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Integration and separation.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This tension is a primary strain in all relationships.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If one side prevails, the relationship loses.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Within their social network, this tension is felt as inclusion pulling against seclusion.</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Stability and change.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Baxter and Montgomery acknowledge the need for both interpersonal certainty and novelty.</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the couple’s relationship with others, this dialectic takes the form of conventionality versus uniqueness.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Expression and nonexpression.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pressures of openness and closedness wax and wane like phases of the moon.</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couple also faces the revelation and concealment dilemma of what to tell others.</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Second generation of relational dialectics: Bakhtin on dialogue.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Baxter’s early emphasis with Montgomery was on contradictory forces inherent in all relationships.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Baxter has increasingly focused on the relational implications of Mikhail Bakhtin’s conception of dialogue.</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Baxter highlights five dialogical strands within Bakhtin’s thought.  Without dialogue, there is no relationship.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as a constitutive process.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This dialogical notion is akin to the core commitments of Symbolic Interactionism and Coordinated Management of Meaning in that communication creates and sustains the relationship.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constitutive approach suggests that communication creates and sustains a relationship.</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Differences are just as important as similarities and both are created and evaluated through dialogue.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as dialectical flux.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contradictory forces are in an unpredictable, unfinalizable, and indeterminate process of flux.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Rather than single binary contradictions, each relational force is in tension with every other pole.</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as an Aesthetic Moment.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Dialogue can be “a momentary sense of unity through a profound respect for the disparate voices in dialogue.”</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meaningful ritual can be an aesthetic moment for all participants because it’s a joint performance of normally competing and contradictory voices,</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as Utterance.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 Utterance is only one of many communication links forming a dialogic chain based on a minimum of two voices.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Baxter and Montgomery identify two typical strategies for responding to both voices: Spiraling inversion (switching back and forth between contrasting poles) and segmentation (compartmentalizing different aspects of a relationship). </w:t>
      </w:r>
    </w:p>
    <w:p w:rsidR="00C00361" w:rsidRPr="006F3077" w:rsidRDefault="00C00361" w:rsidP="00C00361">
      <w:pPr>
        <w:numPr>
          <w:ilvl w:val="2"/>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as a critical sensibility.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Dialogue is obligated to critique dominant, oppressive voices. </w:t>
      </w:r>
    </w:p>
    <w:p w:rsidR="00C00361" w:rsidRPr="006F3077" w:rsidRDefault="00C00361" w:rsidP="00C00361">
      <w:pPr>
        <w:numPr>
          <w:ilvl w:val="3"/>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Baxter opposes any communication practice that ignores or gags another’s voice. </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Ethical reflection: Sissela Bok’s Principle of Veracity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Bok rejects an absolute prohibition of lying</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But, she also rejects consequentialist ethics, which judge acts on the basis of whether we think they will result in harm or benefit.</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Her principle of veracity asserts that, “truthful statements are preferable to lies in the absence of special consideration.” </w:t>
      </w:r>
    </w:p>
    <w:p w:rsidR="00C00361" w:rsidRPr="006F3077" w:rsidRDefault="00C00361" w:rsidP="00C00361">
      <w:pPr>
        <w:numPr>
          <w:ilvl w:val="0"/>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Meeting the criteria for a good interpretive theory? </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Some scholars question whether relational dialectics should be considered a theory at all as it lacks prediction and explanation, and does not offer any propositions.</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Baxter and Montgomery agree and offer dialectics as a sensitizing theory.</w:t>
      </w:r>
    </w:p>
    <w:p w:rsidR="00C00361" w:rsidRPr="006F3077" w:rsidRDefault="00C00361" w:rsidP="00C00361">
      <w:pPr>
        <w:numPr>
          <w:ilvl w:val="1"/>
          <w:numId w:val="1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Relational dialectics should be evaluated based on the interpretive standards, on which it stacks up well.</w:t>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Leslie Baxter and Barbara Montgomery</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Scholars from the University of Iowa and the University of New Hampshire, respectively, who champion the relational dialectics approach to close relationships.</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William Rawlins</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at Ohio University who studies the communicative predicaments of friendship.</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Arthur Bochner</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at the University of South Florida who focuses on the complex contradictions within family systems.</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Relational Dialectics</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dynamic knot of contradictions in personal relationships; an unceasing interplay between contrary and opposing tendencies.</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Internal Dialectics</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ongoing tensions played out within a relationship, including integration-separtion, stability-change, and expression-nonexpression.</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External Dialectics</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ongoing tensions between a couple and their community, including inclusion-seclusion, conventionality-uniqueness, and revelation-concealment.</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Integration/separation</w:t>
      </w:r>
      <w:r w:rsidRPr="006F3077">
        <w:rPr>
          <w:rFonts w:eastAsia="Times New Roman" w:cs="Times New Roman"/>
          <w:sz w:val="20"/>
          <w:szCs w:val="20"/>
        </w:rPr>
        <w:t xml:space="preserve"> </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class of relational dialectics that includes connectedness-separateness, inclusion-seclusion, intimacy-independence, and closeness-autonomy.</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Stability/change</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class of relational dialectics that includes certainty-uncertainty, conventionality-uniqueness, predictability-surprise, and routine-novelty.</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Expression/nonexpression</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class of relational dialectics that includes openness-closedness, revealation-concealment, candor-secrecy, and transparency-privacy.</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Mikhail Bakhtin</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Russian intellectual who saw dialectical tension as the deep structure of all human experience.  Baxter and Montgomery draw heavily on his work.</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Dialogue</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Communication that is constitutive, always in flux, capable of achieving aesthetic moments. </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Constitutive dialogue</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that creates, sustains, and alters relationships and the social world; social construction.</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Dialectical flux</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The unpredictable, unfinalizable, indeterminate nature of personal relationships.</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Aesthetic moment</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fleeting sense of unity through a profound respect for disparate voices in dialogue.</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Utterance</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portion of multivocal communication that affects and is affected by one or more other voices in the conversation.</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Spiraling inversion</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Switching back and forth between two contrasting voices, responding first to one pull, then the other.</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Segmentation</w:t>
      </w:r>
      <w:r w:rsidRPr="006F3077">
        <w:rPr>
          <w:rFonts w:eastAsia="Times New Roman" w:cs="Times New Roman"/>
          <w:sz w:val="20"/>
          <w:szCs w:val="20"/>
        </w:rPr>
        <w:t xml:space="preserve"> </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compartmentalization tactic by which partners isolate different aspects of their relationship.</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Critical sensibility</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obligation to critique dominant voices, especially those that suppress opposing viewpoints; a responsibility to advocate for those who are muted.</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Sissela Bok</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Swedish-born philosopher and ethicist who developed the principle of veracity.</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Consequentialist ethics</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Judging actions solely on the basis of their beneficial or harmful outcomes.</w:t>
      </w:r>
    </w:p>
    <w:p w:rsidR="00C00361" w:rsidRPr="006F3077" w:rsidRDefault="00C00361" w:rsidP="00C00361">
      <w:pPr>
        <w:numPr>
          <w:ilvl w:val="0"/>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Principle of veracity</w:t>
      </w:r>
    </w:p>
    <w:p w:rsidR="00C00361" w:rsidRPr="006F3077" w:rsidRDefault="00C00361" w:rsidP="00C00361">
      <w:pPr>
        <w:numPr>
          <w:ilvl w:val="1"/>
          <w:numId w:val="14"/>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Truthful statements are preferable to lies in the absence of special circumstances that overcome their negative weight</w:t>
      </w:r>
    </w:p>
    <w:p w:rsidR="005C4491" w:rsidRPr="006F3077" w:rsidRDefault="005C4491" w:rsidP="005C4491">
      <w:pPr>
        <w:pStyle w:val="Heading2"/>
        <w:rPr>
          <w:rFonts w:asciiTheme="minorHAnsi" w:hAnsiTheme="minorHAnsi"/>
          <w:sz w:val="20"/>
          <w:szCs w:val="20"/>
        </w:rPr>
      </w:pPr>
      <w:r w:rsidRPr="006F3077">
        <w:rPr>
          <w:rFonts w:asciiTheme="minorHAnsi" w:hAnsiTheme="minorHAnsi"/>
          <w:sz w:val="20"/>
          <w:szCs w:val="20"/>
        </w:rPr>
        <w:br/>
        <w:t>Sample Application Logs</w:t>
      </w:r>
    </w:p>
    <w:p w:rsidR="005C4491" w:rsidRPr="006F3077" w:rsidRDefault="005C4491" w:rsidP="005C449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Glenda</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In discussing the ways in which couples deal with their various conflicting needs, Baxter overlooked one that has come into play (dare I say) constantly in my romances. I will name it inverse response cyclical alteration (Irca). Irca means that each partner switches from one pole to the other, and their position is inversely correlated to the direction that the other is pulling at that moment. This sounds like it would create unbearable tension, but actually has the effect of balancing out both extremes. When I am being predictable, my boyfriend will do something completely unexpected. Then, when I'm acting completely out of character, he will slow me down with his desire for predictability. And when all I want is too be alone, his desire for interdependence will save us from over-indulgent self-destruction. So I will likely respond with my own surge of independence; but as I pull away, my boyfriend will suddenly seem to take every opportunity for connection. The Irca seems to keep a relationship balanced, ever changing, yet progressing at a slow and steady pace.</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Emily</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I think this theory can best be summarized in the popular statement made by many women at some point in their relationships. This statement is, "Leave me alone. I don't want to talk to you right now. Just go away." This statement, at least whenever I make it, really has so much riding behind it. I want my boyfriend to stop being a pest about whatever he is bothering me about, but I also want him to stay and comfort me because I am mad or sad about something. This internal pull is an example of the connectedness separateness that goes on within a relationship.</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Laura</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lastRenderedPageBreak/>
        <w:t>My boyfriend and I experience contradictory pulls, which are reflected in the language that we use. There is tension between connectedness and separateness. Connectedness, especially for him, is fairly related to the future of our relationship. We like to think that we may get married someday and think about what that would be like. Occasionally, one of us will say something like, "our children will have to be taught what a record player is." Then, the other person will recoil and say, "well, you can tell your children that." We use a spiraling alteration to maintain a paradox to ensure that our connectedness/separateness desires are met.</w:t>
      </w:r>
    </w:p>
    <w:p w:rsidR="005C4491" w:rsidRPr="006F3077" w:rsidRDefault="005C4491" w:rsidP="005C449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Amber</w:t>
      </w:r>
    </w:p>
    <w:p w:rsidR="005C4491" w:rsidRPr="006F3077" w:rsidRDefault="005C4491" w:rsidP="005C4491">
      <w:pPr>
        <w:pStyle w:val="NormalWeb"/>
        <w:rPr>
          <w:rFonts w:asciiTheme="minorHAnsi" w:hAnsiTheme="minorHAnsi"/>
          <w:sz w:val="20"/>
          <w:szCs w:val="20"/>
        </w:rPr>
      </w:pPr>
      <w:r w:rsidRPr="006F3077">
        <w:rPr>
          <w:rFonts w:asciiTheme="minorHAnsi" w:hAnsiTheme="minorHAnsi"/>
          <w:sz w:val="20"/>
          <w:szCs w:val="20"/>
        </w:rPr>
        <w:t>My boyfriend is on the swim team, and I know most of the team well. The exceptions to this are the new freshmen, who apparently only know me as "the girlfriend." When Tyler told me that that is how they know who I am, I was bothered by it, and it surprised me that it irritated me. I have since realized that I want to have my own identity ourside of my relationship with Tyler, which is why I do not like the idea of being "the girlfriend." I obviously want to be connected to him, otherwise we would not be dating, but I also want my own separate, independent identity. So there is a working example of Internal Dialectics in play.</w:t>
      </w:r>
    </w:p>
    <w:p w:rsidR="00C00361" w:rsidRPr="006F3077" w:rsidRDefault="005C4491">
      <w:pPr>
        <w:rPr>
          <w:rFonts w:eastAsia="Times New Roman" w:cs="Times New Roman"/>
          <w:sz w:val="20"/>
          <w:szCs w:val="20"/>
        </w:rPr>
      </w:pPr>
      <w:r w:rsidRPr="006F3077">
        <w:rPr>
          <w:rFonts w:eastAsia="Times New Roman" w:cs="Times New Roman"/>
          <w:sz w:val="20"/>
          <w:szCs w:val="20"/>
        </w:rPr>
        <w:br w:type="page"/>
      </w:r>
      <w:r w:rsidR="00C00361" w:rsidRPr="006F3077">
        <w:rPr>
          <w:rFonts w:eastAsia="Times New Roman" w:cs="Times New Roman"/>
          <w:sz w:val="20"/>
          <w:szCs w:val="20"/>
        </w:rPr>
        <w:lastRenderedPageBreak/>
        <w:br w:type="page"/>
      </w:r>
    </w:p>
    <w:p w:rsidR="00C00361" w:rsidRPr="006F3077" w:rsidRDefault="00C00361" w:rsidP="00C00361">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Cognitive Dissonance </w:t>
      </w:r>
    </w:p>
    <w:p w:rsidR="00C00361" w:rsidRPr="006F3077" w:rsidRDefault="00C00361" w:rsidP="00C00361">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Leon Festinger</w:t>
      </w:r>
    </w:p>
    <w:p w:rsidR="00C00361" w:rsidRPr="006F3077" w:rsidRDefault="00C00361" w:rsidP="00C00361">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Chapter 16</w:t>
      </w:r>
      <w:r w:rsidRPr="006F3077">
        <w:rPr>
          <w:rFonts w:eastAsia="Times New Roman" w:cs="Times New Roman"/>
          <w:sz w:val="20"/>
          <w:szCs w:val="20"/>
        </w:rPr>
        <w:br/>
      </w:r>
      <w:r w:rsidRPr="006F3077">
        <w:rPr>
          <w:rFonts w:eastAsia="Times New Roman" w:cs="Times New Roman"/>
          <w:color w:val="777777"/>
          <w:sz w:val="20"/>
          <w:szCs w:val="20"/>
        </w:rPr>
        <w:t>Interpersonal Communication—</w:t>
      </w:r>
      <w:r w:rsidRPr="006F3077">
        <w:rPr>
          <w:rFonts w:eastAsia="Times New Roman" w:cs="Times New Roman"/>
          <w:i/>
          <w:iCs/>
          <w:color w:val="777777"/>
          <w:sz w:val="20"/>
          <w:szCs w:val="20"/>
        </w:rPr>
        <w:t>Influence</w:t>
      </w:r>
      <w:r w:rsidRPr="006F3077">
        <w:rPr>
          <w:rFonts w:eastAsia="Times New Roman" w:cs="Times New Roman"/>
          <w:color w:val="777777"/>
          <w:sz w:val="20"/>
          <w:szCs w:val="20"/>
        </w:rPr>
        <w:t xml:space="preserve"> </w:t>
      </w:r>
    </w:p>
    <w:p w:rsidR="00C00361" w:rsidRPr="006F3077" w:rsidRDefault="00C00361" w:rsidP="00C00361">
      <w:pPr>
        <w:spacing w:after="0" w:line="240" w:lineRule="auto"/>
        <w:rPr>
          <w:rFonts w:eastAsia="Times New Roman" w:cs="Times New Roman"/>
          <w:sz w:val="20"/>
          <w:szCs w:val="20"/>
        </w:rPr>
      </w:pPr>
      <w:r w:rsidRPr="006F3077">
        <w:rPr>
          <w:rFonts w:eastAsia="Times New Roman" w:cs="Times New Roman"/>
          <w:sz w:val="20"/>
          <w:szCs w:val="20"/>
        </w:rPr>
        <w:t xml:space="preserve">   </w:t>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C00361" w:rsidRPr="006F3077" w:rsidRDefault="00C00361" w:rsidP="00C00361">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Cognitive dissonance is an aversive drive that causes people to (1) avoid opposing viewpoints, (2) seek reassurance after making a tough decision, and (3)change private beliefs to match public behavior when there is minimal justification for an action. Self-consistency, a sense of personal responsibility, or self-affirmation can explain dissonance reduction. (Socio-psychological tradition)</w:t>
      </w:r>
    </w:p>
    <w:p w:rsidR="005C4491" w:rsidRPr="006F3077" w:rsidRDefault="005C4491">
      <w:pPr>
        <w:rPr>
          <w:rFonts w:eastAsia="Times New Roman" w:cs="Times New Roman"/>
          <w:sz w:val="20"/>
          <w:szCs w:val="20"/>
        </w:rPr>
      </w:pP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Dissonance: discord between behavior and belief.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Identified by Leon Festinger, cognitive dissonance is the distressing mental state that people feel when they find themselves doing things that don’t fit with what they know, or having opinions that do not fit with other opinions they hold.</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Humans have a basic need to avoid dissonance and establish consistency.</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tension of dissonance motivates the person to change either the behavior or the belief.</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more important the issue and the greater the discrepancy, the higher the magnitude of dissonance.</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Health-conscious smokers: Dealing with dissonance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When Festinger first published his theory, he chose the topic of smoking to illustrate the concept of dissonance.</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Perhaps the most typical way for the smoker to avoid anguish is to trivialize or simply deny the link between smoking and cancer.</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Festinger noted that almost all of our actions are more entrenched than the thoughts we have about them.</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Reducing dissonance between attitudes and actions.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Hypothesis #1:  selective exposure prevents dissonance.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We avoid information that is likely to increase dissonance.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People select information that lined up with what they already believed and ignored facts or ideas that ran counter to those beliefs. But, selective exposure only explains about 5% of why we choose the information we choose. 95% is left unexplained.</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Dieter Frey concluded that selective exposure exists only when information is known to be a threat.</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Warm personal relationships are the best environment for considering discrepant views.</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Hypothesis #2: post decision dissonance creates a need for reassurance.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more important the issue, the more dissonance.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longer an individual delays a choice between two equally attractive options, the more dissonance.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The greater the difficulty involving reversing the decision once it has been made, the more dissonance.</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Hypothesis #3:  minimal justification for action induces a shift in attitude.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Conventional wisdom suggests that to change behavior, you must first alter attitude.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Festinger reverses the sequence.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addition, he predicts that attitude change and dissonance reduction depend on providing only a minimum justification for the change in behavior.</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classic experiment: ldquo;Would I Lie for a dollar?”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Festinger’s minimal justification hypothesis is counterintuitive.</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Stanford $1/$20 experiment supported the minimal justification hypothesis because subjects who received a very small reward demonstrated a change in attitude.</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State-of-the-art revisions: the cause and effect of dissonance.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Most persuasion researchers today subscribe to one of three revisions of Festinger’s original theory.</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Self-consistency:  the rationalizing animal.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Elliot Aronson argued that dissonance is caused by psychological rather than logical inconsistency.</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Humans aren't rational, they are rationalizing.</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Research such as the $1/$20 experiment provides evidence of self-esteem maintenance.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amount of dissonance a person can experience is directly proportional to the effort he or she has invested in the behavior.</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Personal responsibility for bad outcomes (the new look)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Joel Cooper argues that it’s the knowledge that one’s actions have unnecessarily hurt another person that generates dissonance.</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Cooper concludes that dissonance is a state of arousal caused by behaving in such a way as to feel personally responsible for bringing about an aversive event.</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Self-affirmation to dissipate dissonance.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Claude Steele focuses on dissonance reduction.</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believes that high self-esteem is a resource for dissonance reduction.</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Steele asserts that most people are motivated to maintain a self-image of moral and adaptive adequacy.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These three revisions of Festinger’s theory are not mutually exclusive.</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Theory into practice: persuasion through dissonance.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Festinger’s theory offers practical advice for those who wish to effect attitude change as a product of dissonance.</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Apply the concepts of selective exposure, postdecision dissonance, and minimal justification to manage dissonance effectively.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As long as counterattitudinal actions are freely chosen and publicly taken, people are more likely to adopt beliefs that support what they’ve done.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Personal responsibility for negative outcomes should be taken into account.</w:t>
      </w:r>
    </w:p>
    <w:p w:rsidR="00C00361" w:rsidRPr="006F3077" w:rsidRDefault="00C00361" w:rsidP="00C00361">
      <w:pPr>
        <w:numPr>
          <w:ilvl w:val="0"/>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Dissonance over dissonance.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Cognitive dissonance may not be falsifiable.</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Festinger never specified a reliable way to detect the degree of dissonance a person experiences.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Patricia Devine applauds researchers who have attempted to gauge the arousal component of dissonance.  </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Daryl Bem believes that self-perception is a much simpler explanation of attitude change than cognitive dissonance is.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His version of the $1/$20 experiment supports his contention.  </w:t>
      </w:r>
    </w:p>
    <w:p w:rsidR="00C00361" w:rsidRPr="006F3077" w:rsidRDefault="00C00361" w:rsidP="00C00361">
      <w:pPr>
        <w:numPr>
          <w:ilvl w:val="2"/>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Bem suggests that cognitive dissonance does not follow the rule of parsimony.</w:t>
      </w:r>
    </w:p>
    <w:p w:rsidR="00C00361" w:rsidRPr="006F3077" w:rsidRDefault="00C00361" w:rsidP="00C00361">
      <w:pPr>
        <w:numPr>
          <w:ilvl w:val="1"/>
          <w:numId w:val="15"/>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Despite detractors, cognitive dissonance theory has energized objective scholars of communication for 50 years.</w:t>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lastRenderedPageBreak/>
        <w:t>Key Names and Terms</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Leon Festinger</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former Stanford University social psychologist and creator of the theory of cognitive dissonance.</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Cognitive Dissonance</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distressing mental state caused by inconsistency between a person’s two beliefs or a belief and an action.</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Selective Exposure</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tendency people have to avoid information that would create cognitive dissonance because it’s incompatible with their current beliefs.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Dieter Frey</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German psychologist who concluded that selective exposure exists only when information is known to be a threat.</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Postdecision Dissonance</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Strong doubts experienced after making an important, close-call decision that is difficult to reverse.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Minimal Justification Hypothesis</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claim that the best way to stimulate an attitude change in others is to offer just enough incentive to elicit counterattitudinal behavior.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Compliance</w:t>
      </w:r>
      <w:r w:rsidRPr="006F3077">
        <w:rPr>
          <w:rFonts w:eastAsia="Times New Roman" w:cs="Times New Roman"/>
          <w:sz w:val="20"/>
          <w:szCs w:val="20"/>
        </w:rPr>
        <w:t xml:space="preserve"> </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Public conformity to another’s expectation without necessarily having a private conviction that matches the behavior.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 xml:space="preserve">Counterattitudinal advocacy </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Publicly urging others to believe or do something that is opposed to what the advocate actually believes.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Dissonance thermometer</w:t>
      </w:r>
      <w:r w:rsidRPr="006F3077">
        <w:rPr>
          <w:rFonts w:eastAsia="Times New Roman" w:cs="Times New Roman"/>
          <w:sz w:val="20"/>
          <w:szCs w:val="20"/>
        </w:rPr>
        <w:t xml:space="preserve"> </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hypothetical, reliable gauge of the dissonance a person feels as a result of inconsistency.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Self-perception theory</w:t>
      </w:r>
      <w:r w:rsidRPr="006F3077">
        <w:rPr>
          <w:rFonts w:eastAsia="Times New Roman" w:cs="Times New Roman"/>
          <w:sz w:val="20"/>
          <w:szCs w:val="20"/>
        </w:rPr>
        <w:t xml:space="preserve"> </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claim that we determine our attitudes the same way that outside observers do—by observing our behavior; an alternative to cognitive dissonance theory. </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Elliot Aronson</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University of California social psychologist who argued that cognitive dissonance is caused by psychological—rather than logical—inconsistency.</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Joel Cooper</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Princeton University psychologist who argues that dissonance is caused by the knowledge that one's actions have unnecessarily hurt another person.</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Claude Steele</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Stanford University psychologist who argues that high self-esteem is a resource for dissonance reduction.</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Patricia Devine</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University of Wisconsin-Madison psychologist who believes that dissonance needs to be measured more accurately, particularly by a self-report measure of affect.</w:t>
      </w:r>
    </w:p>
    <w:p w:rsidR="00C00361" w:rsidRPr="006F3077" w:rsidRDefault="00C00361" w:rsidP="00C00361">
      <w:pPr>
        <w:numPr>
          <w:ilvl w:val="0"/>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Daryl Bem</w:t>
      </w:r>
      <w:r w:rsidRPr="006F3077">
        <w:rPr>
          <w:rFonts w:eastAsia="Times New Roman" w:cs="Times New Roman"/>
          <w:sz w:val="20"/>
          <w:szCs w:val="20"/>
        </w:rPr>
        <w:t xml:space="preserve"> </w:t>
      </w:r>
    </w:p>
    <w:p w:rsidR="00C00361" w:rsidRPr="006F3077" w:rsidRDefault="00C00361" w:rsidP="00C00361">
      <w:pPr>
        <w:numPr>
          <w:ilvl w:val="1"/>
          <w:numId w:val="16"/>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Cornell University psychologist who argues that self-perception is a much simpler explanation of attitude change than is cognitive dissonance</w:t>
      </w:r>
    </w:p>
    <w:p w:rsidR="00C00361" w:rsidRPr="006F3077" w:rsidRDefault="00C00361" w:rsidP="00C00361">
      <w:pPr>
        <w:pStyle w:val="Heading2"/>
        <w:rPr>
          <w:rFonts w:asciiTheme="minorHAnsi" w:hAnsiTheme="minorHAnsi"/>
          <w:sz w:val="20"/>
          <w:szCs w:val="20"/>
        </w:rPr>
      </w:pPr>
      <w:r w:rsidRPr="006F3077">
        <w:rPr>
          <w:rFonts w:asciiTheme="minorHAnsi" w:hAnsiTheme="minorHAnsi"/>
          <w:sz w:val="20"/>
          <w:szCs w:val="20"/>
        </w:rPr>
        <w:t>Sample Application Logs</w:t>
      </w:r>
    </w:p>
    <w:p w:rsidR="00C00361" w:rsidRPr="006F3077" w:rsidRDefault="00C00361" w:rsidP="00C0036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lastRenderedPageBreak/>
        <w:t>From the Instructors Manual, 7th Edition, plus additional samples</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Laura</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I usually like most people and I feel uncomfortable when I do not like someone or when someone does not like me.  A couple of years ago I was a lifeguard and swim instructor.  My manager was this woman named “Laura.”  Laura was rather bossy and very aloof to me.  I worked with her for eight hours a day so I did not know how to respond to how she treated me.  I wanted to tell her a couple of ungodly words sometimes and tell her what a jerk she was.  Instead I responded with kindness.  I complimented her and talked with her often.  At first I was uncomfortable because I was faking, but in the end I began to like her and I believe I liked her for the same reasons people thought they liked the experiment after they told the woman how fun it was for a dollar.  I didn’t want to feel like I was faking when I was being nice to Laura, so I changed my attitude so I could feel like I was being sincere to Laura.</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John</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I have always had this issue with buying shoes. I will never buy a pair of shoes and the next day tear off the tags. I need to be 100% sure of what I purchased before I can no longer return it. I will spend hours slipping the shoes on and off in the house and walking around in them. When I am not walking around the house I will be online looking to see if I can find the shoes cheaper, or a better pair for the same price. I have been known to return a pair of shoes because I did not want them, and then go and buy the same pair a few weeks down the road. I am glad to know that I am not totally crazy, but that I have a ton of postdecision dissonance. For me buying shoes is a huge decision because it costs me a good amount of money. When I finally make the decision to keep them I want to hug the first person that says, "I like your shoes.</w:t>
      </w:r>
    </w:p>
    <w:p w:rsidR="005C4491" w:rsidRPr="006F3077" w:rsidRDefault="005C4491" w:rsidP="005C4491">
      <w:pPr>
        <w:spacing w:before="100" w:beforeAutospacing="1" w:after="100" w:afterAutospacing="1" w:line="240" w:lineRule="auto"/>
        <w:rPr>
          <w:rFonts w:eastAsia="Times New Roman" w:cs="Times New Roman"/>
          <w:sz w:val="20"/>
          <w:szCs w:val="20"/>
        </w:rPr>
      </w:pPr>
    </w:p>
    <w:p w:rsidR="005C7453" w:rsidRPr="006F3077" w:rsidRDefault="005C7453" w:rsidP="00AA47FE">
      <w:pPr>
        <w:spacing w:before="100" w:beforeAutospacing="1" w:after="100" w:afterAutospacing="1" w:line="240" w:lineRule="auto"/>
        <w:rPr>
          <w:rFonts w:eastAsia="Times New Roman" w:cs="Times New Roman"/>
          <w:sz w:val="20"/>
          <w:szCs w:val="20"/>
        </w:rPr>
      </w:pPr>
    </w:p>
    <w:p w:rsidR="005C7453" w:rsidRPr="006F3077" w:rsidRDefault="005C7453">
      <w:pPr>
        <w:rPr>
          <w:rFonts w:eastAsia="Times New Roman" w:cs="Times New Roman"/>
          <w:sz w:val="20"/>
          <w:szCs w:val="20"/>
        </w:rPr>
      </w:pPr>
      <w:r w:rsidRPr="006F3077">
        <w:rPr>
          <w:rFonts w:eastAsia="Times New Roman" w:cs="Times New Roman"/>
          <w:sz w:val="20"/>
          <w:szCs w:val="20"/>
        </w:rPr>
        <w:br w:type="page"/>
      </w:r>
    </w:p>
    <w:p w:rsidR="00C00361" w:rsidRPr="006F3077" w:rsidRDefault="00C00361" w:rsidP="00C00361">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Functional Perspective on Group Decision Making </w:t>
      </w:r>
    </w:p>
    <w:p w:rsidR="00C00361" w:rsidRPr="006F3077" w:rsidRDefault="00C00361" w:rsidP="00C00361">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Randy Hirokawa &amp; Dennis Gouran</w:t>
      </w:r>
    </w:p>
    <w:p w:rsidR="00C00361" w:rsidRPr="006F3077" w:rsidRDefault="00C00361" w:rsidP="00C00361">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Chapter 17</w:t>
      </w:r>
      <w:r w:rsidRPr="006F3077">
        <w:rPr>
          <w:rFonts w:eastAsia="Times New Roman" w:cs="Times New Roman"/>
          <w:sz w:val="20"/>
          <w:szCs w:val="20"/>
        </w:rPr>
        <w:br/>
      </w:r>
      <w:r w:rsidRPr="006F3077">
        <w:rPr>
          <w:rFonts w:eastAsia="Times New Roman" w:cs="Times New Roman"/>
          <w:color w:val="777777"/>
          <w:sz w:val="20"/>
          <w:szCs w:val="20"/>
        </w:rPr>
        <w:t>Group and Public Communication—</w:t>
      </w:r>
      <w:r w:rsidRPr="006F3077">
        <w:rPr>
          <w:rFonts w:eastAsia="Times New Roman" w:cs="Times New Roman"/>
          <w:i/>
          <w:iCs/>
          <w:color w:val="777777"/>
          <w:sz w:val="20"/>
          <w:szCs w:val="20"/>
        </w:rPr>
        <w:t>Group Decision Making</w:t>
      </w:r>
      <w:r w:rsidRPr="006F3077">
        <w:rPr>
          <w:rFonts w:eastAsia="Times New Roman" w:cs="Times New Roman"/>
          <w:color w:val="777777"/>
          <w:sz w:val="20"/>
          <w:szCs w:val="20"/>
        </w:rPr>
        <w:t xml:space="preserve"> </w:t>
      </w:r>
    </w:p>
    <w:p w:rsidR="00C00361" w:rsidRPr="006F3077" w:rsidRDefault="00C00361" w:rsidP="00C00361">
      <w:pPr>
        <w:spacing w:after="0" w:line="240" w:lineRule="auto"/>
        <w:rPr>
          <w:rFonts w:eastAsia="Times New Roman" w:cs="Times New Roman"/>
          <w:sz w:val="20"/>
          <w:szCs w:val="20"/>
        </w:rPr>
      </w:pPr>
      <w:r w:rsidRPr="006F3077">
        <w:rPr>
          <w:rFonts w:eastAsia="Times New Roman" w:cs="Times New Roman"/>
          <w:sz w:val="20"/>
          <w:szCs w:val="20"/>
        </w:rPr>
        <w:t xml:space="preserve">  </w:t>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C00361" w:rsidRPr="006F3077" w:rsidRDefault="00C00361" w:rsidP="00C00361">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Groups make high-quality decisions when members fulfill four requisite functions: (1) problem analysis, (2) goal setting, (3) identification of alternatives, and (4) evaluation of positive and negative consequences. Most group communication disrupts progress toward accomplishing these functional tasks, but counteractive communication can bring people back to rational inquiry. (Socio-psychological and cybernetic traditions)</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Randy Hirokawa and Dennis Gouran believe that group interaction has a positive effect on decision-making.</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Hirokawa speaks of quality solutions; Gouran refers to appropriate decisions.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functional perspective illustrates the wisdom of joint interaction.</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Four functions for effective decision-making.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Hirokawa and Gouran draw on the analogy between biological systems and small groups.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 decision-making must fulfill four task requirements to reach a high-quality decision.</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These tasks are requisite functions of effective decision-making—hence the functional perspective label.</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Function #1: analysis of the problem.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 members must take a realistic look at current conditions.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Misunderstandings of situations are compounded when group members make their final decision.</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clearest example of faulty analysis is a failure to recognize a potential threat.</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 members must determine the nature, extent, and probable cause(s) of the problem.</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Function #2: goal setting.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group needs to establish criteria for judging proposed solutions.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Without such criteria, it is likely that the decision will be driven by politics rather than reason.</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Function #3: identification of alternatives.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Function #4: evaluation of positive and negative characteristics.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Some group tasks have a positive bias—spotting the favorable characteristics of alternative choices is more important than identifying negative qualities.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Other group tasks have a negative bias—the unattractive characteristics of choice options carry more weight than the positive attributes.</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Prioritizing the functions.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No single function is inherently more central than the others.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As long as a group covers all four functions, the route taken is not the key issue.</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Nonetheless, groups that successfully resolve particularly tough problems often take a common decision-making path: problem analysis, goal setting, identifying alternatives, and evaluating the positive and negative characteristics.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 xml:space="preserve">Research suggests that the evaluation of negative consequences of alternative solutions was by far the most crucial to ensure a quality decision.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Hirokawa now splits evaluation of positive and negative consequences and speaks of five requisite functions rather than four. </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role of communication in fulfilling the functions.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Traditional wisdom suggests that talk is the conduit through which information travels between participants.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Verbal interaction makes it possible for members to distribute and pool information, catch and remedy errors, and influence each other.</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Ivan Steiner claimed that actual group productivity equals potential productivity minus losses due to processes.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is best when it does not obstruct or distort the free flow of ideas.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contrast, Hirokawa believes that group discussion creates the social reality for decision-making.</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Hirokawa and Gouran outline three types of communication in decision-making groups.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Promotive—interaction that calls attention to one of the four decision-making functions.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Disruptive—interaction that detracts from the group’s ability to achieve the four task functions.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Counteractive—interaction that refocuses the group.</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Since most communication disrupts, effective group decision-making depends upon counteractive influence.</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Hirokawa’s Function-Oriented Interaction Coding System (FOICS) classifies each functional utterance for analysis.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Using FOICS, raters determine which of the four functions an utterance addresses.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also consider whether the utterance facilitates or inhibits the group’s focus on the function.</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Coding decisions is fraught with difficulty, and Hirokawa continues to refine the methodology.</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From the tiny pond to the big ocean.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the laboratory, Hirokawa finds that the functional perspective accounts for over 60 percent of the total variance in group performance.</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Hirokawa’s assistants used the FOICS to analyze the role of communication within the groups and judged how well each group met the requisite functions (except identifying alternatives).</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Yet the functional perspective will be unable to forge a stronger connection between communication and good group decisions until it can isolate specific comments that move a group along its path.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Raters could judge the quantity but not the quality of statements.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Hirokawa believes group decision-making performance is dependent more on quality than quantity of utterances.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 1995, Hirokawa studied a four-person medical team in rural Iowa.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Team members’ discussions aligned with the four requisite functions specified by the functional perspective.</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discovered that the medical services they offered were more satisfying to the patients and less expensive to the state than conventional health care.</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This experiment strengthened his faith in the vitality of the functional perspective in a real-world context.</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Yet in some cases patients got worse, even when the requisite functions were addressed.</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crucial challenge for group researchers is to discover precisely when a group’s performance of functional requisites yields effective group decisions and when it does not.</w:t>
      </w:r>
    </w:p>
    <w:p w:rsidR="00AA47FE" w:rsidRPr="006F3077" w:rsidRDefault="00AA47FE" w:rsidP="00AA47FE">
      <w:pPr>
        <w:numPr>
          <w:ilvl w:val="0"/>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Practical advice for amateurs and professionals. </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Be skeptical of personal opinions.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Groups often abandon the rational path due to the persuasive efforts of other self-assured group members.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Unsupported intuition is untrustworthy.</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Follow John Dewey’s six-step process of reflective thinking, which parallels a doctor’s treatment regimen. </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Recognize symptoms of illness.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Diagnose the cause of the ailment.</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Establish criteria for wellness.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Consider possible remedies.</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Test to determine which solutions will work.</w:t>
      </w:r>
    </w:p>
    <w:p w:rsidR="00AA47FE" w:rsidRPr="006F3077" w:rsidRDefault="00AA47FE" w:rsidP="00AA47FE">
      <w:pPr>
        <w:numPr>
          <w:ilvl w:val="2"/>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Implement or prescribe the best solution.</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Hirokawa and Gouran’s four requisite functions replicate steps two through five of Dewey’s reflective thinking.</w:t>
      </w:r>
    </w:p>
    <w:p w:rsidR="00AA47FE" w:rsidRPr="006F3077" w:rsidRDefault="00AA47FE" w:rsidP="00AA47FE">
      <w:pPr>
        <w:numPr>
          <w:ilvl w:val="1"/>
          <w:numId w:val="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To counteract faulty logic, insist on a careful process.</w:t>
      </w:r>
    </w:p>
    <w:p w:rsidR="00AA47FE" w:rsidRPr="006F3077" w:rsidRDefault="00AA47FE" w:rsidP="00AA47FE">
      <w:pPr>
        <w:numPr>
          <w:ilvl w:val="0"/>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Ethical reflection: Habermas’ discourse ethics </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Jürgen Habermas suggests a rational group process through which people can determine right from wrong. </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Being ethical means being accountable.</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People in a given culture or community can agree on the good they want to accomplish and over time build up wisdom on how to achieve it.</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person who performed an act must be prepared to discuss what he or she did and why he or she did it in an open forum.</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imagined an ideal speech situation where participants were free to listen to reason and speak their minds without fear of constraint or control.</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Three requirements must be met: </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Requirement of access for all affected parties</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Requirement of argument to figure out the common good</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Requirement of justification or universal application </w:t>
      </w:r>
    </w:p>
    <w:p w:rsidR="00AA47FE" w:rsidRPr="006F3077" w:rsidRDefault="00AA47FE" w:rsidP="00AA47FE">
      <w:pPr>
        <w:numPr>
          <w:ilvl w:val="0"/>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is rationality overrated? </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Although the functional perspective is one of the three leading theories in small group communication, its exclusive focus on rationality may cause mixed experimental results.</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FOICS method all but ignores comments about relationships inside and outside the group.</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Cynthia Stohl and Michael Holmes emphasize that most real-life groups have a prior decision-making history and are embedded within a larger organization. </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advocate adding a historical function requiring the group to talk about how past decisions were made.</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also advocate an institutional function that is satisfied when members discuss relevant parties who are absent from the decision-making process.</w:t>
      </w:r>
    </w:p>
    <w:p w:rsidR="00AA47FE" w:rsidRPr="006F3077" w:rsidRDefault="00AA47FE" w:rsidP="00AA47FE">
      <w:pPr>
        <w:numPr>
          <w:ilvl w:val="1"/>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Recently, Gouran has raised doubts about the usefulness of functional perspective for all small groups. </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It’s beneficial for members to fulfill the four requisite functions only when they are addressing questions of policy.</w:t>
      </w:r>
    </w:p>
    <w:p w:rsidR="00AA47FE" w:rsidRPr="006F3077" w:rsidRDefault="00AA47FE" w:rsidP="00AA47FE">
      <w:pPr>
        <w:numPr>
          <w:ilvl w:val="2"/>
          <w:numId w:val="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Groups addressing questions of fact, conjecture, or value may not find the requisite functions relevant.</w:t>
      </w:r>
      <w:r w:rsidR="00C00361" w:rsidRPr="006F3077">
        <w:rPr>
          <w:rFonts w:eastAsia="Times New Roman" w:cs="Times New Roman"/>
          <w:sz w:val="20"/>
          <w:szCs w:val="20"/>
        </w:rPr>
        <w:br/>
      </w:r>
    </w:p>
    <w:p w:rsidR="00C00361" w:rsidRPr="006F3077" w:rsidRDefault="00C00361" w:rsidP="00C00361">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C00361" w:rsidRPr="006F3077" w:rsidRDefault="00C00361" w:rsidP="00C00361">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Randy Hirokawa and Dennis Gouran</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Communication researchers at the University of Hawaii and Pennsylvania State University, respectively, who developed the functional perspective of group decision making.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Functional Perspective</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prescriptive approach that describes and predicts task-group performance when four communication functions are fulfilled.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Requisite Functions</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Requirements for positive group outcome; problem analysis, goal setting, identification of alternatives, and evaluation of pluses and minuses for each.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Problem analysis</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Determining the nature, extent, and cause(s) of the problem facing the group.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Goal setting</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Establishing criteria by which to judge proposed solutions.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Identification of alternatives</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Generation of options to sufficiently solve the problem.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Evaluation of positive and negative characteristics</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Testing the relative merits of each option against the criteria selected; weighing the benefits and costs.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Functional utterance</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An uninterrupted statement of a single member that appears to perform a specific function.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FOICS</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Function Oriented Interaction Coding System; a tool to record and classify the function of utterances during a group’s discussion.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John Dewey</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Early twentieth-century American pragmatist philosopher developed the six-step process of reflective thinking.</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Reflective thinking</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Thinking that favors rational consideration over intuitive hunches or pressure from those with clout.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Jürgen Habermas</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German philosopher and social theorist who suggests a rational process through which people can determine right from wrong.</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Discourse ethics</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Jürgen Habermas’ vision of the ideal speech situation in which diverse participants could rationally reach a consensus on universal ethical standards.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Ideal speech situation</w:t>
      </w:r>
      <w:r w:rsidRPr="006F3077">
        <w:rPr>
          <w:rFonts w:eastAsia="Times New Roman" w:cs="Times New Roman"/>
          <w:sz w:val="20"/>
          <w:szCs w:val="20"/>
        </w:rPr>
        <w:t xml:space="preserve"> </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discourse on ethical accountability in which discussants represent all who will be affected by the decision, pursue discourse in a spirit of seeking the common good, and are committed to finding universal standards.  </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Aubrey Fisher</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Critiquing his own work, this late communication theorist identified the problem caused by neglecting the socio-emotional dimension of groups, a problem replicated by the functional perspective.</w:t>
      </w:r>
    </w:p>
    <w:p w:rsidR="00C00361" w:rsidRPr="006F3077" w:rsidRDefault="00C00361" w:rsidP="00C00361">
      <w:pPr>
        <w:numPr>
          <w:ilvl w:val="0"/>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Cynthia Stohl and Michael Holmes</w:t>
      </w:r>
    </w:p>
    <w:p w:rsidR="00C00361" w:rsidRPr="006F3077" w:rsidRDefault="00C00361" w:rsidP="00C00361">
      <w:pPr>
        <w:numPr>
          <w:ilvl w:val="1"/>
          <w:numId w:val="17"/>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Critiquing the functional perspective, these communication researchers from Purdue University advocate adding historical and institutional functions to the process.</w:t>
      </w:r>
    </w:p>
    <w:p w:rsidR="00C00361" w:rsidRPr="006F3077" w:rsidRDefault="00C00361" w:rsidP="00C00361">
      <w:pPr>
        <w:pStyle w:val="Heading2"/>
        <w:rPr>
          <w:rFonts w:asciiTheme="minorHAnsi" w:hAnsiTheme="minorHAnsi"/>
          <w:sz w:val="20"/>
          <w:szCs w:val="20"/>
        </w:rPr>
      </w:pPr>
      <w:r w:rsidRPr="006F3077">
        <w:rPr>
          <w:rFonts w:asciiTheme="minorHAnsi" w:hAnsiTheme="minorHAnsi"/>
          <w:sz w:val="20"/>
          <w:szCs w:val="20"/>
        </w:rPr>
        <w:t>Sample Application Logs</w:t>
      </w:r>
    </w:p>
    <w:p w:rsidR="00C00361" w:rsidRPr="006F3077" w:rsidRDefault="00C00361" w:rsidP="00C00361">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lastRenderedPageBreak/>
        <w:t>Melodie</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I'd like to take the theorist's opinion that prioritizing, or the developing of a logical progression of a group is essential if it is to function, and look at my summer's experience. I was the assistant director for S.I.C.M, the children's program at College Church this summer. Our group of interns struggled with accomplishing tasks, and a large part of that was due to our lack of prioritizing. In the leadership role, our director did point out positive qualities of the members but failed to acknowledge the negatives. In this case one intern was repeatedly late for all group functions, thus causing us an extra hour of time that was not originally scheduled. This soon caused tension in the group but nothing was done about it. We had many decisions to make regarding day camp, scheduling and clubs, but our failure to prioritize our choices and lack of goal setting made the summer an organizational nightmare.</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Lani</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Last night, I met with two other people in my Intro to Media class at the library to discuss our upcoming presentation on prime-time television. During the hour meeting, the three types of communication in decision-making groups occurred. As we sat down, my classmate Jean suggested that to start off, we should make a list of the goals that we wanted to accomplish in preparation for our presentation. Jean's suggestion is an example of promotive communication, which is "interaction that moves the group along the goal path by calling attention to one of the four decision-making functions (goal setting)." As we began to make our list of goals, Mike asked us if we had watched our assigned prime-time television show. I commented that I watched mine and then preceded to tell all the details to the plot, which in turn spurred Mike and Jean to talk about their program's plots. Pretty soon, we stopped making a list of goals, and became sidetracked with talking about our assigned programs. Mike's question and my response turned out to be an example of disruptive communication. It wasn't until Jean suggested that we stop talking about our programs, and get back to the task of writing out our goals, that I was aware of our deviation from the original plan of goal setting. This counteractive communication enabled us to focus once again on our task.</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Lydia</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I think group decision making is important -- even vital, yet I am the worst at it. When I was a sophomore, I applied to be a foreign exchange student to Germany. For our final project, we, the six finalists, had to find a solution to a problem, then present it to the directors. They then selected the four who went based on this process. Judging by Hirokawa and Gouran's theory, I see why I never went to Germany. I'd like to say it's because I tend to promote different alternatives, however, I can see how my smart/sarcastic comments tend to disrupt and take away from the task of problem analysis and goal setting. I wish I had a chance to do it over -- after my big personality change, of course.</w:t>
      </w:r>
    </w:p>
    <w:p w:rsidR="00C00361" w:rsidRPr="006F3077" w:rsidRDefault="00C00361" w:rsidP="00C00361">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Mandy</w:t>
      </w:r>
      <w:r w:rsidRPr="006F3077">
        <w:rPr>
          <w:rFonts w:asciiTheme="minorHAnsi" w:hAnsiTheme="minorHAnsi"/>
          <w:color w:val="886666"/>
          <w:sz w:val="20"/>
          <w:szCs w:val="20"/>
        </w:rPr>
        <w:t xml:space="preserve"> </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Like most people, I have participated in several group decision making processes. I appreciated being able to label and recognize the four stages outlined by Hirokawa and Gouran's theory. I will use the recent example of a group decision making process that occurred in Student Government in order to illustrate the four functions. First is analysis of the problem. We needed to make a decision about what to do with the 35 unclaimed or lost bikes donated to us by Public Safety. In the past, there has been a bike sale which has provided 35 students with bike transportation at a very affordable price. The group sought to determine whether or not this was the best way to serve the most students on campus. Specifically, someone had suggested "Thunder Wheels"--a fleet of bikes available for students on-campus use at any time.</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 xml:space="preserve">Second, we had to identify a goal. Our criteria in considering possible solutions included a project that fit within our allocated budget, high potential for a broad campus impact, large student interest, and approval by Public </w:t>
      </w:r>
      <w:r w:rsidRPr="006F3077">
        <w:rPr>
          <w:rFonts w:asciiTheme="minorHAnsi" w:hAnsiTheme="minorHAnsi"/>
          <w:sz w:val="20"/>
          <w:szCs w:val="20"/>
        </w:rPr>
        <w:lastRenderedPageBreak/>
        <w:t>Safety and various administrators. With this in mind, we (function three) identified the alternatives. Our first was the status quo--a bike sale. Another was selling the bikes and using the money to purchase 10 new ones. A third alternative was fixing up the current bikes, painting them bright orange with "Thunder Wheels", and delegating a committee for long term upkeep.</w:t>
      </w:r>
    </w:p>
    <w:p w:rsidR="00C00361" w:rsidRPr="006F3077" w:rsidRDefault="00C00361" w:rsidP="00C00361">
      <w:pPr>
        <w:pStyle w:val="NormalWeb"/>
        <w:rPr>
          <w:rFonts w:asciiTheme="minorHAnsi" w:hAnsiTheme="minorHAnsi"/>
          <w:sz w:val="20"/>
          <w:szCs w:val="20"/>
        </w:rPr>
      </w:pPr>
      <w:r w:rsidRPr="006F3077">
        <w:rPr>
          <w:rFonts w:asciiTheme="minorHAnsi" w:hAnsiTheme="minorHAnsi"/>
          <w:sz w:val="20"/>
          <w:szCs w:val="20"/>
        </w:rPr>
        <w:t>After the alternatives had been evaluated to meet the criteria, they were fourthly evaluated for positive and negative characteristics. The third alternative initially looked the most promising (and the most fun). However, we spent a Saturday inventory/repairing bikes only to realize how unfeasible the alternative actually was. We had failed to consider the amount of work and expertise required to maintain so many bikes. We also realized that we had received poor advice from the paint "experts" at Ace Hardware and Home Depot. After considering the negative characteristics of alternative three, we paid closer attention to the positive characteristics of alternative two and have implemented that course of action instead.</w:t>
      </w:r>
    </w:p>
    <w:p w:rsidR="00C00361" w:rsidRPr="006F3077" w:rsidRDefault="00C00361">
      <w:pPr>
        <w:rPr>
          <w:rFonts w:eastAsia="Times New Roman" w:cs="Times New Roman"/>
          <w:sz w:val="20"/>
          <w:szCs w:val="20"/>
        </w:rPr>
      </w:pPr>
      <w:r w:rsidRPr="006F3077">
        <w:rPr>
          <w:rFonts w:eastAsia="Times New Roman" w:cs="Times New Roman"/>
          <w:sz w:val="20"/>
          <w:szCs w:val="20"/>
        </w:rPr>
        <w:br w:type="page"/>
      </w:r>
    </w:p>
    <w:p w:rsidR="00D41D9C" w:rsidRPr="006F3077" w:rsidRDefault="00D41D9C" w:rsidP="00D41D9C">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Adaptive Structuration Theory </w:t>
      </w:r>
    </w:p>
    <w:p w:rsidR="00D41D9C" w:rsidRPr="006F3077" w:rsidRDefault="00D41D9C" w:rsidP="00D41D9C">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Marshall Scott Poole</w:t>
      </w:r>
    </w:p>
    <w:p w:rsidR="00D41D9C" w:rsidRPr="006F3077" w:rsidRDefault="00D41D9C" w:rsidP="00D41D9C">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18 </w:t>
      </w:r>
      <w:r w:rsidRPr="006F3077">
        <w:rPr>
          <w:rFonts w:eastAsia="Times New Roman" w:cs="Times New Roman"/>
          <w:sz w:val="20"/>
          <w:szCs w:val="20"/>
        </w:rPr>
        <w:br/>
      </w:r>
      <w:r w:rsidRPr="006F3077">
        <w:rPr>
          <w:rFonts w:eastAsia="Times New Roman" w:cs="Times New Roman"/>
          <w:color w:val="777777"/>
          <w:sz w:val="20"/>
          <w:szCs w:val="20"/>
        </w:rPr>
        <w:t>Group and Public Communication—</w:t>
      </w:r>
      <w:r w:rsidRPr="006F3077">
        <w:rPr>
          <w:rFonts w:eastAsia="Times New Roman" w:cs="Times New Roman"/>
          <w:i/>
          <w:iCs/>
          <w:color w:val="777777"/>
          <w:sz w:val="20"/>
          <w:szCs w:val="20"/>
        </w:rPr>
        <w:t>Group Decision Making</w:t>
      </w:r>
      <w:r w:rsidRPr="006F3077">
        <w:rPr>
          <w:rFonts w:eastAsia="Times New Roman" w:cs="Times New Roman"/>
          <w:color w:val="777777"/>
          <w:sz w:val="20"/>
          <w:szCs w:val="20"/>
        </w:rPr>
        <w:t xml:space="preserve"> </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D41D9C" w:rsidRPr="006F3077" w:rsidRDefault="00D41D9C" w:rsidP="00D41D9C">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Structuration is the production and reproduction of social systems by people's use of rules and resources in interaction. Communication matters when groups make decisions. Quality of structure means that rules and resources members use will affect decisions, and in turn those structures will be affected by those decisions. (Socio-cultural and cybernetic traditions)</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Scott Poole developed adaptive structuration theory to address issues of group stability vs. group change and free choice vs. determinism based on social structure.</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wants group members to understand that they create groups as they act within them.</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Phasing out the phase model.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Until recently, researchers thought that they identified a universal pattern for small group decision-making.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single-sequence model was generally accepted.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Orientation—efforts are unfocused because goals are unclear.</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Conflict—factions disagree on approach to problem.</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Coalescence—tensions are reduced through peaceful negotiation.</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Development—group concentrates on ways to implement a single solution.</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Integration—group focuses on tension-free solidarity rather than task.</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Marshall Poole did not accept the single-sequence model.</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his early research, Poole discovered that only a quarter of the groups followed the single-sequence model.</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became convinced that group dynamics are far too complicated to be reduced to a few propositions or a predictable chain of events.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He also believed that group members affect outcomes.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Poole, Robert McPhee, and David Seibold studied the work of Anthony Giddens.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Giddens suggests that people in society are active agents.</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adapted Giddens’ macrotheory of societal structuration to the microlevel of small group activity.</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Structuration according to Giddens.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Structuration refers to the production and reproduction of the social systems through members’ use of rules and resources in interaction.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Interaction reflects Giddens’ conviction about free will.</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Rules and resources are used interchangeably with the term structures. </w:t>
      </w:r>
    </w:p>
    <w:p w:rsidR="00D41D9C" w:rsidRPr="006F3077" w:rsidRDefault="00D41D9C" w:rsidP="00D41D9C">
      <w:pPr>
        <w:numPr>
          <w:ilvl w:val="3"/>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Rules are implicit formulae for action.</w:t>
      </w:r>
    </w:p>
    <w:p w:rsidR="00D41D9C" w:rsidRPr="006F3077" w:rsidRDefault="00D41D9C" w:rsidP="00D41D9C">
      <w:pPr>
        <w:numPr>
          <w:ilvl w:val="3"/>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Resources are all personal traits, abilities, knowledge, and possessions people bring to interactions.</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Production happens when people use rules and resources in interaction.</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Reproduction occurs when actions reinforce features of the systems already in place.</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Giddens’ concept of structuration inspires Poole’s adaptive structuration theory.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calls his theory adaptive because group members intentionally adapt rules and resources to accomplish goals.</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Structuration is more complex than the single-sequence model.</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believes that the value of a theory of group decision-making hinges on how well it addresses the complexities of interaction.</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Interaction—concerns of morality, communication, and power.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assumes that group members are skilled and knowledgeable actors who reflexively monitor their activities.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Morality, communication, and power are combined in every group action.</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Advocacy can sometimes hurt rather than help a reticent member of the group.</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in small groups makes a difference.</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Adaptive structuration has a critical edge.</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use and abuse of rules and resources.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Rules are propositions that indicate how something ought to be done or what is good or bad.</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Resources are materials, possessions, or attributes that can be used to influence or control the actions of the group or its members.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Rules and resources can constrain or empower group members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Appropriation occurs when rules and resources are borrowed from parent organizations or from the larger culture.</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Researching the uses and rules and resources.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Poole’s research with Gerry DeSanctis explores how groups use computerized group decision support systems (GDSS) to improve decision-making.</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computer system is designed to support democratic decision-making.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Equal opportunity to participate.</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One vote per person.</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Anonymous idea generation and balloting.</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Poole and DeSanctis call the values behind the system the spirit of the technology.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spirit of the technology is the principle of coherence that holds a set of rules and resources together.</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faithful appropriation of technology is consistent with the spirit of the resource.</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abuse of rules and resources is described as ironic appropriation.</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Production of change, reproduction of stability.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emphasizes product—that which is produced and reproduced through interaction.</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Giddens’ concept of duality of structure means that rules and resources are both the medium and the outcome of interaction. </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terms of group decision-making, the decision is affected by rules and resources, but it also affects those structures.</w:t>
      </w:r>
    </w:p>
    <w:p w:rsidR="00D41D9C" w:rsidRPr="006F3077" w:rsidRDefault="00D41D9C" w:rsidP="00D41D9C">
      <w:pPr>
        <w:numPr>
          <w:ilvl w:val="2"/>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Duality of structure explains why some groups are stable and predictable and others are changing and unpredictable.</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Resources and rules can change gradually through interpenetration of structures.</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How then shall we live . . . in a group?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Groups create themselves, yet members don’t always realize this.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Poole wants to empower low-power members to become agents of change within their groups.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He recommends small, nonthreatening changes. </w:t>
      </w:r>
    </w:p>
    <w:p w:rsidR="00D41D9C" w:rsidRPr="006F3077" w:rsidRDefault="00D41D9C" w:rsidP="00D41D9C">
      <w:pPr>
        <w:numPr>
          <w:ilvl w:val="0"/>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Tied to Giddens—for better or for worse. </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Adaptive structuration is one of the three leading theories of group communication.</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Adaptive structuration privileges human choice and accounts for both stability and change.</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Adaptive structuration gains credibility because of its connection to Giddens.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Adaptive structuration’s critical edge seems tame for a theory rooted in the ideas of Giddens.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Ken Chase argues that Giddens fails to provide a steady moral compass for ethical communication.</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Poole, as well, does not ground his theory on ethical assumptions.</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tie to Giddens brings with it a level of complexity that can be confusing.</w:t>
      </w:r>
    </w:p>
    <w:p w:rsidR="00D41D9C" w:rsidRPr="006F3077" w:rsidRDefault="00D41D9C" w:rsidP="00D41D9C">
      <w:pPr>
        <w:numPr>
          <w:ilvl w:val="1"/>
          <w:numId w:val="18"/>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Poole himself believes that group theories have failed to capture the imaginations of students and practitioners.  </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Marshall Scott Poole</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University of Illinois at Urbana-Champaign professor of communication who developed adaptive structuration theory.</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Robert McPhee and David Seibold</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scholars at Arizona State University and the University California, Santa Barbara, respectively, who share Poole’s interest in the work of Anthony Giddens.</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Anthony Giddens</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British sociologist who developed the macrotheory of structuration.</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Social Structures</w:t>
      </w:r>
      <w:r w:rsidRPr="006F3077">
        <w:rPr>
          <w:rFonts w:eastAsia="Times New Roman" w:cs="Times New Roman"/>
          <w:sz w:val="20"/>
          <w:szCs w:val="20"/>
        </w:rPr>
        <w:t xml:space="preserve"> </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Rules and resources of a group; characteristics such as composition, norms, communication networks, status hierarchies, task requirements, and peer pressure.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Structuration</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production and reproduction of social systems through group members’ use of rules and resources in interaction.</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Interaction</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Intentional acts of group members who are aware of what they are doing.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Rules</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Propositions that indicate how things ought to be done or what is good or bad; recipes for actions.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Resources</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Materials, possessions, or attributes that can be used to influence or control the actions of the group or its members.</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Appropriation</w:t>
      </w:r>
      <w:r w:rsidRPr="006F3077">
        <w:rPr>
          <w:rFonts w:eastAsia="Times New Roman" w:cs="Times New Roman"/>
          <w:sz w:val="20"/>
          <w:szCs w:val="20"/>
        </w:rPr>
        <w:t xml:space="preserve"> </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Adopting a rule or resource from another group or the larger culture.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Group decision support systems (GDSS)</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Media technology designed to promote democratic decision making by displaying all ideas anonymously.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Faithful appropriation</w:t>
      </w:r>
      <w:r w:rsidRPr="006F3077">
        <w:rPr>
          <w:rFonts w:eastAsia="Times New Roman" w:cs="Times New Roman"/>
          <w:sz w:val="20"/>
          <w:szCs w:val="20"/>
        </w:rPr>
        <w:t xml:space="preserve"> </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Using a rule or resource as it was originally intended.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Ironic appropriation</w:t>
      </w:r>
      <w:r w:rsidRPr="006F3077">
        <w:rPr>
          <w:rFonts w:eastAsia="Times New Roman" w:cs="Times New Roman"/>
          <w:sz w:val="20"/>
          <w:szCs w:val="20"/>
        </w:rPr>
        <w:t xml:space="preserve"> </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Using a rule or resource in a way that thwarts its original purpose.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Production</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use of rules and resources to create a new structure; change.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Reproduction</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use of rules and resources to reinforce structures already in place.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Duality of structure</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idea that rules and resources are both the means and the ends of group interaction.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Interpenetration of structures</w:t>
      </w:r>
      <w:r w:rsidRPr="006F3077">
        <w:rPr>
          <w:rFonts w:eastAsia="Times New Roman" w:cs="Times New Roman"/>
          <w:sz w:val="20"/>
          <w:szCs w:val="20"/>
        </w:rPr>
        <w:t xml:space="preserve"> </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Unnoticed change over time as reproduced structures affect each other.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Gerry DeSanctis</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 xml:space="preserve">Poole’s colleague (University of Minnesota) in studying how groups adapt computer technologies. </w:t>
      </w:r>
    </w:p>
    <w:p w:rsidR="00D41D9C" w:rsidRPr="006F3077" w:rsidRDefault="00D41D9C" w:rsidP="00D41D9C">
      <w:pPr>
        <w:numPr>
          <w:ilvl w:val="0"/>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Ken Chase</w:t>
      </w:r>
    </w:p>
    <w:p w:rsidR="00D41D9C" w:rsidRPr="006F3077" w:rsidRDefault="00D41D9C" w:rsidP="00D41D9C">
      <w:pPr>
        <w:numPr>
          <w:ilvl w:val="1"/>
          <w:numId w:val="19"/>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scholar from Wheaton College who questions the moral grounding of structuration.</w:t>
      </w:r>
    </w:p>
    <w:p w:rsidR="00D41D9C" w:rsidRPr="006F3077" w:rsidRDefault="00D41D9C" w:rsidP="00D41D9C">
      <w:pPr>
        <w:pStyle w:val="Heading2"/>
        <w:rPr>
          <w:rFonts w:asciiTheme="minorHAnsi" w:hAnsiTheme="minorHAnsi"/>
          <w:sz w:val="20"/>
          <w:szCs w:val="20"/>
        </w:rPr>
      </w:pPr>
      <w:r w:rsidRPr="006F3077">
        <w:rPr>
          <w:rFonts w:asciiTheme="minorHAnsi" w:hAnsiTheme="minorHAnsi"/>
          <w:sz w:val="20"/>
          <w:szCs w:val="20"/>
        </w:rPr>
        <w:t>Sample Application Logs</w:t>
      </w:r>
    </w:p>
    <w:p w:rsidR="00D41D9C" w:rsidRPr="006F3077" w:rsidRDefault="00D41D9C" w:rsidP="00D41D9C">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Chris</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As a piano teacher, my method of communication with students in a lesson is fairly consistant. The "rules and resources" are fairly well-established. The student comes with the assignment she's been practicing and her musical knowledge and abilities and I come with my musical knowledge from studies and experience as a teacher, performer. Our communication is largely patterned. We chat for a couple of minutes (non-music related). Then we begin with warm-ups (scales, etc.). Student plays, I listen, and then we discuss and work on musical concepts. The same with their assignments.</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My student Michael and I tend to be more of an example of adaptive structuration theory than a fixed structure. While this is often the general flow of communication, it changes. One week, Michael met me at the door, excited about a musical piece and with multiple questions. We sat down and got right to work with hardly a greeting. This change, on his part, facilitated a change of outcome (no chit-chat, just work) and structure; we have adapted this right-to-work and talk later approach in succeeding weeks. Additionally, at one lesson, Michael expressed an interest in learning to improvise. This was out of our typical structure of communication, but we took lesson time to talk about it. Since then, we began experimenting with improvisation at his lessons and now incorporate it into a few minutes of each lesson.</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Bryn</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Poole hopes that an understanding of how rules and resources work will equip low-power members to make change in their group. Yet he acknowledges that the process may be a long one involving small steps. I think that it could be a very frustrating to see something that needs to be changed, feel as though you have the tools to change it, and realize that it will be a lengthy period of time before you are able to make significant progress. It would be even more frustrating, however, to be completely out of the loop with no power to impact the group. I have a friend who returns form every committee meeting upset because the group isn't running smoothly and she recognizes a need for change. Based on Poole's theory I've advised her not to lead a revolt but to use her knowledge of the rules and resources to reform the group one little step at a time.</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Lindsey</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 xml:space="preserve">I am in an intro to theatre class and many of our assignments involve group decision-making. I remember one particular assignment where we were broken up into groups of six and had to decide how to reenact Mary had a Little Lamb. Our group had a set of spoken rules. First, the play was to use only the monologue from the actual nursery rhyme and no other dialogue. Secondly, the play had to be only five minutes and it needed to have a unique twist. We also had several unspoken rules. Each member of our team brought to the group a set of his own rules and resources. Most of the people in the group were quiet and reserved. However, one group member was obnoxious, because he always had to take charge, regardless of whether his ideas were good or not. Immediately he jumped in and started telling everyone what to do. No one liked his ideas, but at the same time, no one wanted to voice their own opinion and so we continued to let him take charge. Finally, I got tired of this procedure because the group wasn't making any positive progress and it was almost time for us to perform. My decision to act </w:t>
      </w:r>
      <w:r w:rsidRPr="006F3077">
        <w:rPr>
          <w:rFonts w:asciiTheme="minorHAnsi" w:hAnsiTheme="minorHAnsi"/>
          <w:sz w:val="20"/>
          <w:szCs w:val="20"/>
        </w:rPr>
        <w:lastRenderedPageBreak/>
        <w:t>answers the first question of th two group-related questions that Poole seeks to answer with his theory. The first question involves group stability vs. group change. The negative direction that the group was in would have continued in that same negative direction unless something changed. I believe that this is also an example of the second question, which involves members' free choice vs. members' behavior determined by social structures. I freely chose to intervene.</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Sharon</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The duality of structure concept first stated by Giddens suggests that decisions are affected by and have an affect upon structures--the rules, and rsources of the group. I see a parallel between duality of structure and the enactment process described in Information Systems Approach to Organization, which says that "people organizing together invent their environment rather than merely discover it." As people we affect and are affected by out enviornment, including other people (this is shown in the Interactional View).</w:t>
      </w:r>
    </w:p>
    <w:p w:rsidR="00D41D9C" w:rsidRPr="006F3077" w:rsidRDefault="00D41D9C">
      <w:pPr>
        <w:rPr>
          <w:rFonts w:eastAsia="Times New Roman" w:cs="Times New Roman"/>
          <w:sz w:val="20"/>
          <w:szCs w:val="20"/>
        </w:rPr>
      </w:pPr>
      <w:r w:rsidRPr="006F3077">
        <w:rPr>
          <w:rFonts w:eastAsia="Times New Roman" w:cs="Times New Roman"/>
          <w:sz w:val="20"/>
          <w:szCs w:val="20"/>
        </w:rPr>
        <w:br w:type="page"/>
      </w:r>
    </w:p>
    <w:p w:rsidR="00D41D9C" w:rsidRPr="006F3077" w:rsidRDefault="00D41D9C" w:rsidP="00D41D9C">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Cultural Approach to Organizations </w:t>
      </w:r>
    </w:p>
    <w:p w:rsidR="00D41D9C" w:rsidRPr="006F3077" w:rsidRDefault="00D41D9C" w:rsidP="00D41D9C">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Clifford Geertz &amp; Michael Pacanowsky</w:t>
      </w:r>
    </w:p>
    <w:p w:rsidR="00D41D9C" w:rsidRPr="006F3077" w:rsidRDefault="00D41D9C" w:rsidP="00D41D9C">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19 </w:t>
      </w:r>
      <w:r w:rsidRPr="006F3077">
        <w:rPr>
          <w:rFonts w:eastAsia="Times New Roman" w:cs="Times New Roman"/>
          <w:sz w:val="20"/>
          <w:szCs w:val="20"/>
        </w:rPr>
        <w:br/>
      </w:r>
      <w:r w:rsidRPr="006F3077">
        <w:rPr>
          <w:rFonts w:eastAsia="Times New Roman" w:cs="Times New Roman"/>
          <w:color w:val="777777"/>
          <w:sz w:val="20"/>
          <w:szCs w:val="20"/>
        </w:rPr>
        <w:t>Group and Public Communication—</w:t>
      </w:r>
      <w:r w:rsidRPr="006F3077">
        <w:rPr>
          <w:rFonts w:eastAsia="Times New Roman" w:cs="Times New Roman"/>
          <w:i/>
          <w:iCs/>
          <w:color w:val="777777"/>
          <w:sz w:val="20"/>
          <w:szCs w:val="20"/>
        </w:rPr>
        <w:t>Organizational Communication</w:t>
      </w:r>
      <w:r w:rsidRPr="006F3077">
        <w:rPr>
          <w:rFonts w:eastAsia="Times New Roman" w:cs="Times New Roman"/>
          <w:color w:val="777777"/>
          <w:sz w:val="20"/>
          <w:szCs w:val="20"/>
        </w:rPr>
        <w:t xml:space="preserve"> </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D41D9C" w:rsidRPr="006F3077" w:rsidRDefault="00D41D9C" w:rsidP="00D41D9C">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Humans are animals suspended in webs of significance that they themselves have spun. An organization doesn't have a culture, it is a culture—a unique system of shared meanings. A nonintrusive ethnographic approach interprets stories, rites, and other symbolism to make sense of corporate culture. (Socio-cultural tradition)</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Anthropologist Clifford Geertz views cultures as webs of shared meaning, shared understanding, and shared sense making.</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Geertz’ work has focused on Third World cultures, but his ethnographic approach has been applied by others to organizations.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 the field of speech communication, Michael Pacanowsky has applied Geertz’s approach in his research of organizations.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asserts that communication creates and constitutes the taken-for-granted reality of the world.</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Culture as a metaphor of organizational life.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Interest in culture as a metaphor for organizations stems from our recent interest in Japanese corporations.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Corporate culture has several meanings. </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surrounding environment that constrains a companys freedom of action.</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image, character, or climate controlled by a corporation.</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argues that culture is not something an organization has, but is something an organization is.</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What culture is; what culture is not.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Geertz and his colleagues do not distinguish between high and low culture.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Culture is not whole or undivided.</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argues that the web of organizational culture is the residue of employees’ performances.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elusive nature of culture prompts Geertz to label its study a “soft science.”</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Thick description—what ethnographers do.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Participant observation, the research methodology of ethnographers, is a time-consuming process.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researched Gore &amp; Associates.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Although Pacanowsky now works with Gore, the company he researched, he earlier cautioned against “going native.”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Thick description refers to the intertwined layers of common meaning that underlie what people say and do. </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Thick description involves tracing the many strands of a cultural web and tracking evolving meaning.</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Thick description begins with a state of bewilderment.</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puzzlement is reduced by observing as a stranger in a foreign land.</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Ethnographers approach their research very differently from behaviorists. </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They are more interested in the significance of behavior than in statistical analysis.</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Pacanowsky warns that statistical analysis and classification across organizations yield superficial results.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As an ethnographer, Pacanowsky is particularly interested in imaginative language, stories, and nonverbal rites and rituals.</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Metaphors: taking language seriously.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Widely used metaphors offer a starting place for assessing the shared meaning of a corporate culture.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Metaphors are valuable tools for both the discovery and communication of organizational culture.</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symbolic interpretation of story.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Stories provide windows into organizational culture.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focuses on the script-like qualities of narratives that line out roles in the company play.</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Pacanowsky posits three types of organizational narratives. </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Corporate stories reinforce management ideology and policies.</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Personal stories define how individuals would like to be seen within an organization.</w:t>
      </w:r>
    </w:p>
    <w:p w:rsidR="00D41D9C" w:rsidRPr="006F3077" w:rsidRDefault="00D41D9C" w:rsidP="00D41D9C">
      <w:pPr>
        <w:numPr>
          <w:ilvl w:val="2"/>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Collegial stories—usually unsanctioned by management—are positive or negative anecdotes about others within the organization that pass on how the organization “really works.”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Both Geertz and Pacanowsky caution against simplistic interpretation of stories.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Pacanowsky has demonstrated that scholars can use fiction to convey the results of their research.</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Ritual: this is the way it’s always been, and always will be.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Rituals articulate multiple aspects of cultural life.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Some rituals are nearly sacred and difficult to change.</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Can the manager be an agent of cultural change?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cultural approach is popular with executives who want to use it as a tool, yet culture is extremely difficult to manipulate.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Even if such manipulation is possible, it may be unethical.</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Linda Smircich notes that communication consultants may violate the ethnographer’s rule of nonintervention and may even extend management’s control within an organization.</w:t>
      </w:r>
    </w:p>
    <w:p w:rsidR="00D41D9C" w:rsidRPr="006F3077" w:rsidRDefault="00D41D9C" w:rsidP="00D41D9C">
      <w:pPr>
        <w:numPr>
          <w:ilvl w:val="0"/>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 is the cultural approach useful? </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cultural approach is criticized by corporate consultants, who believe that knowledge should be used to influence organizational culture.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Critical theorists attack the cultural approach because it does not evaluate the customs it portrays.</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goal of symbolic analysis is to create a better understanding of what it takes to function effectively within the culture.</w:t>
      </w:r>
    </w:p>
    <w:p w:rsidR="00D41D9C" w:rsidRPr="006F3077" w:rsidRDefault="00D41D9C" w:rsidP="00D41D9C">
      <w:pPr>
        <w:numPr>
          <w:ilvl w:val="1"/>
          <w:numId w:val="20"/>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cultural approach may fall short on one of the criteria for good interpretive theory, aesthetic appeal. </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Clifford Geertz</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Princeton University anthropologist who pioneered the ethnographic study of culture.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lastRenderedPageBreak/>
        <w:t>Culture</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Webs of significance; systems of shared meaning.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Cultural performance</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Actions by which members constitute and reveal their culture to themselves and others; an ensemble of texts.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Ethnography</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Mapping out social discourse; discovering who people within a culture think they are, what they think they are doing, and to what end they think they are doing it.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Thick description</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 record of the intertwined layers of common meaning that underlie what a particular people say and do.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Metaphor</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Clarifies what is unknown or confusing by equating it with an image thats more familiar or vivid.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Corporate stories</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Tales that carry management ideology and reinforce company policy.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Personal stories</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Tales told by employees that put them in a favorable light.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Collegial stories</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Positive or negative anecdotes about others in the organization; descriptions of how things really work.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Ritual</w:t>
      </w:r>
      <w:r w:rsidRPr="006F3077">
        <w:rPr>
          <w:rFonts w:eastAsia="Times New Roman" w:cs="Times New Roman"/>
          <w:sz w:val="20"/>
          <w:szCs w:val="20"/>
        </w:rPr>
        <w:t xml:space="preserve"> </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Texts that articulate multiple aspects of cultural life, often marking rites of passage or life transitions. </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Michael Pacanowsky</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communication researcher, formerly at University of Colorado and now a consultant at W. L. Gore &amp; Associates, who has applied Geertz’s methodology to organizational communication.</w:t>
      </w:r>
    </w:p>
    <w:p w:rsidR="00D41D9C" w:rsidRPr="006F3077" w:rsidRDefault="00D41D9C" w:rsidP="00D41D9C">
      <w:pPr>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Linda Smircich</w:t>
      </w:r>
    </w:p>
    <w:p w:rsidR="00D41D9C" w:rsidRPr="006F3077" w:rsidRDefault="00D41D9C" w:rsidP="00D41D9C">
      <w:pPr>
        <w:numPr>
          <w:ilvl w:val="1"/>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University of Massachusetts management professor who draws on parallels to anthropological ethnography to raise ethical qualms about communication consulting.</w:t>
      </w:r>
    </w:p>
    <w:p w:rsidR="00D41D9C" w:rsidRPr="006F3077" w:rsidRDefault="00D41D9C" w:rsidP="00D41D9C">
      <w:pPr>
        <w:pStyle w:val="ListParagraph"/>
        <w:numPr>
          <w:ilvl w:val="0"/>
          <w:numId w:val="21"/>
        </w:num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Sample Application Logs</w:t>
      </w:r>
    </w:p>
    <w:p w:rsidR="00D41D9C" w:rsidRPr="006F3077" w:rsidRDefault="00D41D9C" w:rsidP="00D41D9C">
      <w:pPr>
        <w:pStyle w:val="ListParagraph"/>
        <w:numPr>
          <w:ilvl w:val="0"/>
          <w:numId w:val="21"/>
        </w:num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 plus additional samples</w:t>
      </w:r>
    </w:p>
    <w:p w:rsidR="00D41D9C" w:rsidRPr="006F3077" w:rsidRDefault="00D41D9C" w:rsidP="00D41D9C">
      <w:pPr>
        <w:pStyle w:val="ListParagraph"/>
        <w:numPr>
          <w:ilvl w:val="0"/>
          <w:numId w:val="21"/>
        </w:numPr>
        <w:spacing w:before="100" w:beforeAutospacing="1" w:after="0" w:line="240" w:lineRule="auto"/>
        <w:rPr>
          <w:rFonts w:eastAsia="Times New Roman" w:cs="Times New Roman"/>
          <w:color w:val="886666"/>
          <w:sz w:val="20"/>
          <w:szCs w:val="20"/>
        </w:rPr>
      </w:pPr>
      <w:r w:rsidRPr="006F3077">
        <w:rPr>
          <w:rFonts w:eastAsia="Times New Roman" w:cs="Times New Roman"/>
          <w:b/>
          <w:bCs/>
          <w:color w:val="886666"/>
          <w:sz w:val="20"/>
          <w:szCs w:val="20"/>
        </w:rPr>
        <w:t>Brian</w:t>
      </w:r>
      <w:r w:rsidRPr="006F3077">
        <w:rPr>
          <w:rFonts w:eastAsia="Times New Roman" w:cs="Times New Roman"/>
          <w:color w:val="886666"/>
          <w:sz w:val="20"/>
          <w:szCs w:val="20"/>
        </w:rPr>
        <w:t xml:space="preserve"> </w:t>
      </w:r>
    </w:p>
    <w:p w:rsidR="00D41D9C" w:rsidRPr="006F3077" w:rsidRDefault="00D41D9C" w:rsidP="00D41D9C">
      <w:pPr>
        <w:pStyle w:val="ListParagraph"/>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 Men's Glee Club is an organization which has its own culture. The substance of our culture is found in our motto: </w:t>
      </w:r>
      <w:r w:rsidRPr="006F3077">
        <w:rPr>
          <w:rFonts w:eastAsia="Times New Roman" w:cs="Times New Roman"/>
          <w:i/>
          <w:iCs/>
          <w:sz w:val="20"/>
          <w:szCs w:val="20"/>
        </w:rPr>
        <w:t>fraternitas, integritas, veritas</w:t>
      </w:r>
      <w:r w:rsidRPr="006F3077">
        <w:rPr>
          <w:rFonts w:eastAsia="Times New Roman" w:cs="Times New Roman"/>
          <w:sz w:val="20"/>
          <w:szCs w:val="20"/>
        </w:rPr>
        <w:t xml:space="preserve"> (that is, brotherhood, integrity, and truth). This substance is played out in our rehearsals, weekly devotional times, planned social events, and informal gatherings. As suggested by the theory, many stories are told to help define the Club. Every year the director talks about how we should have our Spring Banquet somewhere closer to Wheaton instead of having it in downtown Chicago. This is a corporate story since it comes from the "management." Of course, each year we vote to have it in Chicago, since the cabinet would rather follow tradition than the director's advice. This is a collegial story because it is "the real story" of the Club. The Spring Banquet is a rite for the Glee Club--a rite of enhancement (celebration of the past year), a rite of passage (the time when next year's cabinet officially takes over), and a rite of integration (our last chance to grow closer as a group before the end of the school year).</w:t>
      </w:r>
    </w:p>
    <w:p w:rsidR="00D41D9C" w:rsidRPr="006F3077" w:rsidRDefault="00D41D9C" w:rsidP="00D41D9C">
      <w:pPr>
        <w:pStyle w:val="ListParagraph"/>
        <w:numPr>
          <w:ilvl w:val="0"/>
          <w:numId w:val="21"/>
        </w:numPr>
        <w:spacing w:before="100" w:beforeAutospacing="1" w:after="0" w:line="240" w:lineRule="auto"/>
        <w:rPr>
          <w:rFonts w:eastAsia="Times New Roman" w:cs="Times New Roman"/>
          <w:color w:val="886666"/>
          <w:sz w:val="20"/>
          <w:szCs w:val="20"/>
        </w:rPr>
      </w:pPr>
      <w:r w:rsidRPr="006F3077">
        <w:rPr>
          <w:rFonts w:eastAsia="Times New Roman" w:cs="Times New Roman"/>
          <w:b/>
          <w:bCs/>
          <w:color w:val="886666"/>
          <w:sz w:val="20"/>
          <w:szCs w:val="20"/>
        </w:rPr>
        <w:t>April</w:t>
      </w:r>
      <w:r w:rsidRPr="006F3077">
        <w:rPr>
          <w:rFonts w:eastAsia="Times New Roman" w:cs="Times New Roman"/>
          <w:color w:val="886666"/>
          <w:sz w:val="20"/>
          <w:szCs w:val="20"/>
        </w:rPr>
        <w:t xml:space="preserve"> </w:t>
      </w:r>
    </w:p>
    <w:p w:rsidR="00D41D9C" w:rsidRPr="006F3077" w:rsidRDefault="00D41D9C" w:rsidP="00D41D9C">
      <w:pPr>
        <w:pStyle w:val="ListParagraph"/>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summer after my sophomore year of college, I worked in a restaurant as a hostess. I began to meet people at work, and we would have conversations about the work environment. I soon found out that no one liked our boss, and that there were generally good reasons for that. He was a hard man, was rigid with days off, and made promises he couldn't keep.</w:t>
      </w:r>
    </w:p>
    <w:p w:rsidR="00D41D9C" w:rsidRPr="006F3077" w:rsidRDefault="00D41D9C" w:rsidP="00D41D9C">
      <w:pPr>
        <w:pStyle w:val="ListParagraph"/>
        <w:numPr>
          <w:ilvl w:val="0"/>
          <w:numId w:val="21"/>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 retrospect, I can see this work experience in light of cultural approach. Almost all of the managers of the company liked the boss, and agreed with the decisions he made. The grunt-workers saw how rigid he could be, and formed a counterculture. If an ethnographer had been placed in our organization, he would probably have noticed two webs being spun that were different, yet connected. The first culture web was </w:t>
      </w:r>
      <w:r w:rsidRPr="006F3077">
        <w:rPr>
          <w:rFonts w:eastAsia="Times New Roman" w:cs="Times New Roman"/>
          <w:sz w:val="20"/>
          <w:szCs w:val="20"/>
        </w:rPr>
        <w:lastRenderedPageBreak/>
        <w:t>that of the managers. They could behave differently, and talk more personally around their boss. They enjoyed their jobs, and as a result were more productive workers. The second culture web consisted of the grumbling food-service staff. They were not free to voice their concerns to their boss, or to count on days off they had been promised. They did not enjoy their jobs, and it resulted in slow work.</w:t>
      </w:r>
    </w:p>
    <w:p w:rsidR="00D41D9C" w:rsidRPr="006F3077" w:rsidRDefault="00D41D9C" w:rsidP="00D41D9C">
      <w:pPr>
        <w:pStyle w:val="ListParagraph"/>
        <w:numPr>
          <w:ilvl w:val="0"/>
          <w:numId w:val="21"/>
        </w:numPr>
        <w:spacing w:before="100" w:beforeAutospacing="1" w:after="100" w:afterAutospacing="1" w:line="240" w:lineRule="auto"/>
        <w:rPr>
          <w:sz w:val="20"/>
          <w:szCs w:val="20"/>
        </w:rPr>
      </w:pPr>
      <w:r w:rsidRPr="006F3077">
        <w:rPr>
          <w:rFonts w:eastAsia="Times New Roman" w:cs="Times New Roman"/>
          <w:sz w:val="20"/>
          <w:szCs w:val="20"/>
        </w:rPr>
        <w:t>The difference in culture at the restaurant was mostly evidenced through collegial stories. Employees would take cigarette breaks to talk about the mean things our boss had said (evidencing unhappiness in the job). The managers would also talk about all of the pleasantries that occurred at last year's Christmas party (showing a more personal involvement with work).</w:t>
      </w:r>
    </w:p>
    <w:p w:rsidR="00D41D9C" w:rsidRPr="006F3077" w:rsidRDefault="00D41D9C">
      <w:pPr>
        <w:rPr>
          <w:sz w:val="20"/>
          <w:szCs w:val="20"/>
        </w:rPr>
      </w:pPr>
      <w:r w:rsidRPr="006F3077">
        <w:rPr>
          <w:sz w:val="20"/>
          <w:szCs w:val="20"/>
        </w:rPr>
        <w:br w:type="page"/>
      </w:r>
    </w:p>
    <w:p w:rsidR="00D41D9C" w:rsidRPr="006F3077" w:rsidRDefault="00D41D9C" w:rsidP="00D41D9C">
      <w:pPr>
        <w:spacing w:after="0" w:line="240" w:lineRule="auto"/>
        <w:rPr>
          <w:rFonts w:eastAsia="Times New Roman" w:cs="Times New Roman"/>
          <w:sz w:val="20"/>
          <w:szCs w:val="20"/>
        </w:rPr>
      </w:pPr>
      <w:r w:rsidRPr="006F3077">
        <w:rPr>
          <w:rFonts w:eastAsia="Times New Roman" w:cs="Times New Roman"/>
          <w:sz w:val="20"/>
          <w:szCs w:val="20"/>
        </w:rPr>
        <w:lastRenderedPageBreak/>
        <w:t xml:space="preserve">Critical Theory of Communication in Organizations </w:t>
      </w:r>
    </w:p>
    <w:p w:rsidR="00D41D9C" w:rsidRPr="006F3077" w:rsidRDefault="00D41D9C" w:rsidP="00D41D9C">
      <w:pPr>
        <w:spacing w:before="24" w:after="100" w:afterAutospacing="1" w:line="240" w:lineRule="auto"/>
        <w:jc w:val="center"/>
        <w:rPr>
          <w:rFonts w:eastAsia="Times New Roman" w:cs="Times New Roman"/>
          <w:sz w:val="20"/>
          <w:szCs w:val="20"/>
        </w:rPr>
      </w:pPr>
      <w:r w:rsidRPr="006F3077">
        <w:rPr>
          <w:rFonts w:eastAsia="Times New Roman" w:cs="Times New Roman"/>
          <w:b/>
          <w:bCs/>
          <w:sz w:val="20"/>
          <w:szCs w:val="20"/>
        </w:rPr>
        <w:t>Stanley Deetz</w:t>
      </w:r>
    </w:p>
    <w:p w:rsidR="00D41D9C" w:rsidRPr="006F3077" w:rsidRDefault="00D41D9C" w:rsidP="00D41D9C">
      <w:pPr>
        <w:pBdr>
          <w:bottom w:val="single" w:sz="6" w:space="0" w:color="CCCCCC"/>
        </w:pBdr>
        <w:spacing w:after="48" w:line="240" w:lineRule="auto"/>
        <w:jc w:val="center"/>
        <w:rPr>
          <w:rFonts w:eastAsia="Times New Roman" w:cs="Times New Roman"/>
          <w:sz w:val="20"/>
          <w:szCs w:val="20"/>
        </w:rPr>
      </w:pPr>
      <w:r w:rsidRPr="006F3077">
        <w:rPr>
          <w:rFonts w:eastAsia="Times New Roman" w:cs="Times New Roman"/>
          <w:sz w:val="20"/>
          <w:szCs w:val="20"/>
        </w:rPr>
        <w:t xml:space="preserve">Chapter 20 </w:t>
      </w:r>
      <w:r w:rsidRPr="006F3077">
        <w:rPr>
          <w:rFonts w:eastAsia="Times New Roman" w:cs="Times New Roman"/>
          <w:sz w:val="20"/>
          <w:szCs w:val="20"/>
        </w:rPr>
        <w:br/>
      </w:r>
      <w:r w:rsidRPr="006F3077">
        <w:rPr>
          <w:rFonts w:eastAsia="Times New Roman" w:cs="Times New Roman"/>
          <w:color w:val="777777"/>
          <w:sz w:val="20"/>
          <w:szCs w:val="20"/>
        </w:rPr>
        <w:t>Group and Public Communication—</w:t>
      </w:r>
      <w:r w:rsidRPr="006F3077">
        <w:rPr>
          <w:rFonts w:eastAsia="Times New Roman" w:cs="Times New Roman"/>
          <w:i/>
          <w:iCs/>
          <w:color w:val="777777"/>
          <w:sz w:val="20"/>
          <w:szCs w:val="20"/>
        </w:rPr>
        <w:t>Organizational Communication</w:t>
      </w:r>
      <w:r w:rsidRPr="006F3077">
        <w:rPr>
          <w:rFonts w:eastAsia="Times New Roman" w:cs="Times New Roman"/>
          <w:color w:val="777777"/>
          <w:sz w:val="20"/>
          <w:szCs w:val="20"/>
        </w:rPr>
        <w:t xml:space="preserve"> </w:t>
      </w:r>
    </w:p>
    <w:p w:rsidR="00D41D9C" w:rsidRPr="006F3077" w:rsidRDefault="00D41D9C" w:rsidP="00D41D9C">
      <w:pPr>
        <w:spacing w:after="0" w:line="240" w:lineRule="auto"/>
        <w:rPr>
          <w:rFonts w:eastAsia="Times New Roman" w:cs="Times New Roman"/>
          <w:sz w:val="20"/>
          <w:szCs w:val="20"/>
        </w:rPr>
      </w:pPr>
      <w:r w:rsidRPr="006F3077">
        <w:rPr>
          <w:rFonts w:eastAsia="Times New Roman" w:cs="Times New Roman"/>
          <w:sz w:val="20"/>
          <w:szCs w:val="20"/>
        </w:rPr>
        <w:t xml:space="preserve">   </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Theory Overview</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Abstracts appear in Appendix A of the 7th Edition</w:t>
      </w:r>
    </w:p>
    <w:p w:rsidR="00D41D9C" w:rsidRPr="006F3077" w:rsidRDefault="00D41D9C" w:rsidP="00D41D9C">
      <w:p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naïve notion that communication is merely the transmission of information perpetuates managerialism, discursive closure, and the corporate colonization of everyday life. Language is the principal medium through which social reality is produced and reproduced. Managers can further a company's health and democratic values by coordinating stakeholder participation in corporate decisions. (Critical and phenomenological traditions)</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Chapter Outline</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sz w:val="20"/>
          <w:szCs w:val="20"/>
        </w:rPr>
        <w:t>From the Instructors Manual, 7th Edition.</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Introduction.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Stanley Deetz’ critical communication theory seeks to balance corporate and human interests.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His work is based on the premise that corporations are political as well as economic institutions.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Communication theory can be used to diagnose distorted corporate decision-making.</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Workplaces can be made more productive and democratic through communication reforms.</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Corporate colonization of everyday life.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views multinational corporations as the dominant force in society.</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Corporate control has sharply diminished the quality of life for most citizens.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scrutinizes the structure of the corporate world.</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His theory of communication is “critical” because he questions the primacy of corporate prosperity.</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Information or communication: a difference that makes a difference.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challenges Shannon and Weaver's theory that communication is the transmission of information, a view that perpetuates corporate dominance.</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All corporate communication is an outcome of political processes that are usually undemocratic and usually hurts democracy.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Deetz’ communication model emphasizes language's role in shaping social reality. </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Language does not represent things that already exist; it produces what we believe to be “self-evident” or “natural.”</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Corporations subtly produce meanings and values.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Like Pearce and Cronen, Deetz considers communication to be the ongoing social construction of meaning, but he emphasizes that the issue of power runs through all language and communication.</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Managerial control often takes precedence over representation of conflicting interests or long-term company health.</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Codetermination, on the other hand, epitomizes participatory democracy.</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Public decisions can be formed through strategy, consent, involvement, and participation.</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Strategy—overt managerial moves to extend control.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Managerialism is a discourse that values control above all else.</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Forms of control based in communication systems impede any real worker voice in structuring their work.</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The desire for control can even exceed the desire for corporate performance.</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quest for control is evident in the corporate aversion to public conflict.</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Strategic control does not benefit the corporation, and it alienates employees and causes rebellion.</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Because of these drawbacks, most managers prefer to maintain control through voluntary consent.</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Consent—willing allegiance to covert control.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Consent describes a variety of situations and processes in which someone actively, though unknowingly, accomplishes the interests of others in the faulty attempt to fulfill his or her own interests.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Consent is developed through managerial control of elements of corporate culture:  workplace language, information, forms, symbols, rituals, and stories.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Systematically distorted communication operates without employees’ overt awareness. </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What can be openly discussed or thought is restricted.</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Only certain options are available.</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Discursive closure suppresses potential conflict. </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Certain groups of people may be classified as disqualified to speak on certain issues.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Arbitrary definitions may be labeled “natural.”</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Values behind decisions may be kept hidden to appear objective.</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Involvement—free expression of ideas, but no voice.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Meaningful democracy requires that people affected by decisions have forums for discussion and a voice in the final result. </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Forums provide the opportunity for the free expression of ideas.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Voice means expressing interests that are freely and openly informed and having those interests represented in joint decisions.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Through open discussion, employees air their grievances, state their desires, and recommend improvements.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But free expression is not the same as having a “voice” in corporate decisions, and knowledge of this difference creates worker cynicism.</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Participation—stakeholder democracy in action.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Meaningful democratic participation creates better citizens and social choices while providing economic benefits.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advocates open negotiations of power.</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There are six classes of stakeholders, each`with unique needs. </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Investors.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Workers.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Consumers.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Suppliers.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Host communities.</w:t>
      </w:r>
    </w:p>
    <w:p w:rsidR="00D41D9C" w:rsidRPr="006F3077" w:rsidRDefault="00D41D9C" w:rsidP="00D41D9C">
      <w:pPr>
        <w:numPr>
          <w:ilvl w:val="2"/>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Greater society and the world community.</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Some stakeholders have taken greater risks and made longer-term investments than have stockholders and top-level managers; Deetz believes these stakeholders should have a say in corporate decisions.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Managers should mediate, rather than persuade, coordinating the conflicting interests of all parties.</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Models of Stakeholder Participation.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Wall Street analyst and changes in management have created an environment, at corporations such as Saturn Corp. and AES Corp. that is less friendly than it used to be for workers to have a voice in decision that affect them.</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George Cheney suggests “evidence weighs heavily against the long-term maintenance of the integrity of highly democratic organizations.”</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Cheney and Deetz believe small highly adaptive process-oriented companies can lead the way in sustaining participating democracy. </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 xml:space="preserve">Ethical reflection: West’s prophetic pragmatism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Cornel West wants to overcome institutional oppression of the disadvantaged, degraded and dejected people who struggle on the margins of society.</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Evils exist not just because of ignorance or apathy, but are the result of pervasive human sin.</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As a prophetic pragmatist, West applauds an action-oriented approach to empower rather than exploit those excluded from the decision-making processes. </w:t>
      </w:r>
    </w:p>
    <w:p w:rsidR="00D41D9C" w:rsidRPr="006F3077" w:rsidRDefault="00D41D9C" w:rsidP="00D41D9C">
      <w:pPr>
        <w:numPr>
          <w:ilvl w:val="0"/>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Critique—is workplace democracy just a dream? </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approach to corporate decision-making is inherently attractive, yet there are some difficulties as well.</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constructivist view of communication does not necessarily support his reform agenda.</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campaign for stakeholder negotiation may not be realistic.</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Is it asking too much of one theory to reform both commonsense conceptions of communication and private business simultaneously?</w:t>
      </w:r>
    </w:p>
    <w:p w:rsidR="00D41D9C" w:rsidRPr="006F3077" w:rsidRDefault="00D41D9C" w:rsidP="00D41D9C">
      <w:pPr>
        <w:numPr>
          <w:ilvl w:val="1"/>
          <w:numId w:val="22"/>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Deetz’ suggest critical scholars should be “filled with care, thought, and good humor.”</w:t>
      </w:r>
    </w:p>
    <w:p w:rsidR="00D41D9C" w:rsidRPr="006F3077" w:rsidRDefault="00D41D9C" w:rsidP="00D41D9C">
      <w:pPr>
        <w:spacing w:before="100" w:beforeAutospacing="1" w:after="100" w:afterAutospacing="1" w:line="240" w:lineRule="auto"/>
        <w:outlineLvl w:val="1"/>
        <w:rPr>
          <w:rFonts w:eastAsia="Times New Roman" w:cs="Times New Roman"/>
          <w:b/>
          <w:bCs/>
          <w:sz w:val="20"/>
          <w:szCs w:val="20"/>
        </w:rPr>
      </w:pPr>
      <w:r w:rsidRPr="006F3077">
        <w:rPr>
          <w:rFonts w:eastAsia="Times New Roman" w:cs="Times New Roman"/>
          <w:b/>
          <w:bCs/>
          <w:sz w:val="20"/>
          <w:szCs w:val="20"/>
        </w:rPr>
        <w:t>Key Names and Terms</w:t>
      </w:r>
    </w:p>
    <w:p w:rsidR="00D41D9C" w:rsidRPr="006F3077" w:rsidRDefault="00D41D9C" w:rsidP="00D41D9C">
      <w:pPr>
        <w:spacing w:after="100" w:afterAutospacing="1" w:line="240" w:lineRule="auto"/>
        <w:rPr>
          <w:rFonts w:eastAsia="Times New Roman" w:cs="Times New Roman"/>
          <w:sz w:val="20"/>
          <w:szCs w:val="20"/>
        </w:rPr>
      </w:pPr>
      <w:r w:rsidRPr="006F3077">
        <w:rPr>
          <w:rFonts w:eastAsia="Times New Roman" w:cs="Times New Roman"/>
          <w:i/>
          <w:iCs/>
          <w:sz w:val="20"/>
          <w:szCs w:val="20"/>
        </w:rPr>
        <w:t>From the Instructors Manual, 7th Edition.</w:t>
      </w:r>
      <w:r w:rsidRPr="006F3077">
        <w:rPr>
          <w:rFonts w:eastAsia="Times New Roman" w:cs="Times New Roman"/>
          <w:i/>
          <w:iCs/>
          <w:sz w:val="20"/>
          <w:szCs w:val="20"/>
        </w:rPr>
        <w:br/>
        <w:t>In the 7th edition text, definitions are also included in the margin.</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Stanley Deetz</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University of Colorado communication professor and proponent of a critical theory of organizational communication.</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Corporate model</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Encroachment of modern corporations into every area of life outside the workplace</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Informational Model</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view that communication is merely a conduit for the transmission of information about the real world.</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Communication Model</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view that language is the principle medium through which social reality is created and sustained</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Codetermination</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Collaborative decision-making; participatory democracy in the workplace</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Managerialism</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 systemic logic, set of routine practices, and ideology that values control over all other concerns.</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Consent</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The process by which employees actively, though unknowingly, accomplish managerial interests in a faulty attempt to fulfill their own.</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Systematically Distorted Communication</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Operating outside of employees’ awareness, this form of discourse restricts what can be said or even considered.</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Discursive Closure</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Suppression of conflict without employees’ realization that they are complicit in their own censorship.</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Involvement</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 xml:space="preserve">Organizational stakeholders’ free expression of ideas that may or may not affect managerial decisions.  </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Participation</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Stakeholder democracy; the process by which all stakeholders in an organization negotiate power and openly reach collaborative decisions.</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Cornel West</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lastRenderedPageBreak/>
        <w:t>A professor of African-American studies at Princeton University (formerly at Harvard University) who advocates pragmatism.</w:t>
      </w:r>
    </w:p>
    <w:p w:rsidR="00D41D9C" w:rsidRPr="006F3077" w:rsidRDefault="00D41D9C" w:rsidP="00D41D9C">
      <w:pPr>
        <w:numPr>
          <w:ilvl w:val="0"/>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i/>
          <w:iCs/>
          <w:sz w:val="20"/>
          <w:szCs w:val="20"/>
        </w:rPr>
        <w:t>Pragmatism</w:t>
      </w:r>
    </w:p>
    <w:p w:rsidR="00D41D9C" w:rsidRPr="006F3077" w:rsidRDefault="00D41D9C" w:rsidP="00D41D9C">
      <w:pPr>
        <w:numPr>
          <w:ilvl w:val="1"/>
          <w:numId w:val="23"/>
        </w:numPr>
        <w:spacing w:before="100" w:beforeAutospacing="1" w:after="100" w:afterAutospacing="1" w:line="240" w:lineRule="auto"/>
        <w:rPr>
          <w:rFonts w:eastAsia="Times New Roman" w:cs="Times New Roman"/>
          <w:sz w:val="20"/>
          <w:szCs w:val="20"/>
        </w:rPr>
      </w:pPr>
      <w:r w:rsidRPr="006F3077">
        <w:rPr>
          <w:rFonts w:eastAsia="Times New Roman" w:cs="Times New Roman"/>
          <w:sz w:val="20"/>
          <w:szCs w:val="20"/>
        </w:rPr>
        <w:t>An applied approach to knowledge; the philosophy that true understanding of an idea or situation has practical implications for action</w:t>
      </w:r>
    </w:p>
    <w:p w:rsidR="00D41D9C" w:rsidRPr="006F3077" w:rsidRDefault="00D41D9C" w:rsidP="00D41D9C">
      <w:pPr>
        <w:pStyle w:val="Heading2"/>
        <w:rPr>
          <w:rFonts w:asciiTheme="minorHAnsi" w:hAnsiTheme="minorHAnsi"/>
          <w:sz w:val="20"/>
          <w:szCs w:val="20"/>
        </w:rPr>
      </w:pPr>
      <w:r w:rsidRPr="006F3077">
        <w:rPr>
          <w:rFonts w:asciiTheme="minorHAnsi" w:hAnsiTheme="minorHAnsi"/>
          <w:sz w:val="20"/>
          <w:szCs w:val="20"/>
        </w:rPr>
        <w:t>Sample Application Logs</w:t>
      </w:r>
    </w:p>
    <w:p w:rsidR="00D41D9C" w:rsidRPr="006F3077" w:rsidRDefault="00D41D9C" w:rsidP="00D41D9C">
      <w:pPr>
        <w:pStyle w:val="NormalWeb"/>
        <w:spacing w:before="0" w:beforeAutospacing="0"/>
        <w:rPr>
          <w:rFonts w:asciiTheme="minorHAnsi" w:hAnsiTheme="minorHAnsi"/>
          <w:sz w:val="20"/>
          <w:szCs w:val="20"/>
        </w:rPr>
      </w:pPr>
      <w:r w:rsidRPr="006F3077">
        <w:rPr>
          <w:rStyle w:val="Emphasis"/>
          <w:rFonts w:asciiTheme="minorHAnsi" w:hAnsiTheme="minorHAnsi"/>
          <w:sz w:val="20"/>
          <w:szCs w:val="20"/>
        </w:rPr>
        <w:t>From the Instructors Manual, 7th Edition, plus additional samples</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Laura</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 xml:space="preserve">This theory was a bit difficult to apply to my life; I've never worked for a corporation (and I've made it somewhat of a goal never to either. But perhaps this is because I've come to view corporations as Deetz has, and also view them as needing change.)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 xml:space="preserve">My aunt has worked for AT&amp;T most of her working life (she's 45). She moved rather high up the ladder and had a pretty good, high-ranking job. She was laid off a couple of months ago. As I understand it, AT&amp;T has been gradually downsizing for a while now. For over a year, she has had no job security; she would go into work every day not knowing if this was to be the day she would "find out" that her job was no longer essential. In the meantime, much younger, inexperienced people have been promoted to new positions within her department, right before her very eyes. This just seems like a medieval king, or an evil dictatorship to me--not knowing whether the king is going to summon you in and call for your head on a platter. But you know he's a hungry king, so your end is probably coming pretty soon. How does one plan one's life with outlooks like that? I know it's made my aunt a less happy person. (Although she's more happy now that she has the prospect of teaching at a university instead. It's more her style anyway.)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 xml:space="preserve">o, how do these authoritarian companies command such loyalty? Corporate colonization of everyday life. They offer goodies. My aunt obviously got good telephone rates, as well as all the latest technologies AT&amp;T had to offer. My grandpa worked for them all his life and has a nice pension now. I'm sure my aunt was looking forward to that (but those were the good old days). Everything having to do with phones in my life has always been AT&amp;T, and since my uncle works for Sony, the same is the case—anything technological or mechanical (down to my audio tapes even), if Sony makes it, we have a Sony. It went without saying in my family.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 xml:space="preserve">This is not the case anymore, now that my family's eyes have been opened to what these corporations are capable of doing with one fell swoop. Maybe this disillusionment will be the case with greater society eventually, if corporate atrocities keep happening.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(I think it all started with our capitalistic form of economy . . .)</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April</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When I was growing up, from about as early as I can remember into my high school years, my father worked for a company in the oilfield. He would be gone for weeks at a time, sometimes even a month. I know that deep down he hated working those hours, but it was his job and he needed to provide economic means for our family. I remember my dad getting phone calls at dinnertime and being forced to go back to work until very early in the morning. He did not complain, because he thought he was meeting the need of being a family provider. This is illustrated in Stan Deetz's theory as "consent". Consent, in the corporate setting, involves accomplishing the interests of others in a "faulty attempt to fulfill one's own interests". My father thought he was fulfilling his interests by providing, but later he discovered that there was more he wished to accomplish as a family man than just moneymaking.</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lastRenderedPageBreak/>
        <w:t>Jessie</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Giving a voice to all that are affected by an action/decision is a frightening idea. So frightening in fact that Bon Apetit (our food service) doesn't do it. "'Aaah. . . ' they say. But you do have a voice as students! There is the suggestion box and a survey each semester!" That, according to Deetz, is not a voice. I am allergic to all milk products and I don't know the ingredients of the food. I've put my comments in via their mode of communication with no observable results. I have involvement in the process, but no participation. The management still holds all the power. A real voice would be nice.</w:t>
      </w:r>
    </w:p>
    <w:p w:rsidR="00D41D9C" w:rsidRPr="006F3077" w:rsidRDefault="00D41D9C" w:rsidP="00D41D9C">
      <w:pPr>
        <w:pStyle w:val="NormalWeb"/>
        <w:spacing w:after="0" w:afterAutospacing="0"/>
        <w:rPr>
          <w:rFonts w:asciiTheme="minorHAnsi" w:hAnsiTheme="minorHAnsi"/>
          <w:color w:val="886666"/>
          <w:sz w:val="20"/>
          <w:szCs w:val="20"/>
        </w:rPr>
      </w:pPr>
      <w:r w:rsidRPr="006F3077">
        <w:rPr>
          <w:rStyle w:val="Strong"/>
          <w:rFonts w:asciiTheme="minorHAnsi" w:hAnsiTheme="minorHAnsi"/>
          <w:color w:val="886666"/>
          <w:sz w:val="20"/>
          <w:szCs w:val="20"/>
        </w:rPr>
        <w:t>Jorie</w:t>
      </w:r>
      <w:r w:rsidRPr="006F3077">
        <w:rPr>
          <w:rFonts w:asciiTheme="minorHAnsi" w:hAnsiTheme="minorHAnsi"/>
          <w:color w:val="886666"/>
          <w:sz w:val="20"/>
          <w:szCs w:val="20"/>
        </w:rPr>
        <w:t xml:space="preserve"> </w:t>
      </w:r>
    </w:p>
    <w:p w:rsidR="00D41D9C" w:rsidRPr="006F3077" w:rsidRDefault="00D41D9C" w:rsidP="00D41D9C">
      <w:pPr>
        <w:pStyle w:val="NormalWeb"/>
        <w:rPr>
          <w:rFonts w:asciiTheme="minorHAnsi" w:hAnsiTheme="minorHAnsi"/>
          <w:sz w:val="20"/>
          <w:szCs w:val="20"/>
        </w:rPr>
      </w:pPr>
      <w:r w:rsidRPr="006F3077">
        <w:rPr>
          <w:rFonts w:asciiTheme="minorHAnsi" w:hAnsiTheme="minorHAnsi"/>
          <w:sz w:val="20"/>
          <w:szCs w:val="20"/>
        </w:rPr>
        <w:t>After the Deetz chapter I was quite surprised to witness several aspects of his theory enacted during the dinner conversation a few moments later. We were talking about the Women's Chorale spring banquet and one girl has had her eye on a particular guy for the past month. We were curious if she'd invited him yet. "No," she said. "I'm not sure it's worth $25. That's a lot of money to spend on a date who might not even be interested in me." My roommate offered some encouragement. "Oh, come on," she said. "It's definitely a worthy investment. It could lead to something more." Without even thinking twice about their choice of words, my friends were expanding the powerful influence of corporate thinking in everyday conversation. This business of talking in economic terms reinforces the idea that corporations like GM not only produce cars, but meanings in people as well. In simply discussing an upcoming dating situation, my friends had unknowingly adopted the lingo of big business, demonstrating the validity of Deetz' communication model. It seems that language is the medium through which reality is produced, and therefore, creating the right impression makes a big difference. In the case of the Chorale banquet, perhaps the persuasive business lingo of the dinner conversation will convince my friend to "invest" in the $25 for an enjoyable evening (and maybe even a future romantic relationship).</w:t>
      </w:r>
    </w:p>
    <w:p w:rsidR="00C00361" w:rsidRPr="006F3077" w:rsidRDefault="00C00361" w:rsidP="00D41D9C">
      <w:pPr>
        <w:pStyle w:val="ListParagraph"/>
        <w:spacing w:before="100" w:beforeAutospacing="1" w:after="100" w:afterAutospacing="1" w:line="240" w:lineRule="auto"/>
        <w:rPr>
          <w:rFonts w:eastAsia="Times New Roman" w:cs="Times New Roman"/>
          <w:sz w:val="20"/>
          <w:szCs w:val="20"/>
        </w:rPr>
      </w:pPr>
    </w:p>
    <w:sectPr w:rsidR="00C00361" w:rsidRPr="006F3077" w:rsidSect="003927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1C9"/>
    <w:multiLevelType w:val="multilevel"/>
    <w:tmpl w:val="0506163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3864A47"/>
    <w:multiLevelType w:val="multilevel"/>
    <w:tmpl w:val="1CFEA50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B4F1556"/>
    <w:multiLevelType w:val="multilevel"/>
    <w:tmpl w:val="91888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D5C15"/>
    <w:multiLevelType w:val="multilevel"/>
    <w:tmpl w:val="A7D40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B5D46"/>
    <w:multiLevelType w:val="multilevel"/>
    <w:tmpl w:val="1A2A1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162B3"/>
    <w:multiLevelType w:val="multilevel"/>
    <w:tmpl w:val="89BC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D4238"/>
    <w:multiLevelType w:val="multilevel"/>
    <w:tmpl w:val="468E20A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CB73510"/>
    <w:multiLevelType w:val="multilevel"/>
    <w:tmpl w:val="BC22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CB7051"/>
    <w:multiLevelType w:val="multilevel"/>
    <w:tmpl w:val="4B0EB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D4A2D"/>
    <w:multiLevelType w:val="multilevel"/>
    <w:tmpl w:val="A48614F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18B3A9E"/>
    <w:multiLevelType w:val="multilevel"/>
    <w:tmpl w:val="E93E6C5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8575C4"/>
    <w:multiLevelType w:val="multilevel"/>
    <w:tmpl w:val="5CDCD80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38D4329"/>
    <w:multiLevelType w:val="multilevel"/>
    <w:tmpl w:val="8FD2D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EF095C"/>
    <w:multiLevelType w:val="multilevel"/>
    <w:tmpl w:val="9B548A88"/>
    <w:lvl w:ilvl="0">
      <w:start w:val="7"/>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B85690C"/>
    <w:multiLevelType w:val="multilevel"/>
    <w:tmpl w:val="A1D88C9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E01457F"/>
    <w:multiLevelType w:val="multilevel"/>
    <w:tmpl w:val="B86A29C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E18069B"/>
    <w:multiLevelType w:val="multilevel"/>
    <w:tmpl w:val="0B8A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3954A5"/>
    <w:multiLevelType w:val="multilevel"/>
    <w:tmpl w:val="0026084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607C44CC"/>
    <w:multiLevelType w:val="multilevel"/>
    <w:tmpl w:val="2772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8B3341"/>
    <w:multiLevelType w:val="multilevel"/>
    <w:tmpl w:val="1CB0F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4C7EEC"/>
    <w:multiLevelType w:val="multilevel"/>
    <w:tmpl w:val="CCD46BE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75AA46C8"/>
    <w:multiLevelType w:val="multilevel"/>
    <w:tmpl w:val="42C87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E81EA9"/>
    <w:multiLevelType w:val="multilevel"/>
    <w:tmpl w:val="D38C63F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13"/>
  </w:num>
  <w:num w:numId="3">
    <w:abstractNumId w:val="9"/>
  </w:num>
  <w:num w:numId="4">
    <w:abstractNumId w:val="8"/>
  </w:num>
  <w:num w:numId="5">
    <w:abstractNumId w:val="17"/>
  </w:num>
  <w:num w:numId="6">
    <w:abstractNumId w:val="4"/>
  </w:num>
  <w:num w:numId="7">
    <w:abstractNumId w:val="15"/>
  </w:num>
  <w:num w:numId="8">
    <w:abstractNumId w:val="3"/>
  </w:num>
  <w:num w:numId="9">
    <w:abstractNumId w:val="22"/>
  </w:num>
  <w:num w:numId="10">
    <w:abstractNumId w:val="2"/>
  </w:num>
  <w:num w:numId="11">
    <w:abstractNumId w:val="14"/>
  </w:num>
  <w:num w:numId="12">
    <w:abstractNumId w:val="21"/>
  </w:num>
  <w:num w:numId="13">
    <w:abstractNumId w:val="0"/>
  </w:num>
  <w:num w:numId="14">
    <w:abstractNumId w:val="16"/>
  </w:num>
  <w:num w:numId="15">
    <w:abstractNumId w:val="20"/>
  </w:num>
  <w:num w:numId="16">
    <w:abstractNumId w:val="12"/>
  </w:num>
  <w:num w:numId="17">
    <w:abstractNumId w:val="19"/>
  </w:num>
  <w:num w:numId="18">
    <w:abstractNumId w:val="11"/>
  </w:num>
  <w:num w:numId="19">
    <w:abstractNumId w:val="7"/>
  </w:num>
  <w:num w:numId="20">
    <w:abstractNumId w:val="6"/>
  </w:num>
  <w:num w:numId="21">
    <w:abstractNumId w:val="18"/>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47FE"/>
    <w:rsid w:val="00035268"/>
    <w:rsid w:val="00157617"/>
    <w:rsid w:val="0032362D"/>
    <w:rsid w:val="003927FD"/>
    <w:rsid w:val="005C4491"/>
    <w:rsid w:val="005C7453"/>
    <w:rsid w:val="006F3077"/>
    <w:rsid w:val="00987BE9"/>
    <w:rsid w:val="00AA47FE"/>
    <w:rsid w:val="00B5339A"/>
    <w:rsid w:val="00C00361"/>
    <w:rsid w:val="00D41D9C"/>
    <w:rsid w:val="00EC02F7"/>
    <w:rsid w:val="00F54A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FD"/>
  </w:style>
  <w:style w:type="paragraph" w:styleId="Heading2">
    <w:name w:val="heading 2"/>
    <w:basedOn w:val="Normal"/>
    <w:link w:val="Heading2Char"/>
    <w:uiPriority w:val="9"/>
    <w:qFormat/>
    <w:rsid w:val="00035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268"/>
    <w:rPr>
      <w:rFonts w:ascii="Times New Roman" w:eastAsia="Times New Roman" w:hAnsi="Times New Roman" w:cs="Times New Roman"/>
      <w:b/>
      <w:bCs/>
      <w:sz w:val="36"/>
      <w:szCs w:val="36"/>
    </w:rPr>
  </w:style>
  <w:style w:type="paragraph" w:styleId="NormalWeb">
    <w:name w:val="Normal (Web)"/>
    <w:basedOn w:val="Normal"/>
    <w:uiPriority w:val="99"/>
    <w:unhideWhenUsed/>
    <w:rsid w:val="00035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5268"/>
    <w:rPr>
      <w:b/>
      <w:bCs/>
    </w:rPr>
  </w:style>
  <w:style w:type="character" w:styleId="Hyperlink">
    <w:name w:val="Hyperlink"/>
    <w:basedOn w:val="DefaultParagraphFont"/>
    <w:uiPriority w:val="99"/>
    <w:semiHidden/>
    <w:unhideWhenUsed/>
    <w:rsid w:val="00035268"/>
    <w:rPr>
      <w:color w:val="0000FF"/>
      <w:u w:val="single"/>
    </w:rPr>
  </w:style>
  <w:style w:type="character" w:styleId="Emphasis">
    <w:name w:val="Emphasis"/>
    <w:basedOn w:val="DefaultParagraphFont"/>
    <w:uiPriority w:val="20"/>
    <w:qFormat/>
    <w:rsid w:val="00035268"/>
    <w:rPr>
      <w:i/>
      <w:iCs/>
    </w:rPr>
  </w:style>
  <w:style w:type="paragraph" w:styleId="BalloonText">
    <w:name w:val="Balloon Text"/>
    <w:basedOn w:val="Normal"/>
    <w:link w:val="BalloonTextChar"/>
    <w:uiPriority w:val="99"/>
    <w:semiHidden/>
    <w:unhideWhenUsed/>
    <w:rsid w:val="0003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268"/>
    <w:rPr>
      <w:rFonts w:ascii="Tahoma" w:hAnsi="Tahoma" w:cs="Tahoma"/>
      <w:sz w:val="16"/>
      <w:szCs w:val="16"/>
    </w:rPr>
  </w:style>
  <w:style w:type="paragraph" w:styleId="ListParagraph">
    <w:name w:val="List Paragraph"/>
    <w:basedOn w:val="Normal"/>
    <w:uiPriority w:val="34"/>
    <w:qFormat/>
    <w:rsid w:val="00D41D9C"/>
    <w:pPr>
      <w:ind w:left="720"/>
      <w:contextualSpacing/>
    </w:pPr>
  </w:style>
</w:styles>
</file>

<file path=word/webSettings.xml><?xml version="1.0" encoding="utf-8"?>
<w:webSettings xmlns:r="http://schemas.openxmlformats.org/officeDocument/2006/relationships" xmlns:w="http://schemas.openxmlformats.org/wordprocessingml/2006/main">
  <w:divs>
    <w:div w:id="17197802">
      <w:bodyDiv w:val="1"/>
      <w:marLeft w:val="0"/>
      <w:marRight w:val="0"/>
      <w:marTop w:val="0"/>
      <w:marBottom w:val="0"/>
      <w:divBdr>
        <w:top w:val="none" w:sz="0" w:space="0" w:color="auto"/>
        <w:left w:val="none" w:sz="0" w:space="0" w:color="auto"/>
        <w:bottom w:val="none" w:sz="0" w:space="0" w:color="auto"/>
        <w:right w:val="none" w:sz="0" w:space="0" w:color="auto"/>
      </w:divBdr>
      <w:divsChild>
        <w:div w:id="1686710063">
          <w:marLeft w:val="0"/>
          <w:marRight w:val="0"/>
          <w:marTop w:val="0"/>
          <w:marBottom w:val="0"/>
          <w:divBdr>
            <w:top w:val="none" w:sz="0" w:space="0" w:color="auto"/>
            <w:left w:val="none" w:sz="0" w:space="0" w:color="auto"/>
            <w:bottom w:val="none" w:sz="0" w:space="0" w:color="auto"/>
            <w:right w:val="none" w:sz="0" w:space="0" w:color="auto"/>
          </w:divBdr>
        </w:div>
        <w:div w:id="307133355">
          <w:marLeft w:val="0"/>
          <w:marRight w:val="0"/>
          <w:marTop w:val="0"/>
          <w:marBottom w:val="0"/>
          <w:divBdr>
            <w:top w:val="none" w:sz="0" w:space="0" w:color="auto"/>
            <w:left w:val="none" w:sz="0" w:space="0" w:color="auto"/>
            <w:bottom w:val="none" w:sz="0" w:space="0" w:color="auto"/>
            <w:right w:val="none" w:sz="0" w:space="0" w:color="auto"/>
          </w:divBdr>
        </w:div>
      </w:divsChild>
    </w:div>
    <w:div w:id="97796751">
      <w:bodyDiv w:val="1"/>
      <w:marLeft w:val="0"/>
      <w:marRight w:val="0"/>
      <w:marTop w:val="0"/>
      <w:marBottom w:val="0"/>
      <w:divBdr>
        <w:top w:val="none" w:sz="0" w:space="0" w:color="auto"/>
        <w:left w:val="none" w:sz="0" w:space="0" w:color="auto"/>
        <w:bottom w:val="none" w:sz="0" w:space="0" w:color="auto"/>
        <w:right w:val="none" w:sz="0" w:space="0" w:color="auto"/>
      </w:divBdr>
      <w:divsChild>
        <w:div w:id="2091459913">
          <w:marLeft w:val="0"/>
          <w:marRight w:val="0"/>
          <w:marTop w:val="0"/>
          <w:marBottom w:val="0"/>
          <w:divBdr>
            <w:top w:val="none" w:sz="0" w:space="0" w:color="auto"/>
            <w:left w:val="none" w:sz="0" w:space="0" w:color="auto"/>
            <w:bottom w:val="none" w:sz="0" w:space="0" w:color="auto"/>
            <w:right w:val="none" w:sz="0" w:space="0" w:color="auto"/>
          </w:divBdr>
        </w:div>
      </w:divsChild>
    </w:div>
    <w:div w:id="154995346">
      <w:bodyDiv w:val="1"/>
      <w:marLeft w:val="0"/>
      <w:marRight w:val="0"/>
      <w:marTop w:val="0"/>
      <w:marBottom w:val="0"/>
      <w:divBdr>
        <w:top w:val="none" w:sz="0" w:space="0" w:color="auto"/>
        <w:left w:val="none" w:sz="0" w:space="0" w:color="auto"/>
        <w:bottom w:val="none" w:sz="0" w:space="0" w:color="auto"/>
        <w:right w:val="none" w:sz="0" w:space="0" w:color="auto"/>
      </w:divBdr>
      <w:divsChild>
        <w:div w:id="1581525750">
          <w:marLeft w:val="0"/>
          <w:marRight w:val="0"/>
          <w:marTop w:val="0"/>
          <w:marBottom w:val="0"/>
          <w:divBdr>
            <w:top w:val="none" w:sz="0" w:space="0" w:color="auto"/>
            <w:left w:val="none" w:sz="0" w:space="0" w:color="auto"/>
            <w:bottom w:val="none" w:sz="0" w:space="0" w:color="auto"/>
            <w:right w:val="none" w:sz="0" w:space="0" w:color="auto"/>
          </w:divBdr>
        </w:div>
        <w:div w:id="774860247">
          <w:marLeft w:val="0"/>
          <w:marRight w:val="0"/>
          <w:marTop w:val="0"/>
          <w:marBottom w:val="0"/>
          <w:divBdr>
            <w:top w:val="none" w:sz="0" w:space="0" w:color="auto"/>
            <w:left w:val="none" w:sz="0" w:space="0" w:color="auto"/>
            <w:bottom w:val="none" w:sz="0" w:space="0" w:color="auto"/>
            <w:right w:val="none" w:sz="0" w:space="0" w:color="auto"/>
          </w:divBdr>
        </w:div>
      </w:divsChild>
    </w:div>
    <w:div w:id="221328914">
      <w:bodyDiv w:val="1"/>
      <w:marLeft w:val="0"/>
      <w:marRight w:val="0"/>
      <w:marTop w:val="0"/>
      <w:marBottom w:val="0"/>
      <w:divBdr>
        <w:top w:val="none" w:sz="0" w:space="0" w:color="auto"/>
        <w:left w:val="none" w:sz="0" w:space="0" w:color="auto"/>
        <w:bottom w:val="none" w:sz="0" w:space="0" w:color="auto"/>
        <w:right w:val="none" w:sz="0" w:space="0" w:color="auto"/>
      </w:divBdr>
      <w:divsChild>
        <w:div w:id="1905944950">
          <w:marLeft w:val="0"/>
          <w:marRight w:val="0"/>
          <w:marTop w:val="0"/>
          <w:marBottom w:val="0"/>
          <w:divBdr>
            <w:top w:val="none" w:sz="0" w:space="0" w:color="auto"/>
            <w:left w:val="none" w:sz="0" w:space="0" w:color="auto"/>
            <w:bottom w:val="none" w:sz="0" w:space="0" w:color="auto"/>
            <w:right w:val="none" w:sz="0" w:space="0" w:color="auto"/>
          </w:divBdr>
        </w:div>
      </w:divsChild>
    </w:div>
    <w:div w:id="237835550">
      <w:bodyDiv w:val="1"/>
      <w:marLeft w:val="0"/>
      <w:marRight w:val="0"/>
      <w:marTop w:val="0"/>
      <w:marBottom w:val="0"/>
      <w:divBdr>
        <w:top w:val="none" w:sz="0" w:space="0" w:color="auto"/>
        <w:left w:val="none" w:sz="0" w:space="0" w:color="auto"/>
        <w:bottom w:val="none" w:sz="0" w:space="0" w:color="auto"/>
        <w:right w:val="none" w:sz="0" w:space="0" w:color="auto"/>
      </w:divBdr>
    </w:div>
    <w:div w:id="298733027">
      <w:bodyDiv w:val="1"/>
      <w:marLeft w:val="0"/>
      <w:marRight w:val="0"/>
      <w:marTop w:val="0"/>
      <w:marBottom w:val="0"/>
      <w:divBdr>
        <w:top w:val="none" w:sz="0" w:space="0" w:color="auto"/>
        <w:left w:val="none" w:sz="0" w:space="0" w:color="auto"/>
        <w:bottom w:val="none" w:sz="0" w:space="0" w:color="auto"/>
        <w:right w:val="none" w:sz="0" w:space="0" w:color="auto"/>
      </w:divBdr>
    </w:div>
    <w:div w:id="341862900">
      <w:bodyDiv w:val="1"/>
      <w:marLeft w:val="0"/>
      <w:marRight w:val="0"/>
      <w:marTop w:val="0"/>
      <w:marBottom w:val="0"/>
      <w:divBdr>
        <w:top w:val="none" w:sz="0" w:space="0" w:color="auto"/>
        <w:left w:val="none" w:sz="0" w:space="0" w:color="auto"/>
        <w:bottom w:val="none" w:sz="0" w:space="0" w:color="auto"/>
        <w:right w:val="none" w:sz="0" w:space="0" w:color="auto"/>
      </w:divBdr>
      <w:divsChild>
        <w:div w:id="651253236">
          <w:marLeft w:val="0"/>
          <w:marRight w:val="0"/>
          <w:marTop w:val="0"/>
          <w:marBottom w:val="0"/>
          <w:divBdr>
            <w:top w:val="none" w:sz="0" w:space="0" w:color="auto"/>
            <w:left w:val="none" w:sz="0" w:space="0" w:color="auto"/>
            <w:bottom w:val="none" w:sz="0" w:space="0" w:color="auto"/>
            <w:right w:val="none" w:sz="0" w:space="0" w:color="auto"/>
          </w:divBdr>
        </w:div>
      </w:divsChild>
    </w:div>
    <w:div w:id="368457332">
      <w:bodyDiv w:val="1"/>
      <w:marLeft w:val="0"/>
      <w:marRight w:val="0"/>
      <w:marTop w:val="0"/>
      <w:marBottom w:val="0"/>
      <w:divBdr>
        <w:top w:val="none" w:sz="0" w:space="0" w:color="auto"/>
        <w:left w:val="none" w:sz="0" w:space="0" w:color="auto"/>
        <w:bottom w:val="none" w:sz="0" w:space="0" w:color="auto"/>
        <w:right w:val="none" w:sz="0" w:space="0" w:color="auto"/>
      </w:divBdr>
      <w:divsChild>
        <w:div w:id="1536693657">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73645578">
      <w:bodyDiv w:val="1"/>
      <w:marLeft w:val="0"/>
      <w:marRight w:val="0"/>
      <w:marTop w:val="0"/>
      <w:marBottom w:val="0"/>
      <w:divBdr>
        <w:top w:val="none" w:sz="0" w:space="0" w:color="auto"/>
        <w:left w:val="none" w:sz="0" w:space="0" w:color="auto"/>
        <w:bottom w:val="none" w:sz="0" w:space="0" w:color="auto"/>
        <w:right w:val="none" w:sz="0" w:space="0" w:color="auto"/>
      </w:divBdr>
    </w:div>
    <w:div w:id="513886966">
      <w:bodyDiv w:val="1"/>
      <w:marLeft w:val="0"/>
      <w:marRight w:val="0"/>
      <w:marTop w:val="0"/>
      <w:marBottom w:val="0"/>
      <w:divBdr>
        <w:top w:val="none" w:sz="0" w:space="0" w:color="auto"/>
        <w:left w:val="none" w:sz="0" w:space="0" w:color="auto"/>
        <w:bottom w:val="none" w:sz="0" w:space="0" w:color="auto"/>
        <w:right w:val="none" w:sz="0" w:space="0" w:color="auto"/>
      </w:divBdr>
      <w:divsChild>
        <w:div w:id="1693456142">
          <w:marLeft w:val="0"/>
          <w:marRight w:val="0"/>
          <w:marTop w:val="0"/>
          <w:marBottom w:val="0"/>
          <w:divBdr>
            <w:top w:val="none" w:sz="0" w:space="0" w:color="auto"/>
            <w:left w:val="none" w:sz="0" w:space="0" w:color="auto"/>
            <w:bottom w:val="none" w:sz="0" w:space="0" w:color="auto"/>
            <w:right w:val="none" w:sz="0" w:space="0" w:color="auto"/>
          </w:divBdr>
        </w:div>
        <w:div w:id="1887452115">
          <w:marLeft w:val="0"/>
          <w:marRight w:val="0"/>
          <w:marTop w:val="0"/>
          <w:marBottom w:val="0"/>
          <w:divBdr>
            <w:top w:val="none" w:sz="0" w:space="0" w:color="auto"/>
            <w:left w:val="none" w:sz="0" w:space="0" w:color="auto"/>
            <w:bottom w:val="none" w:sz="0" w:space="0" w:color="auto"/>
            <w:right w:val="none" w:sz="0" w:space="0" w:color="auto"/>
          </w:divBdr>
        </w:div>
      </w:divsChild>
    </w:div>
    <w:div w:id="526257584">
      <w:bodyDiv w:val="1"/>
      <w:marLeft w:val="0"/>
      <w:marRight w:val="0"/>
      <w:marTop w:val="0"/>
      <w:marBottom w:val="0"/>
      <w:divBdr>
        <w:top w:val="none" w:sz="0" w:space="0" w:color="auto"/>
        <w:left w:val="none" w:sz="0" w:space="0" w:color="auto"/>
        <w:bottom w:val="none" w:sz="0" w:space="0" w:color="auto"/>
        <w:right w:val="none" w:sz="0" w:space="0" w:color="auto"/>
      </w:divBdr>
    </w:div>
    <w:div w:id="636884949">
      <w:bodyDiv w:val="1"/>
      <w:marLeft w:val="0"/>
      <w:marRight w:val="0"/>
      <w:marTop w:val="0"/>
      <w:marBottom w:val="0"/>
      <w:divBdr>
        <w:top w:val="none" w:sz="0" w:space="0" w:color="auto"/>
        <w:left w:val="none" w:sz="0" w:space="0" w:color="auto"/>
        <w:bottom w:val="none" w:sz="0" w:space="0" w:color="auto"/>
        <w:right w:val="none" w:sz="0" w:space="0" w:color="auto"/>
      </w:divBdr>
      <w:divsChild>
        <w:div w:id="850417014">
          <w:marLeft w:val="0"/>
          <w:marRight w:val="0"/>
          <w:marTop w:val="0"/>
          <w:marBottom w:val="0"/>
          <w:divBdr>
            <w:top w:val="none" w:sz="0" w:space="0" w:color="auto"/>
            <w:left w:val="none" w:sz="0" w:space="0" w:color="auto"/>
            <w:bottom w:val="none" w:sz="0" w:space="0" w:color="auto"/>
            <w:right w:val="none" w:sz="0" w:space="0" w:color="auto"/>
          </w:divBdr>
        </w:div>
      </w:divsChild>
    </w:div>
    <w:div w:id="638147420">
      <w:bodyDiv w:val="1"/>
      <w:marLeft w:val="0"/>
      <w:marRight w:val="0"/>
      <w:marTop w:val="0"/>
      <w:marBottom w:val="0"/>
      <w:divBdr>
        <w:top w:val="none" w:sz="0" w:space="0" w:color="auto"/>
        <w:left w:val="none" w:sz="0" w:space="0" w:color="auto"/>
        <w:bottom w:val="none" w:sz="0" w:space="0" w:color="auto"/>
        <w:right w:val="none" w:sz="0" w:space="0" w:color="auto"/>
      </w:divBdr>
      <w:divsChild>
        <w:div w:id="825632841">
          <w:marLeft w:val="0"/>
          <w:marRight w:val="0"/>
          <w:marTop w:val="0"/>
          <w:marBottom w:val="0"/>
          <w:divBdr>
            <w:top w:val="none" w:sz="0" w:space="0" w:color="auto"/>
            <w:left w:val="none" w:sz="0" w:space="0" w:color="auto"/>
            <w:bottom w:val="none" w:sz="0" w:space="0" w:color="auto"/>
            <w:right w:val="none" w:sz="0" w:space="0" w:color="auto"/>
          </w:divBdr>
        </w:div>
        <w:div w:id="305361127">
          <w:marLeft w:val="0"/>
          <w:marRight w:val="0"/>
          <w:marTop w:val="0"/>
          <w:marBottom w:val="0"/>
          <w:divBdr>
            <w:top w:val="none" w:sz="0" w:space="0" w:color="auto"/>
            <w:left w:val="none" w:sz="0" w:space="0" w:color="auto"/>
            <w:bottom w:val="none" w:sz="0" w:space="0" w:color="auto"/>
            <w:right w:val="none" w:sz="0" w:space="0" w:color="auto"/>
          </w:divBdr>
        </w:div>
        <w:div w:id="2110462276">
          <w:marLeft w:val="0"/>
          <w:marRight w:val="0"/>
          <w:marTop w:val="0"/>
          <w:marBottom w:val="0"/>
          <w:divBdr>
            <w:top w:val="none" w:sz="0" w:space="0" w:color="auto"/>
            <w:left w:val="none" w:sz="0" w:space="0" w:color="auto"/>
            <w:bottom w:val="none" w:sz="0" w:space="0" w:color="auto"/>
            <w:right w:val="none" w:sz="0" w:space="0" w:color="auto"/>
          </w:divBdr>
        </w:div>
        <w:div w:id="1682269279">
          <w:marLeft w:val="0"/>
          <w:marRight w:val="0"/>
          <w:marTop w:val="0"/>
          <w:marBottom w:val="0"/>
          <w:divBdr>
            <w:top w:val="none" w:sz="0" w:space="0" w:color="auto"/>
            <w:left w:val="none" w:sz="0" w:space="0" w:color="auto"/>
            <w:bottom w:val="none" w:sz="0" w:space="0" w:color="auto"/>
            <w:right w:val="none" w:sz="0" w:space="0" w:color="auto"/>
          </w:divBdr>
        </w:div>
      </w:divsChild>
    </w:div>
    <w:div w:id="670571984">
      <w:bodyDiv w:val="1"/>
      <w:marLeft w:val="0"/>
      <w:marRight w:val="0"/>
      <w:marTop w:val="0"/>
      <w:marBottom w:val="0"/>
      <w:divBdr>
        <w:top w:val="none" w:sz="0" w:space="0" w:color="auto"/>
        <w:left w:val="none" w:sz="0" w:space="0" w:color="auto"/>
        <w:bottom w:val="none" w:sz="0" w:space="0" w:color="auto"/>
        <w:right w:val="none" w:sz="0" w:space="0" w:color="auto"/>
      </w:divBdr>
      <w:divsChild>
        <w:div w:id="538394744">
          <w:marLeft w:val="0"/>
          <w:marRight w:val="0"/>
          <w:marTop w:val="0"/>
          <w:marBottom w:val="0"/>
          <w:divBdr>
            <w:top w:val="none" w:sz="0" w:space="0" w:color="auto"/>
            <w:left w:val="none" w:sz="0" w:space="0" w:color="auto"/>
            <w:bottom w:val="none" w:sz="0" w:space="0" w:color="auto"/>
            <w:right w:val="none" w:sz="0" w:space="0" w:color="auto"/>
          </w:divBdr>
        </w:div>
        <w:div w:id="1481653607">
          <w:marLeft w:val="0"/>
          <w:marRight w:val="0"/>
          <w:marTop w:val="0"/>
          <w:marBottom w:val="0"/>
          <w:divBdr>
            <w:top w:val="none" w:sz="0" w:space="0" w:color="auto"/>
            <w:left w:val="none" w:sz="0" w:space="0" w:color="auto"/>
            <w:bottom w:val="none" w:sz="0" w:space="0" w:color="auto"/>
            <w:right w:val="none" w:sz="0" w:space="0" w:color="auto"/>
          </w:divBdr>
        </w:div>
      </w:divsChild>
    </w:div>
    <w:div w:id="679818482">
      <w:bodyDiv w:val="1"/>
      <w:marLeft w:val="0"/>
      <w:marRight w:val="0"/>
      <w:marTop w:val="0"/>
      <w:marBottom w:val="0"/>
      <w:divBdr>
        <w:top w:val="none" w:sz="0" w:space="0" w:color="auto"/>
        <w:left w:val="none" w:sz="0" w:space="0" w:color="auto"/>
        <w:bottom w:val="none" w:sz="0" w:space="0" w:color="auto"/>
        <w:right w:val="none" w:sz="0" w:space="0" w:color="auto"/>
      </w:divBdr>
    </w:div>
    <w:div w:id="690684551">
      <w:bodyDiv w:val="1"/>
      <w:marLeft w:val="0"/>
      <w:marRight w:val="0"/>
      <w:marTop w:val="0"/>
      <w:marBottom w:val="0"/>
      <w:divBdr>
        <w:top w:val="none" w:sz="0" w:space="0" w:color="auto"/>
        <w:left w:val="none" w:sz="0" w:space="0" w:color="auto"/>
        <w:bottom w:val="none" w:sz="0" w:space="0" w:color="auto"/>
        <w:right w:val="none" w:sz="0" w:space="0" w:color="auto"/>
      </w:divBdr>
      <w:divsChild>
        <w:div w:id="1507867704">
          <w:marLeft w:val="0"/>
          <w:marRight w:val="0"/>
          <w:marTop w:val="0"/>
          <w:marBottom w:val="0"/>
          <w:divBdr>
            <w:top w:val="none" w:sz="0" w:space="0" w:color="auto"/>
            <w:left w:val="none" w:sz="0" w:space="0" w:color="auto"/>
            <w:bottom w:val="none" w:sz="0" w:space="0" w:color="auto"/>
            <w:right w:val="none" w:sz="0" w:space="0" w:color="auto"/>
          </w:divBdr>
        </w:div>
        <w:div w:id="1376157532">
          <w:marLeft w:val="0"/>
          <w:marRight w:val="0"/>
          <w:marTop w:val="0"/>
          <w:marBottom w:val="0"/>
          <w:divBdr>
            <w:top w:val="none" w:sz="0" w:space="0" w:color="auto"/>
            <w:left w:val="none" w:sz="0" w:space="0" w:color="auto"/>
            <w:bottom w:val="none" w:sz="0" w:space="0" w:color="auto"/>
            <w:right w:val="none" w:sz="0" w:space="0" w:color="auto"/>
          </w:divBdr>
        </w:div>
      </w:divsChild>
    </w:div>
    <w:div w:id="699820376">
      <w:bodyDiv w:val="1"/>
      <w:marLeft w:val="0"/>
      <w:marRight w:val="0"/>
      <w:marTop w:val="0"/>
      <w:marBottom w:val="0"/>
      <w:divBdr>
        <w:top w:val="none" w:sz="0" w:space="0" w:color="auto"/>
        <w:left w:val="none" w:sz="0" w:space="0" w:color="auto"/>
        <w:bottom w:val="none" w:sz="0" w:space="0" w:color="auto"/>
        <w:right w:val="none" w:sz="0" w:space="0" w:color="auto"/>
      </w:divBdr>
      <w:divsChild>
        <w:div w:id="2061173588">
          <w:marLeft w:val="0"/>
          <w:marRight w:val="0"/>
          <w:marTop w:val="0"/>
          <w:marBottom w:val="0"/>
          <w:divBdr>
            <w:top w:val="none" w:sz="0" w:space="0" w:color="auto"/>
            <w:left w:val="none" w:sz="0" w:space="0" w:color="auto"/>
            <w:bottom w:val="none" w:sz="0" w:space="0" w:color="auto"/>
            <w:right w:val="none" w:sz="0" w:space="0" w:color="auto"/>
          </w:divBdr>
        </w:div>
      </w:divsChild>
    </w:div>
    <w:div w:id="714701976">
      <w:bodyDiv w:val="1"/>
      <w:marLeft w:val="0"/>
      <w:marRight w:val="0"/>
      <w:marTop w:val="0"/>
      <w:marBottom w:val="0"/>
      <w:divBdr>
        <w:top w:val="none" w:sz="0" w:space="0" w:color="auto"/>
        <w:left w:val="none" w:sz="0" w:space="0" w:color="auto"/>
        <w:bottom w:val="none" w:sz="0" w:space="0" w:color="auto"/>
        <w:right w:val="none" w:sz="0" w:space="0" w:color="auto"/>
      </w:divBdr>
      <w:divsChild>
        <w:div w:id="1988629279">
          <w:marLeft w:val="0"/>
          <w:marRight w:val="0"/>
          <w:marTop w:val="0"/>
          <w:marBottom w:val="0"/>
          <w:divBdr>
            <w:top w:val="none" w:sz="0" w:space="0" w:color="auto"/>
            <w:left w:val="none" w:sz="0" w:space="0" w:color="auto"/>
            <w:bottom w:val="none" w:sz="0" w:space="0" w:color="auto"/>
            <w:right w:val="none" w:sz="0" w:space="0" w:color="auto"/>
          </w:divBdr>
        </w:div>
      </w:divsChild>
    </w:div>
    <w:div w:id="831944491">
      <w:bodyDiv w:val="1"/>
      <w:marLeft w:val="0"/>
      <w:marRight w:val="0"/>
      <w:marTop w:val="0"/>
      <w:marBottom w:val="0"/>
      <w:divBdr>
        <w:top w:val="none" w:sz="0" w:space="0" w:color="auto"/>
        <w:left w:val="none" w:sz="0" w:space="0" w:color="auto"/>
        <w:bottom w:val="none" w:sz="0" w:space="0" w:color="auto"/>
        <w:right w:val="none" w:sz="0" w:space="0" w:color="auto"/>
      </w:divBdr>
      <w:divsChild>
        <w:div w:id="878587581">
          <w:marLeft w:val="0"/>
          <w:marRight w:val="0"/>
          <w:marTop w:val="0"/>
          <w:marBottom w:val="0"/>
          <w:divBdr>
            <w:top w:val="none" w:sz="0" w:space="0" w:color="auto"/>
            <w:left w:val="none" w:sz="0" w:space="0" w:color="auto"/>
            <w:bottom w:val="none" w:sz="0" w:space="0" w:color="auto"/>
            <w:right w:val="none" w:sz="0" w:space="0" w:color="auto"/>
          </w:divBdr>
        </w:div>
        <w:div w:id="702633377">
          <w:marLeft w:val="0"/>
          <w:marRight w:val="0"/>
          <w:marTop w:val="0"/>
          <w:marBottom w:val="0"/>
          <w:divBdr>
            <w:top w:val="none" w:sz="0" w:space="0" w:color="auto"/>
            <w:left w:val="none" w:sz="0" w:space="0" w:color="auto"/>
            <w:bottom w:val="none" w:sz="0" w:space="0" w:color="auto"/>
            <w:right w:val="none" w:sz="0" w:space="0" w:color="auto"/>
          </w:divBdr>
        </w:div>
      </w:divsChild>
    </w:div>
    <w:div w:id="837623225">
      <w:bodyDiv w:val="1"/>
      <w:marLeft w:val="0"/>
      <w:marRight w:val="0"/>
      <w:marTop w:val="0"/>
      <w:marBottom w:val="0"/>
      <w:divBdr>
        <w:top w:val="none" w:sz="0" w:space="0" w:color="auto"/>
        <w:left w:val="none" w:sz="0" w:space="0" w:color="auto"/>
        <w:bottom w:val="none" w:sz="0" w:space="0" w:color="auto"/>
        <w:right w:val="none" w:sz="0" w:space="0" w:color="auto"/>
      </w:divBdr>
    </w:div>
    <w:div w:id="862744526">
      <w:bodyDiv w:val="1"/>
      <w:marLeft w:val="0"/>
      <w:marRight w:val="0"/>
      <w:marTop w:val="0"/>
      <w:marBottom w:val="0"/>
      <w:divBdr>
        <w:top w:val="none" w:sz="0" w:space="0" w:color="auto"/>
        <w:left w:val="none" w:sz="0" w:space="0" w:color="auto"/>
        <w:bottom w:val="none" w:sz="0" w:space="0" w:color="auto"/>
        <w:right w:val="none" w:sz="0" w:space="0" w:color="auto"/>
      </w:divBdr>
      <w:divsChild>
        <w:div w:id="2125610246">
          <w:marLeft w:val="0"/>
          <w:marRight w:val="0"/>
          <w:marTop w:val="0"/>
          <w:marBottom w:val="0"/>
          <w:divBdr>
            <w:top w:val="none" w:sz="0" w:space="0" w:color="auto"/>
            <w:left w:val="none" w:sz="0" w:space="0" w:color="auto"/>
            <w:bottom w:val="none" w:sz="0" w:space="0" w:color="auto"/>
            <w:right w:val="none" w:sz="0" w:space="0" w:color="auto"/>
          </w:divBdr>
        </w:div>
      </w:divsChild>
    </w:div>
    <w:div w:id="923296422">
      <w:bodyDiv w:val="1"/>
      <w:marLeft w:val="0"/>
      <w:marRight w:val="0"/>
      <w:marTop w:val="0"/>
      <w:marBottom w:val="0"/>
      <w:divBdr>
        <w:top w:val="none" w:sz="0" w:space="0" w:color="auto"/>
        <w:left w:val="none" w:sz="0" w:space="0" w:color="auto"/>
        <w:bottom w:val="none" w:sz="0" w:space="0" w:color="auto"/>
        <w:right w:val="none" w:sz="0" w:space="0" w:color="auto"/>
      </w:divBdr>
      <w:divsChild>
        <w:div w:id="965696453">
          <w:marLeft w:val="0"/>
          <w:marRight w:val="0"/>
          <w:marTop w:val="0"/>
          <w:marBottom w:val="0"/>
          <w:divBdr>
            <w:top w:val="none" w:sz="0" w:space="0" w:color="auto"/>
            <w:left w:val="none" w:sz="0" w:space="0" w:color="auto"/>
            <w:bottom w:val="none" w:sz="0" w:space="0" w:color="auto"/>
            <w:right w:val="none" w:sz="0" w:space="0" w:color="auto"/>
          </w:divBdr>
        </w:div>
        <w:div w:id="1186597550">
          <w:marLeft w:val="0"/>
          <w:marRight w:val="0"/>
          <w:marTop w:val="0"/>
          <w:marBottom w:val="0"/>
          <w:divBdr>
            <w:top w:val="none" w:sz="0" w:space="0" w:color="auto"/>
            <w:left w:val="none" w:sz="0" w:space="0" w:color="auto"/>
            <w:bottom w:val="none" w:sz="0" w:space="0" w:color="auto"/>
            <w:right w:val="none" w:sz="0" w:space="0" w:color="auto"/>
          </w:divBdr>
        </w:div>
      </w:divsChild>
    </w:div>
    <w:div w:id="929241261">
      <w:bodyDiv w:val="1"/>
      <w:marLeft w:val="0"/>
      <w:marRight w:val="0"/>
      <w:marTop w:val="0"/>
      <w:marBottom w:val="0"/>
      <w:divBdr>
        <w:top w:val="none" w:sz="0" w:space="0" w:color="auto"/>
        <w:left w:val="none" w:sz="0" w:space="0" w:color="auto"/>
        <w:bottom w:val="none" w:sz="0" w:space="0" w:color="auto"/>
        <w:right w:val="none" w:sz="0" w:space="0" w:color="auto"/>
      </w:divBdr>
      <w:divsChild>
        <w:div w:id="1815633234">
          <w:marLeft w:val="0"/>
          <w:marRight w:val="0"/>
          <w:marTop w:val="0"/>
          <w:marBottom w:val="0"/>
          <w:divBdr>
            <w:top w:val="none" w:sz="0" w:space="0" w:color="auto"/>
            <w:left w:val="none" w:sz="0" w:space="0" w:color="auto"/>
            <w:bottom w:val="none" w:sz="0" w:space="0" w:color="auto"/>
            <w:right w:val="none" w:sz="0" w:space="0" w:color="auto"/>
          </w:divBdr>
        </w:div>
      </w:divsChild>
    </w:div>
    <w:div w:id="948969769">
      <w:bodyDiv w:val="1"/>
      <w:marLeft w:val="0"/>
      <w:marRight w:val="0"/>
      <w:marTop w:val="0"/>
      <w:marBottom w:val="0"/>
      <w:divBdr>
        <w:top w:val="none" w:sz="0" w:space="0" w:color="auto"/>
        <w:left w:val="none" w:sz="0" w:space="0" w:color="auto"/>
        <w:bottom w:val="none" w:sz="0" w:space="0" w:color="auto"/>
        <w:right w:val="none" w:sz="0" w:space="0" w:color="auto"/>
      </w:divBdr>
      <w:divsChild>
        <w:div w:id="1930775520">
          <w:marLeft w:val="0"/>
          <w:marRight w:val="0"/>
          <w:marTop w:val="0"/>
          <w:marBottom w:val="0"/>
          <w:divBdr>
            <w:top w:val="none" w:sz="0" w:space="0" w:color="auto"/>
            <w:left w:val="none" w:sz="0" w:space="0" w:color="auto"/>
            <w:bottom w:val="none" w:sz="0" w:space="0" w:color="auto"/>
            <w:right w:val="none" w:sz="0" w:space="0" w:color="auto"/>
          </w:divBdr>
        </w:div>
        <w:div w:id="1803885194">
          <w:marLeft w:val="0"/>
          <w:marRight w:val="0"/>
          <w:marTop w:val="0"/>
          <w:marBottom w:val="0"/>
          <w:divBdr>
            <w:top w:val="none" w:sz="0" w:space="0" w:color="auto"/>
            <w:left w:val="none" w:sz="0" w:space="0" w:color="auto"/>
            <w:bottom w:val="none" w:sz="0" w:space="0" w:color="auto"/>
            <w:right w:val="none" w:sz="0" w:space="0" w:color="auto"/>
          </w:divBdr>
        </w:div>
      </w:divsChild>
    </w:div>
    <w:div w:id="970941877">
      <w:bodyDiv w:val="1"/>
      <w:marLeft w:val="0"/>
      <w:marRight w:val="0"/>
      <w:marTop w:val="0"/>
      <w:marBottom w:val="0"/>
      <w:divBdr>
        <w:top w:val="none" w:sz="0" w:space="0" w:color="auto"/>
        <w:left w:val="none" w:sz="0" w:space="0" w:color="auto"/>
        <w:bottom w:val="none" w:sz="0" w:space="0" w:color="auto"/>
        <w:right w:val="none" w:sz="0" w:space="0" w:color="auto"/>
      </w:divBdr>
      <w:divsChild>
        <w:div w:id="1816530366">
          <w:marLeft w:val="0"/>
          <w:marRight w:val="0"/>
          <w:marTop w:val="0"/>
          <w:marBottom w:val="0"/>
          <w:divBdr>
            <w:top w:val="none" w:sz="0" w:space="0" w:color="auto"/>
            <w:left w:val="none" w:sz="0" w:space="0" w:color="auto"/>
            <w:bottom w:val="none" w:sz="0" w:space="0" w:color="auto"/>
            <w:right w:val="none" w:sz="0" w:space="0" w:color="auto"/>
          </w:divBdr>
        </w:div>
      </w:divsChild>
    </w:div>
    <w:div w:id="1047073000">
      <w:bodyDiv w:val="1"/>
      <w:marLeft w:val="0"/>
      <w:marRight w:val="0"/>
      <w:marTop w:val="0"/>
      <w:marBottom w:val="0"/>
      <w:divBdr>
        <w:top w:val="none" w:sz="0" w:space="0" w:color="auto"/>
        <w:left w:val="none" w:sz="0" w:space="0" w:color="auto"/>
        <w:bottom w:val="none" w:sz="0" w:space="0" w:color="auto"/>
        <w:right w:val="none" w:sz="0" w:space="0" w:color="auto"/>
      </w:divBdr>
    </w:div>
    <w:div w:id="1169831698">
      <w:bodyDiv w:val="1"/>
      <w:marLeft w:val="0"/>
      <w:marRight w:val="0"/>
      <w:marTop w:val="0"/>
      <w:marBottom w:val="0"/>
      <w:divBdr>
        <w:top w:val="none" w:sz="0" w:space="0" w:color="auto"/>
        <w:left w:val="none" w:sz="0" w:space="0" w:color="auto"/>
        <w:bottom w:val="none" w:sz="0" w:space="0" w:color="auto"/>
        <w:right w:val="none" w:sz="0" w:space="0" w:color="auto"/>
      </w:divBdr>
    </w:div>
    <w:div w:id="1198203390">
      <w:bodyDiv w:val="1"/>
      <w:marLeft w:val="0"/>
      <w:marRight w:val="0"/>
      <w:marTop w:val="0"/>
      <w:marBottom w:val="0"/>
      <w:divBdr>
        <w:top w:val="none" w:sz="0" w:space="0" w:color="auto"/>
        <w:left w:val="none" w:sz="0" w:space="0" w:color="auto"/>
        <w:bottom w:val="none" w:sz="0" w:space="0" w:color="auto"/>
        <w:right w:val="none" w:sz="0" w:space="0" w:color="auto"/>
      </w:divBdr>
      <w:divsChild>
        <w:div w:id="915672460">
          <w:marLeft w:val="0"/>
          <w:marRight w:val="0"/>
          <w:marTop w:val="0"/>
          <w:marBottom w:val="0"/>
          <w:divBdr>
            <w:top w:val="none" w:sz="0" w:space="0" w:color="auto"/>
            <w:left w:val="none" w:sz="0" w:space="0" w:color="auto"/>
            <w:bottom w:val="none" w:sz="0" w:space="0" w:color="auto"/>
            <w:right w:val="none" w:sz="0" w:space="0" w:color="auto"/>
          </w:divBdr>
        </w:div>
      </w:divsChild>
    </w:div>
    <w:div w:id="1257058385">
      <w:bodyDiv w:val="1"/>
      <w:marLeft w:val="0"/>
      <w:marRight w:val="0"/>
      <w:marTop w:val="0"/>
      <w:marBottom w:val="0"/>
      <w:divBdr>
        <w:top w:val="none" w:sz="0" w:space="0" w:color="auto"/>
        <w:left w:val="none" w:sz="0" w:space="0" w:color="auto"/>
        <w:bottom w:val="none" w:sz="0" w:space="0" w:color="auto"/>
        <w:right w:val="none" w:sz="0" w:space="0" w:color="auto"/>
      </w:divBdr>
      <w:divsChild>
        <w:div w:id="813062232">
          <w:marLeft w:val="0"/>
          <w:marRight w:val="0"/>
          <w:marTop w:val="0"/>
          <w:marBottom w:val="0"/>
          <w:divBdr>
            <w:top w:val="none" w:sz="0" w:space="0" w:color="auto"/>
            <w:left w:val="none" w:sz="0" w:space="0" w:color="auto"/>
            <w:bottom w:val="none" w:sz="0" w:space="0" w:color="auto"/>
            <w:right w:val="none" w:sz="0" w:space="0" w:color="auto"/>
          </w:divBdr>
        </w:div>
      </w:divsChild>
    </w:div>
    <w:div w:id="1343896282">
      <w:bodyDiv w:val="1"/>
      <w:marLeft w:val="0"/>
      <w:marRight w:val="0"/>
      <w:marTop w:val="0"/>
      <w:marBottom w:val="0"/>
      <w:divBdr>
        <w:top w:val="none" w:sz="0" w:space="0" w:color="auto"/>
        <w:left w:val="none" w:sz="0" w:space="0" w:color="auto"/>
        <w:bottom w:val="none" w:sz="0" w:space="0" w:color="auto"/>
        <w:right w:val="none" w:sz="0" w:space="0" w:color="auto"/>
      </w:divBdr>
      <w:divsChild>
        <w:div w:id="934441372">
          <w:marLeft w:val="0"/>
          <w:marRight w:val="0"/>
          <w:marTop w:val="0"/>
          <w:marBottom w:val="0"/>
          <w:divBdr>
            <w:top w:val="none" w:sz="0" w:space="0" w:color="auto"/>
            <w:left w:val="none" w:sz="0" w:space="0" w:color="auto"/>
            <w:bottom w:val="none" w:sz="0" w:space="0" w:color="auto"/>
            <w:right w:val="none" w:sz="0" w:space="0" w:color="auto"/>
          </w:divBdr>
        </w:div>
        <w:div w:id="243803828">
          <w:marLeft w:val="0"/>
          <w:marRight w:val="0"/>
          <w:marTop w:val="0"/>
          <w:marBottom w:val="0"/>
          <w:divBdr>
            <w:top w:val="none" w:sz="0" w:space="0" w:color="auto"/>
            <w:left w:val="none" w:sz="0" w:space="0" w:color="auto"/>
            <w:bottom w:val="none" w:sz="0" w:space="0" w:color="auto"/>
            <w:right w:val="none" w:sz="0" w:space="0" w:color="auto"/>
          </w:divBdr>
        </w:div>
      </w:divsChild>
    </w:div>
    <w:div w:id="1349941987">
      <w:bodyDiv w:val="1"/>
      <w:marLeft w:val="0"/>
      <w:marRight w:val="0"/>
      <w:marTop w:val="0"/>
      <w:marBottom w:val="0"/>
      <w:divBdr>
        <w:top w:val="none" w:sz="0" w:space="0" w:color="auto"/>
        <w:left w:val="none" w:sz="0" w:space="0" w:color="auto"/>
        <w:bottom w:val="none" w:sz="0" w:space="0" w:color="auto"/>
        <w:right w:val="none" w:sz="0" w:space="0" w:color="auto"/>
      </w:divBdr>
      <w:divsChild>
        <w:div w:id="630592268">
          <w:marLeft w:val="0"/>
          <w:marRight w:val="0"/>
          <w:marTop w:val="0"/>
          <w:marBottom w:val="0"/>
          <w:divBdr>
            <w:top w:val="none" w:sz="0" w:space="0" w:color="auto"/>
            <w:left w:val="none" w:sz="0" w:space="0" w:color="auto"/>
            <w:bottom w:val="none" w:sz="0" w:space="0" w:color="auto"/>
            <w:right w:val="none" w:sz="0" w:space="0" w:color="auto"/>
          </w:divBdr>
        </w:div>
      </w:divsChild>
    </w:div>
    <w:div w:id="1365253448">
      <w:bodyDiv w:val="1"/>
      <w:marLeft w:val="0"/>
      <w:marRight w:val="0"/>
      <w:marTop w:val="0"/>
      <w:marBottom w:val="0"/>
      <w:divBdr>
        <w:top w:val="none" w:sz="0" w:space="0" w:color="auto"/>
        <w:left w:val="none" w:sz="0" w:space="0" w:color="auto"/>
        <w:bottom w:val="none" w:sz="0" w:space="0" w:color="auto"/>
        <w:right w:val="none" w:sz="0" w:space="0" w:color="auto"/>
      </w:divBdr>
      <w:divsChild>
        <w:div w:id="1966766718">
          <w:marLeft w:val="0"/>
          <w:marRight w:val="0"/>
          <w:marTop w:val="0"/>
          <w:marBottom w:val="0"/>
          <w:divBdr>
            <w:top w:val="none" w:sz="0" w:space="0" w:color="auto"/>
            <w:left w:val="none" w:sz="0" w:space="0" w:color="auto"/>
            <w:bottom w:val="none" w:sz="0" w:space="0" w:color="auto"/>
            <w:right w:val="none" w:sz="0" w:space="0" w:color="auto"/>
          </w:divBdr>
        </w:div>
      </w:divsChild>
    </w:div>
    <w:div w:id="1379471845">
      <w:bodyDiv w:val="1"/>
      <w:marLeft w:val="0"/>
      <w:marRight w:val="0"/>
      <w:marTop w:val="0"/>
      <w:marBottom w:val="0"/>
      <w:divBdr>
        <w:top w:val="none" w:sz="0" w:space="0" w:color="auto"/>
        <w:left w:val="none" w:sz="0" w:space="0" w:color="auto"/>
        <w:bottom w:val="none" w:sz="0" w:space="0" w:color="auto"/>
        <w:right w:val="none" w:sz="0" w:space="0" w:color="auto"/>
      </w:divBdr>
      <w:divsChild>
        <w:div w:id="1540624090">
          <w:marLeft w:val="0"/>
          <w:marRight w:val="0"/>
          <w:marTop w:val="0"/>
          <w:marBottom w:val="0"/>
          <w:divBdr>
            <w:top w:val="none" w:sz="0" w:space="0" w:color="auto"/>
            <w:left w:val="none" w:sz="0" w:space="0" w:color="auto"/>
            <w:bottom w:val="none" w:sz="0" w:space="0" w:color="auto"/>
            <w:right w:val="none" w:sz="0" w:space="0" w:color="auto"/>
          </w:divBdr>
        </w:div>
      </w:divsChild>
    </w:div>
    <w:div w:id="1434009688">
      <w:bodyDiv w:val="1"/>
      <w:marLeft w:val="0"/>
      <w:marRight w:val="0"/>
      <w:marTop w:val="0"/>
      <w:marBottom w:val="0"/>
      <w:divBdr>
        <w:top w:val="none" w:sz="0" w:space="0" w:color="auto"/>
        <w:left w:val="none" w:sz="0" w:space="0" w:color="auto"/>
        <w:bottom w:val="none" w:sz="0" w:space="0" w:color="auto"/>
        <w:right w:val="none" w:sz="0" w:space="0" w:color="auto"/>
      </w:divBdr>
      <w:divsChild>
        <w:div w:id="634019557">
          <w:marLeft w:val="0"/>
          <w:marRight w:val="0"/>
          <w:marTop w:val="0"/>
          <w:marBottom w:val="0"/>
          <w:divBdr>
            <w:top w:val="none" w:sz="0" w:space="0" w:color="auto"/>
            <w:left w:val="none" w:sz="0" w:space="0" w:color="auto"/>
            <w:bottom w:val="none" w:sz="0" w:space="0" w:color="auto"/>
            <w:right w:val="none" w:sz="0" w:space="0" w:color="auto"/>
          </w:divBdr>
        </w:div>
        <w:div w:id="601570596">
          <w:marLeft w:val="0"/>
          <w:marRight w:val="0"/>
          <w:marTop w:val="0"/>
          <w:marBottom w:val="0"/>
          <w:divBdr>
            <w:top w:val="none" w:sz="0" w:space="0" w:color="auto"/>
            <w:left w:val="none" w:sz="0" w:space="0" w:color="auto"/>
            <w:bottom w:val="none" w:sz="0" w:space="0" w:color="auto"/>
            <w:right w:val="none" w:sz="0" w:space="0" w:color="auto"/>
          </w:divBdr>
        </w:div>
        <w:div w:id="497842636">
          <w:marLeft w:val="0"/>
          <w:marRight w:val="0"/>
          <w:marTop w:val="0"/>
          <w:marBottom w:val="0"/>
          <w:divBdr>
            <w:top w:val="none" w:sz="0" w:space="0" w:color="auto"/>
            <w:left w:val="none" w:sz="0" w:space="0" w:color="auto"/>
            <w:bottom w:val="none" w:sz="0" w:space="0" w:color="auto"/>
            <w:right w:val="none" w:sz="0" w:space="0" w:color="auto"/>
          </w:divBdr>
        </w:div>
        <w:div w:id="1068918887">
          <w:marLeft w:val="0"/>
          <w:marRight w:val="0"/>
          <w:marTop w:val="0"/>
          <w:marBottom w:val="0"/>
          <w:divBdr>
            <w:top w:val="none" w:sz="0" w:space="0" w:color="auto"/>
            <w:left w:val="none" w:sz="0" w:space="0" w:color="auto"/>
            <w:bottom w:val="none" w:sz="0" w:space="0" w:color="auto"/>
            <w:right w:val="none" w:sz="0" w:space="0" w:color="auto"/>
          </w:divBdr>
        </w:div>
      </w:divsChild>
    </w:div>
    <w:div w:id="1481655655">
      <w:bodyDiv w:val="1"/>
      <w:marLeft w:val="0"/>
      <w:marRight w:val="0"/>
      <w:marTop w:val="0"/>
      <w:marBottom w:val="0"/>
      <w:divBdr>
        <w:top w:val="none" w:sz="0" w:space="0" w:color="auto"/>
        <w:left w:val="none" w:sz="0" w:space="0" w:color="auto"/>
        <w:bottom w:val="none" w:sz="0" w:space="0" w:color="auto"/>
        <w:right w:val="none" w:sz="0" w:space="0" w:color="auto"/>
      </w:divBdr>
      <w:divsChild>
        <w:div w:id="488255060">
          <w:marLeft w:val="0"/>
          <w:marRight w:val="0"/>
          <w:marTop w:val="0"/>
          <w:marBottom w:val="0"/>
          <w:divBdr>
            <w:top w:val="none" w:sz="0" w:space="0" w:color="auto"/>
            <w:left w:val="none" w:sz="0" w:space="0" w:color="auto"/>
            <w:bottom w:val="none" w:sz="0" w:space="0" w:color="auto"/>
            <w:right w:val="none" w:sz="0" w:space="0" w:color="auto"/>
          </w:divBdr>
        </w:div>
      </w:divsChild>
    </w:div>
    <w:div w:id="1598178189">
      <w:bodyDiv w:val="1"/>
      <w:marLeft w:val="0"/>
      <w:marRight w:val="0"/>
      <w:marTop w:val="0"/>
      <w:marBottom w:val="0"/>
      <w:divBdr>
        <w:top w:val="none" w:sz="0" w:space="0" w:color="auto"/>
        <w:left w:val="none" w:sz="0" w:space="0" w:color="auto"/>
        <w:bottom w:val="none" w:sz="0" w:space="0" w:color="auto"/>
        <w:right w:val="none" w:sz="0" w:space="0" w:color="auto"/>
      </w:divBdr>
    </w:div>
    <w:div w:id="1684237280">
      <w:bodyDiv w:val="1"/>
      <w:marLeft w:val="0"/>
      <w:marRight w:val="0"/>
      <w:marTop w:val="0"/>
      <w:marBottom w:val="0"/>
      <w:divBdr>
        <w:top w:val="none" w:sz="0" w:space="0" w:color="auto"/>
        <w:left w:val="none" w:sz="0" w:space="0" w:color="auto"/>
        <w:bottom w:val="none" w:sz="0" w:space="0" w:color="auto"/>
        <w:right w:val="none" w:sz="0" w:space="0" w:color="auto"/>
      </w:divBdr>
      <w:divsChild>
        <w:div w:id="1232689234">
          <w:marLeft w:val="0"/>
          <w:marRight w:val="0"/>
          <w:marTop w:val="0"/>
          <w:marBottom w:val="0"/>
          <w:divBdr>
            <w:top w:val="none" w:sz="0" w:space="0" w:color="auto"/>
            <w:left w:val="none" w:sz="0" w:space="0" w:color="auto"/>
            <w:bottom w:val="none" w:sz="0" w:space="0" w:color="auto"/>
            <w:right w:val="none" w:sz="0" w:space="0" w:color="auto"/>
          </w:divBdr>
        </w:div>
      </w:divsChild>
    </w:div>
    <w:div w:id="1760639785">
      <w:bodyDiv w:val="1"/>
      <w:marLeft w:val="0"/>
      <w:marRight w:val="0"/>
      <w:marTop w:val="0"/>
      <w:marBottom w:val="0"/>
      <w:divBdr>
        <w:top w:val="none" w:sz="0" w:space="0" w:color="auto"/>
        <w:left w:val="none" w:sz="0" w:space="0" w:color="auto"/>
        <w:bottom w:val="none" w:sz="0" w:space="0" w:color="auto"/>
        <w:right w:val="none" w:sz="0" w:space="0" w:color="auto"/>
      </w:divBdr>
      <w:divsChild>
        <w:div w:id="794252503">
          <w:marLeft w:val="0"/>
          <w:marRight w:val="0"/>
          <w:marTop w:val="0"/>
          <w:marBottom w:val="0"/>
          <w:divBdr>
            <w:top w:val="none" w:sz="0" w:space="0" w:color="auto"/>
            <w:left w:val="none" w:sz="0" w:space="0" w:color="auto"/>
            <w:bottom w:val="none" w:sz="0" w:space="0" w:color="auto"/>
            <w:right w:val="none" w:sz="0" w:space="0" w:color="auto"/>
          </w:divBdr>
        </w:div>
      </w:divsChild>
    </w:div>
    <w:div w:id="1902130341">
      <w:bodyDiv w:val="1"/>
      <w:marLeft w:val="0"/>
      <w:marRight w:val="0"/>
      <w:marTop w:val="0"/>
      <w:marBottom w:val="0"/>
      <w:divBdr>
        <w:top w:val="none" w:sz="0" w:space="0" w:color="auto"/>
        <w:left w:val="none" w:sz="0" w:space="0" w:color="auto"/>
        <w:bottom w:val="none" w:sz="0" w:space="0" w:color="auto"/>
        <w:right w:val="none" w:sz="0" w:space="0" w:color="auto"/>
      </w:divBdr>
      <w:divsChild>
        <w:div w:id="354041563">
          <w:marLeft w:val="0"/>
          <w:marRight w:val="0"/>
          <w:marTop w:val="0"/>
          <w:marBottom w:val="0"/>
          <w:divBdr>
            <w:top w:val="none" w:sz="0" w:space="0" w:color="auto"/>
            <w:left w:val="none" w:sz="0" w:space="0" w:color="auto"/>
            <w:bottom w:val="none" w:sz="0" w:space="0" w:color="auto"/>
            <w:right w:val="none" w:sz="0" w:space="0" w:color="auto"/>
          </w:divBdr>
        </w:div>
      </w:divsChild>
    </w:div>
    <w:div w:id="1933541094">
      <w:bodyDiv w:val="1"/>
      <w:marLeft w:val="0"/>
      <w:marRight w:val="0"/>
      <w:marTop w:val="0"/>
      <w:marBottom w:val="0"/>
      <w:divBdr>
        <w:top w:val="none" w:sz="0" w:space="0" w:color="auto"/>
        <w:left w:val="none" w:sz="0" w:space="0" w:color="auto"/>
        <w:bottom w:val="none" w:sz="0" w:space="0" w:color="auto"/>
        <w:right w:val="none" w:sz="0" w:space="0" w:color="auto"/>
      </w:divBdr>
    </w:div>
    <w:div w:id="1957171731">
      <w:bodyDiv w:val="1"/>
      <w:marLeft w:val="0"/>
      <w:marRight w:val="0"/>
      <w:marTop w:val="0"/>
      <w:marBottom w:val="0"/>
      <w:divBdr>
        <w:top w:val="none" w:sz="0" w:space="0" w:color="auto"/>
        <w:left w:val="none" w:sz="0" w:space="0" w:color="auto"/>
        <w:bottom w:val="none" w:sz="0" w:space="0" w:color="auto"/>
        <w:right w:val="none" w:sz="0" w:space="0" w:color="auto"/>
      </w:divBdr>
      <w:divsChild>
        <w:div w:id="799155773">
          <w:marLeft w:val="0"/>
          <w:marRight w:val="0"/>
          <w:marTop w:val="0"/>
          <w:marBottom w:val="0"/>
          <w:divBdr>
            <w:top w:val="none" w:sz="0" w:space="0" w:color="auto"/>
            <w:left w:val="none" w:sz="0" w:space="0" w:color="auto"/>
            <w:bottom w:val="none" w:sz="0" w:space="0" w:color="auto"/>
            <w:right w:val="none" w:sz="0" w:space="0" w:color="auto"/>
          </w:divBdr>
        </w:div>
      </w:divsChild>
    </w:div>
    <w:div w:id="2000646325">
      <w:bodyDiv w:val="1"/>
      <w:marLeft w:val="0"/>
      <w:marRight w:val="0"/>
      <w:marTop w:val="0"/>
      <w:marBottom w:val="0"/>
      <w:divBdr>
        <w:top w:val="none" w:sz="0" w:space="0" w:color="auto"/>
        <w:left w:val="none" w:sz="0" w:space="0" w:color="auto"/>
        <w:bottom w:val="none" w:sz="0" w:space="0" w:color="auto"/>
        <w:right w:val="none" w:sz="0" w:space="0" w:color="auto"/>
      </w:divBdr>
    </w:div>
    <w:div w:id="2019696288">
      <w:bodyDiv w:val="1"/>
      <w:marLeft w:val="0"/>
      <w:marRight w:val="0"/>
      <w:marTop w:val="0"/>
      <w:marBottom w:val="0"/>
      <w:divBdr>
        <w:top w:val="none" w:sz="0" w:space="0" w:color="auto"/>
        <w:left w:val="none" w:sz="0" w:space="0" w:color="auto"/>
        <w:bottom w:val="none" w:sz="0" w:space="0" w:color="auto"/>
        <w:right w:val="none" w:sz="0" w:space="0" w:color="auto"/>
      </w:divBdr>
      <w:divsChild>
        <w:div w:id="932783069">
          <w:marLeft w:val="0"/>
          <w:marRight w:val="0"/>
          <w:marTop w:val="0"/>
          <w:marBottom w:val="0"/>
          <w:divBdr>
            <w:top w:val="none" w:sz="0" w:space="0" w:color="auto"/>
            <w:left w:val="none" w:sz="0" w:space="0" w:color="auto"/>
            <w:bottom w:val="none" w:sz="0" w:space="0" w:color="auto"/>
            <w:right w:val="none" w:sz="0" w:space="0" w:color="auto"/>
          </w:divBdr>
        </w:div>
      </w:divsChild>
    </w:div>
    <w:div w:id="2133355088">
      <w:bodyDiv w:val="1"/>
      <w:marLeft w:val="0"/>
      <w:marRight w:val="0"/>
      <w:marTop w:val="0"/>
      <w:marBottom w:val="0"/>
      <w:divBdr>
        <w:top w:val="none" w:sz="0" w:space="0" w:color="auto"/>
        <w:left w:val="none" w:sz="0" w:space="0" w:color="auto"/>
        <w:bottom w:val="none" w:sz="0" w:space="0" w:color="auto"/>
        <w:right w:val="none" w:sz="0" w:space="0" w:color="auto"/>
      </w:divBdr>
      <w:divsChild>
        <w:div w:id="1605457052">
          <w:marLeft w:val="0"/>
          <w:marRight w:val="0"/>
          <w:marTop w:val="0"/>
          <w:marBottom w:val="0"/>
          <w:divBdr>
            <w:top w:val="none" w:sz="0" w:space="0" w:color="auto"/>
            <w:left w:val="none" w:sz="0" w:space="0" w:color="auto"/>
            <w:bottom w:val="none" w:sz="0" w:space="0" w:color="auto"/>
            <w:right w:val="none" w:sz="0" w:space="0" w:color="auto"/>
          </w:divBdr>
        </w:div>
      </w:divsChild>
    </w:div>
    <w:div w:id="2136831924">
      <w:bodyDiv w:val="1"/>
      <w:marLeft w:val="0"/>
      <w:marRight w:val="0"/>
      <w:marTop w:val="0"/>
      <w:marBottom w:val="0"/>
      <w:divBdr>
        <w:top w:val="none" w:sz="0" w:space="0" w:color="auto"/>
        <w:left w:val="none" w:sz="0" w:space="0" w:color="auto"/>
        <w:bottom w:val="none" w:sz="0" w:space="0" w:color="auto"/>
        <w:right w:val="none" w:sz="0" w:space="0" w:color="auto"/>
      </w:divBdr>
      <w:divsChild>
        <w:div w:id="748189864">
          <w:marLeft w:val="0"/>
          <w:marRight w:val="0"/>
          <w:marTop w:val="0"/>
          <w:marBottom w:val="0"/>
          <w:divBdr>
            <w:top w:val="none" w:sz="0" w:space="0" w:color="auto"/>
            <w:left w:val="none" w:sz="0" w:space="0" w:color="auto"/>
            <w:bottom w:val="none" w:sz="0" w:space="0" w:color="auto"/>
            <w:right w:val="none" w:sz="0" w:space="0" w:color="auto"/>
          </w:divBdr>
        </w:div>
        <w:div w:id="1886286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stlook.com/view_resources.cfm?template=getKeyNames&amp;theoryID=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afirstlook.com/view_resources.cfm?template=getTheoryOutline&amp;theoryID=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52</Pages>
  <Words>19698</Words>
  <Characters>112282</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2008-11-03T19:08:00Z</dcterms:created>
  <dcterms:modified xsi:type="dcterms:W3CDTF">2008-11-17T11:36:00Z</dcterms:modified>
</cp:coreProperties>
</file>