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2A" w:rsidRDefault="000C532A" w:rsidP="000C532A">
      <w:pPr>
        <w:bidi w:val="0"/>
        <w:jc w:val="center"/>
        <w:rPr>
          <w:b/>
          <w:bCs/>
          <w:sz w:val="56"/>
          <w:szCs w:val="56"/>
          <w:lang w:bidi="ar-LB"/>
        </w:rPr>
      </w:pPr>
      <w:r>
        <w:rPr>
          <w:b/>
          <w:bCs/>
          <w:sz w:val="56"/>
          <w:szCs w:val="56"/>
          <w:lang w:bidi="ar-LB"/>
        </w:rPr>
        <w:t>NOTRE DAME UNIVERSITY</w:t>
      </w:r>
    </w:p>
    <w:p w:rsidR="000C532A" w:rsidRDefault="000C532A" w:rsidP="000C532A">
      <w:pPr>
        <w:bidi w:val="0"/>
        <w:jc w:val="center"/>
        <w:rPr>
          <w:b/>
          <w:bCs/>
          <w:sz w:val="40"/>
          <w:szCs w:val="40"/>
          <w:lang w:bidi="ar-LB"/>
        </w:rPr>
      </w:pPr>
      <w:r>
        <w:rPr>
          <w:b/>
          <w:bCs/>
          <w:sz w:val="40"/>
          <w:szCs w:val="40"/>
          <w:lang w:bidi="ar-LB"/>
        </w:rPr>
        <w:t xml:space="preserve">FACULTY OF ENGINEERING </w:t>
      </w:r>
    </w:p>
    <w:p w:rsidR="000C532A" w:rsidRDefault="000C532A" w:rsidP="000C532A">
      <w:pPr>
        <w:bidi w:val="0"/>
        <w:jc w:val="center"/>
        <w:rPr>
          <w:b/>
          <w:bCs/>
          <w:sz w:val="40"/>
          <w:szCs w:val="40"/>
          <w:lang w:bidi="ar-LB"/>
        </w:rPr>
      </w:pPr>
    </w:p>
    <w:p w:rsidR="000C532A" w:rsidRDefault="000C532A" w:rsidP="000C532A">
      <w:pPr>
        <w:bidi w:val="0"/>
        <w:jc w:val="center"/>
        <w:rPr>
          <w:sz w:val="40"/>
          <w:szCs w:val="40"/>
          <w:lang w:bidi="ar-LB"/>
        </w:rPr>
      </w:pPr>
      <w:r>
        <w:rPr>
          <w:sz w:val="40"/>
          <w:szCs w:val="40"/>
          <w:lang w:bidi="ar-LB"/>
        </w:rPr>
        <w:t>CEN 204</w:t>
      </w:r>
    </w:p>
    <w:p w:rsidR="000C532A" w:rsidRDefault="000C532A" w:rsidP="000C532A">
      <w:pPr>
        <w:bidi w:val="0"/>
        <w:jc w:val="center"/>
        <w:rPr>
          <w:sz w:val="40"/>
          <w:szCs w:val="40"/>
          <w:lang w:bidi="ar-LB"/>
        </w:rPr>
      </w:pPr>
      <w:r>
        <w:rPr>
          <w:sz w:val="40"/>
          <w:szCs w:val="40"/>
          <w:lang w:bidi="ar-LB"/>
        </w:rPr>
        <w:t>SECTION "D"</w:t>
      </w:r>
    </w:p>
    <w:p w:rsidR="000C532A" w:rsidRDefault="000C532A" w:rsidP="000C532A">
      <w:pPr>
        <w:bidi w:val="0"/>
        <w:jc w:val="center"/>
        <w:rPr>
          <w:sz w:val="40"/>
          <w:szCs w:val="40"/>
          <w:lang w:bidi="ar-LB"/>
        </w:rPr>
      </w:pPr>
      <w:r>
        <w:rPr>
          <w:sz w:val="40"/>
          <w:szCs w:val="40"/>
          <w:lang w:bidi="ar-LB"/>
        </w:rPr>
        <w:t>EXPERIMENT#4</w:t>
      </w:r>
    </w:p>
    <w:p w:rsidR="000C532A" w:rsidRDefault="000C532A" w:rsidP="000C532A">
      <w:pPr>
        <w:bidi w:val="0"/>
        <w:jc w:val="center"/>
        <w:rPr>
          <w:b/>
          <w:bCs/>
          <w:sz w:val="40"/>
          <w:szCs w:val="40"/>
          <w:lang w:bidi="ar-LB"/>
        </w:rPr>
      </w:pPr>
    </w:p>
    <w:p w:rsidR="000C532A" w:rsidRDefault="000C532A" w:rsidP="000C532A">
      <w:pPr>
        <w:bidi w:val="0"/>
        <w:jc w:val="center"/>
        <w:rPr>
          <w:b/>
          <w:bCs/>
          <w:sz w:val="40"/>
          <w:szCs w:val="40"/>
          <w:lang w:bidi="ar-LB"/>
        </w:rPr>
      </w:pPr>
      <w:r>
        <w:rPr>
          <w:b/>
          <w:bCs/>
          <w:sz w:val="40"/>
          <w:szCs w:val="40"/>
          <w:lang w:bidi="ar-LB"/>
        </w:rPr>
        <w:t>INDETERMINATE BEAM</w:t>
      </w:r>
    </w:p>
    <w:p w:rsidR="000C532A" w:rsidRDefault="000C532A" w:rsidP="000C532A">
      <w:pPr>
        <w:bidi w:val="0"/>
        <w:rPr>
          <w:b/>
          <w:bCs/>
          <w:sz w:val="24"/>
          <w:szCs w:val="24"/>
          <w:lang w:bidi="ar-LB"/>
        </w:rPr>
      </w:pPr>
      <w:r>
        <w:rPr>
          <w:sz w:val="40"/>
          <w:szCs w:val="40"/>
          <w:lang w:bidi="ar-LB"/>
        </w:rPr>
        <w:t>CASE 1: BENDING AT CANTALIVER BEAM</w:t>
      </w:r>
    </w:p>
    <w:p w:rsidR="00C176CC" w:rsidRDefault="001373B7" w:rsidP="000C532A">
      <w:pPr>
        <w:bidi w:val="0"/>
        <w:rPr>
          <w:b/>
          <w:bCs/>
          <w:sz w:val="24"/>
          <w:szCs w:val="24"/>
          <w:lang w:bidi="ar-LB"/>
        </w:rPr>
      </w:pPr>
      <w:r>
        <w:rPr>
          <w:b/>
          <w:bCs/>
          <w:sz w:val="24"/>
          <w:szCs w:val="24"/>
          <w:lang w:bidi="ar-LB"/>
        </w:rPr>
        <w:t>INTRODUCTION:</w:t>
      </w:r>
    </w:p>
    <w:p w:rsidR="00FB2C95" w:rsidRDefault="00FB2C95" w:rsidP="001373B7">
      <w:pPr>
        <w:bidi w:val="0"/>
        <w:rPr>
          <w:sz w:val="24"/>
          <w:szCs w:val="24"/>
          <w:lang w:bidi="ar-LB"/>
        </w:rPr>
      </w:pPr>
      <w:r>
        <w:rPr>
          <w:sz w:val="24"/>
          <w:szCs w:val="24"/>
          <w:lang w:bidi="ar-LB"/>
        </w:rPr>
        <w:t xml:space="preserve">This experiment will enable to compare theoretical and experimental values for the bending of a cantilever beam under the effect of a weight once placed at its middle and once placed at 200mm from the free end. </w:t>
      </w:r>
    </w:p>
    <w:p w:rsidR="008A7757" w:rsidRDefault="008A7757" w:rsidP="008A7757">
      <w:pPr>
        <w:bidi w:val="0"/>
        <w:rPr>
          <w:sz w:val="24"/>
          <w:szCs w:val="24"/>
          <w:lang w:bidi="ar-LB"/>
        </w:rPr>
      </w:pPr>
    </w:p>
    <w:p w:rsidR="008A7757" w:rsidRDefault="008A7757" w:rsidP="008A7757">
      <w:pPr>
        <w:bidi w:val="0"/>
        <w:rPr>
          <w:b/>
          <w:bCs/>
          <w:sz w:val="24"/>
          <w:szCs w:val="24"/>
          <w:lang w:bidi="ar-LB"/>
        </w:rPr>
      </w:pPr>
      <w:r>
        <w:rPr>
          <w:b/>
          <w:bCs/>
          <w:sz w:val="24"/>
          <w:szCs w:val="24"/>
          <w:lang w:bidi="ar-LB"/>
        </w:rPr>
        <w:t>LIST OF EQUIPMENTS USED:</w:t>
      </w:r>
    </w:p>
    <w:p w:rsidR="008A7757" w:rsidRDefault="008A7757" w:rsidP="008A7757">
      <w:pPr>
        <w:bidi w:val="0"/>
        <w:rPr>
          <w:sz w:val="24"/>
          <w:szCs w:val="24"/>
          <w:lang w:bidi="ar-LB"/>
        </w:rPr>
      </w:pPr>
      <w:r>
        <w:rPr>
          <w:b/>
          <w:bCs/>
          <w:sz w:val="24"/>
          <w:szCs w:val="24"/>
          <w:lang w:bidi="ar-LB"/>
        </w:rPr>
        <w:tab/>
      </w:r>
      <w:r>
        <w:rPr>
          <w:sz w:val="24"/>
          <w:szCs w:val="24"/>
          <w:lang w:bidi="ar-LB"/>
        </w:rPr>
        <w:t xml:space="preserve">A fixed support </w:t>
      </w:r>
    </w:p>
    <w:p w:rsidR="008A7757" w:rsidRDefault="008A7757" w:rsidP="008A7757">
      <w:pPr>
        <w:bidi w:val="0"/>
        <w:rPr>
          <w:sz w:val="24"/>
          <w:szCs w:val="24"/>
          <w:lang w:bidi="ar-LB"/>
        </w:rPr>
      </w:pPr>
      <w:r>
        <w:rPr>
          <w:sz w:val="24"/>
          <w:szCs w:val="24"/>
          <w:lang w:bidi="ar-LB"/>
        </w:rPr>
        <w:tab/>
        <w:t xml:space="preserve">A steel beam of cross section 20*6mm </w:t>
      </w:r>
    </w:p>
    <w:p w:rsidR="008A7757" w:rsidRDefault="008A7757" w:rsidP="008A7757">
      <w:pPr>
        <w:bidi w:val="0"/>
        <w:rPr>
          <w:sz w:val="24"/>
          <w:szCs w:val="24"/>
          <w:lang w:bidi="ar-LB"/>
        </w:rPr>
      </w:pPr>
      <w:r>
        <w:rPr>
          <w:sz w:val="24"/>
          <w:szCs w:val="24"/>
          <w:lang w:bidi="ar-LB"/>
        </w:rPr>
        <w:tab/>
        <w:t xml:space="preserve">A dial gage </w:t>
      </w:r>
    </w:p>
    <w:p w:rsidR="008A7757" w:rsidRDefault="008A7757" w:rsidP="008A7757">
      <w:pPr>
        <w:bidi w:val="0"/>
        <w:rPr>
          <w:sz w:val="24"/>
          <w:szCs w:val="24"/>
          <w:lang w:bidi="ar-LB"/>
        </w:rPr>
      </w:pPr>
      <w:r>
        <w:rPr>
          <w:sz w:val="24"/>
          <w:szCs w:val="24"/>
          <w:lang w:bidi="ar-LB"/>
        </w:rPr>
        <w:tab/>
        <w:t xml:space="preserve">A weight of 10N </w:t>
      </w:r>
    </w:p>
    <w:p w:rsidR="008A7757" w:rsidRDefault="008A7757" w:rsidP="008A7757">
      <w:pPr>
        <w:bidi w:val="0"/>
        <w:rPr>
          <w:sz w:val="24"/>
          <w:szCs w:val="24"/>
          <w:lang w:bidi="ar-LB"/>
        </w:rPr>
      </w:pPr>
      <w:r>
        <w:rPr>
          <w:sz w:val="24"/>
          <w:szCs w:val="24"/>
          <w:lang w:bidi="ar-LB"/>
        </w:rPr>
        <w:tab/>
        <w:t>A slider</w:t>
      </w:r>
    </w:p>
    <w:p w:rsidR="008A7757" w:rsidRDefault="008A7757" w:rsidP="008A7757">
      <w:pPr>
        <w:bidi w:val="0"/>
        <w:rPr>
          <w:sz w:val="24"/>
          <w:szCs w:val="24"/>
          <w:lang w:bidi="ar-LB"/>
        </w:rPr>
      </w:pPr>
    </w:p>
    <w:p w:rsidR="008A7757" w:rsidRDefault="008A7757" w:rsidP="008A7757">
      <w:pPr>
        <w:bidi w:val="0"/>
        <w:rPr>
          <w:b/>
          <w:bCs/>
          <w:sz w:val="24"/>
          <w:szCs w:val="24"/>
          <w:lang w:bidi="ar-LB"/>
        </w:rPr>
      </w:pPr>
      <w:r>
        <w:rPr>
          <w:b/>
          <w:bCs/>
          <w:sz w:val="24"/>
          <w:szCs w:val="24"/>
          <w:lang w:bidi="ar-LB"/>
        </w:rPr>
        <w:t>THEORETICAL ANLYSIS:</w:t>
      </w:r>
    </w:p>
    <w:p w:rsidR="008A7757" w:rsidRDefault="008A7757" w:rsidP="008A7757">
      <w:pPr>
        <w:bidi w:val="0"/>
        <w:rPr>
          <w:sz w:val="24"/>
          <w:szCs w:val="24"/>
          <w:lang w:bidi="ar-LB"/>
        </w:rPr>
      </w:pPr>
      <w:proofErr w:type="gramStart"/>
      <w:r>
        <w:rPr>
          <w:sz w:val="24"/>
          <w:szCs w:val="24"/>
          <w:lang w:bidi="ar-LB"/>
        </w:rPr>
        <w:lastRenderedPageBreak/>
        <w:t>for</w:t>
      </w:r>
      <w:proofErr w:type="gramEnd"/>
      <w:r>
        <w:rPr>
          <w:sz w:val="24"/>
          <w:szCs w:val="24"/>
          <w:lang w:bidi="ar-LB"/>
        </w:rPr>
        <w:t xml:space="preserve"> the calculated values the equations involved are those from the appendix "c" from the mechanics of materials book under the title cantilevered beam slopes and deflections. </w:t>
      </w:r>
    </w:p>
    <w:p w:rsidR="008A7757" w:rsidRPr="008A7757" w:rsidRDefault="008A7757" w:rsidP="008A7757">
      <w:pPr>
        <w:bidi w:val="0"/>
        <w:rPr>
          <w:sz w:val="24"/>
          <w:szCs w:val="24"/>
          <w:lang w:bidi="ar-LB"/>
        </w:rPr>
      </w:pPr>
      <w:r>
        <w:rPr>
          <w:sz w:val="24"/>
          <w:szCs w:val="24"/>
          <w:lang w:bidi="ar-LB"/>
        </w:rPr>
        <w:t xml:space="preserve"> </w:t>
      </w:r>
    </w:p>
    <w:tbl>
      <w:tblPr>
        <w:tblW w:w="8832" w:type="dxa"/>
        <w:tblInd w:w="108" w:type="dxa"/>
        <w:tblLook w:val="04A0"/>
      </w:tblPr>
      <w:tblGrid>
        <w:gridCol w:w="1338"/>
        <w:gridCol w:w="1338"/>
        <w:gridCol w:w="1337"/>
        <w:gridCol w:w="1309"/>
        <w:gridCol w:w="1309"/>
        <w:gridCol w:w="1309"/>
        <w:gridCol w:w="976"/>
      </w:tblGrid>
      <w:tr w:rsidR="008A7757" w:rsidRPr="008A7757" w:rsidTr="008A7757">
        <w:trPr>
          <w:trHeight w:val="300"/>
        </w:trPr>
        <w:tc>
          <w:tcPr>
            <w:tcW w:w="7856" w:type="dxa"/>
            <w:gridSpan w:val="6"/>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 xml:space="preserve">For the force F=10N located at mid-span of the cantilever beam, </w:t>
            </w: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6547" w:type="dxa"/>
            <w:gridSpan w:val="5"/>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the deflection will be given by the following formula:</w:t>
            </w: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60"/>
        </w:trPr>
        <w:tc>
          <w:tcPr>
            <w:tcW w:w="3929" w:type="dxa"/>
            <w:gridSpan w:val="3"/>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v = -Px</w:t>
            </w:r>
            <w:r w:rsidRPr="008A7757">
              <w:rPr>
                <w:rFonts w:ascii="Arial" w:eastAsia="Times New Roman" w:hAnsi="Arial" w:cs="Arial"/>
                <w:sz w:val="24"/>
                <w:szCs w:val="24"/>
                <w:vertAlign w:val="superscript"/>
              </w:rPr>
              <w:t>2</w:t>
            </w:r>
            <w:r w:rsidRPr="008A7757">
              <w:rPr>
                <w:rFonts w:ascii="Arial" w:eastAsia="Times New Roman" w:hAnsi="Arial" w:cs="Arial"/>
                <w:sz w:val="24"/>
                <w:szCs w:val="24"/>
              </w:rPr>
              <w:t>/6EI (1.5L-x)   , 0≤x≤L/2</w:t>
            </w: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60"/>
        </w:trPr>
        <w:tc>
          <w:tcPr>
            <w:tcW w:w="3929" w:type="dxa"/>
            <w:gridSpan w:val="3"/>
            <w:tcBorders>
              <w:top w:val="nil"/>
              <w:left w:val="nil"/>
              <w:bottom w:val="nil"/>
              <w:right w:val="nil"/>
            </w:tcBorders>
            <w:shd w:val="clear" w:color="auto" w:fill="auto"/>
            <w:noWrap/>
            <w:vAlign w:val="bottom"/>
            <w:hideMark/>
          </w:tcPr>
          <w:p w:rsid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v = -PL</w:t>
            </w:r>
            <w:r w:rsidRPr="008A7757">
              <w:rPr>
                <w:rFonts w:ascii="Arial" w:eastAsia="Times New Roman" w:hAnsi="Arial" w:cs="Arial"/>
                <w:sz w:val="24"/>
                <w:szCs w:val="24"/>
                <w:vertAlign w:val="superscript"/>
              </w:rPr>
              <w:t>2</w:t>
            </w:r>
            <w:r w:rsidRPr="008A7757">
              <w:rPr>
                <w:rFonts w:ascii="Arial" w:eastAsia="Times New Roman" w:hAnsi="Arial" w:cs="Arial"/>
                <w:sz w:val="24"/>
                <w:szCs w:val="24"/>
              </w:rPr>
              <w:t>/24EI (3x-0.5L)   ,L/2≤x≤L</w:t>
            </w:r>
          </w:p>
          <w:tbl>
            <w:tblPr>
              <w:tblW w:w="3796" w:type="dxa"/>
              <w:tblLook w:val="04A0"/>
            </w:tblPr>
            <w:tblGrid>
              <w:gridCol w:w="2340"/>
              <w:gridCol w:w="1456"/>
            </w:tblGrid>
            <w:tr w:rsidR="004F0707" w:rsidRPr="004F0707" w:rsidTr="004F0707">
              <w:trPr>
                <w:trHeight w:val="36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r w:rsidRPr="004F0707">
                    <w:rPr>
                      <w:rFonts w:ascii="Arial" w:eastAsia="Times New Roman" w:hAnsi="Arial" w:cs="Arial"/>
                      <w:sz w:val="20"/>
                      <w:szCs w:val="20"/>
                    </w:rPr>
                    <w:t>P(N)=</w:t>
                  </w: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10</w:t>
                  </w:r>
                </w:p>
              </w:tc>
            </w:tr>
            <w:tr w:rsidR="004F0707" w:rsidRPr="004F0707" w:rsidTr="004F0707">
              <w:trPr>
                <w:trHeight w:val="30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r w:rsidRPr="004F0707">
                    <w:rPr>
                      <w:rFonts w:ascii="Arial" w:eastAsia="Times New Roman" w:hAnsi="Arial" w:cs="Arial"/>
                      <w:sz w:val="20"/>
                      <w:szCs w:val="20"/>
                    </w:rPr>
                    <w:t>E=</w:t>
                  </w: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210000</w:t>
                  </w:r>
                </w:p>
              </w:tc>
            </w:tr>
            <w:tr w:rsidR="004F0707" w:rsidRPr="004F0707" w:rsidTr="004F0707">
              <w:trPr>
                <w:trHeight w:val="30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r w:rsidRPr="004F0707">
                    <w:rPr>
                      <w:rFonts w:ascii="Arial" w:eastAsia="Times New Roman" w:hAnsi="Arial" w:cs="Arial"/>
                      <w:sz w:val="20"/>
                      <w:szCs w:val="20"/>
                    </w:rPr>
                    <w:t>I(mm</w:t>
                  </w:r>
                  <w:r w:rsidRPr="004F0707">
                    <w:rPr>
                      <w:rFonts w:ascii="Arial" w:eastAsia="Times New Roman" w:hAnsi="Arial" w:cs="Arial"/>
                      <w:sz w:val="20"/>
                      <w:szCs w:val="20"/>
                      <w:vertAlign w:val="superscript"/>
                    </w:rPr>
                    <w:t>4</w:t>
                  </w:r>
                  <w:r w:rsidRPr="004F0707">
                    <w:rPr>
                      <w:rFonts w:ascii="Arial" w:eastAsia="Times New Roman" w:hAnsi="Arial" w:cs="Arial"/>
                      <w:sz w:val="20"/>
                      <w:szCs w:val="20"/>
                    </w:rPr>
                    <w:t>)=</w:t>
                  </w: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360</w:t>
                  </w:r>
                </w:p>
              </w:tc>
            </w:tr>
            <w:tr w:rsidR="004F0707" w:rsidRPr="004F0707" w:rsidTr="004F0707">
              <w:trPr>
                <w:trHeight w:val="30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r w:rsidRPr="004F0707">
                    <w:rPr>
                      <w:rFonts w:ascii="Arial" w:eastAsia="Times New Roman" w:hAnsi="Arial" w:cs="Arial"/>
                      <w:sz w:val="20"/>
                      <w:szCs w:val="20"/>
                    </w:rPr>
                    <w:t>L(mm)=</w:t>
                  </w: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600</w:t>
                  </w:r>
                </w:p>
              </w:tc>
            </w:tr>
            <w:tr w:rsidR="004F0707" w:rsidRPr="004F0707" w:rsidTr="004F0707">
              <w:trPr>
                <w:trHeight w:val="300"/>
              </w:trPr>
              <w:tc>
                <w:tcPr>
                  <w:tcW w:w="2340" w:type="dxa"/>
                  <w:vMerge w:val="restart"/>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r w:rsidRPr="004F0707">
                    <w:rPr>
                      <w:rFonts w:ascii="Arial" w:eastAsia="Times New Roman" w:hAnsi="Arial" w:cs="Arial"/>
                      <w:sz w:val="20"/>
                      <w:szCs w:val="20"/>
                    </w:rPr>
                    <w:t>x(mm) from fixed support=</w:t>
                  </w: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500</w:t>
                  </w:r>
                </w:p>
              </w:tc>
            </w:tr>
            <w:tr w:rsidR="004F0707" w:rsidRPr="004F0707" w:rsidTr="004F0707">
              <w:trPr>
                <w:trHeight w:val="300"/>
              </w:trPr>
              <w:tc>
                <w:tcPr>
                  <w:tcW w:w="2340" w:type="dxa"/>
                  <w:vMerge/>
                  <w:tcBorders>
                    <w:top w:val="nil"/>
                    <w:left w:val="nil"/>
                    <w:bottom w:val="nil"/>
                    <w:right w:val="nil"/>
                  </w:tcBorders>
                  <w:vAlign w:val="center"/>
                  <w:hideMark/>
                </w:tcPr>
                <w:p w:rsidR="004F0707" w:rsidRPr="004F0707" w:rsidRDefault="004F0707" w:rsidP="004F0707">
                  <w:pPr>
                    <w:bidi w:val="0"/>
                    <w:spacing w:after="0" w:line="240" w:lineRule="auto"/>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400</w:t>
                  </w:r>
                </w:p>
              </w:tc>
            </w:tr>
            <w:tr w:rsidR="004F0707" w:rsidRPr="004F0707" w:rsidTr="004F0707">
              <w:trPr>
                <w:trHeight w:val="30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300</w:t>
                  </w:r>
                </w:p>
              </w:tc>
            </w:tr>
            <w:tr w:rsidR="004F0707" w:rsidRPr="004F0707" w:rsidTr="004F0707">
              <w:trPr>
                <w:trHeight w:val="30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200</w:t>
                  </w:r>
                </w:p>
              </w:tc>
            </w:tr>
            <w:tr w:rsidR="004F0707" w:rsidRPr="004F0707" w:rsidTr="004F0707">
              <w:trPr>
                <w:trHeight w:val="300"/>
              </w:trPr>
              <w:tc>
                <w:tcPr>
                  <w:tcW w:w="2340"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4F0707" w:rsidRPr="004F0707" w:rsidRDefault="004F0707" w:rsidP="004F0707">
                  <w:pPr>
                    <w:bidi w:val="0"/>
                    <w:spacing w:after="0" w:line="240" w:lineRule="auto"/>
                    <w:jc w:val="right"/>
                    <w:rPr>
                      <w:rFonts w:ascii="Arial" w:eastAsia="Times New Roman" w:hAnsi="Arial" w:cs="Arial"/>
                      <w:sz w:val="20"/>
                      <w:szCs w:val="20"/>
                    </w:rPr>
                  </w:pPr>
                  <w:r w:rsidRPr="004F0707">
                    <w:rPr>
                      <w:rFonts w:ascii="Arial" w:eastAsia="Times New Roman" w:hAnsi="Arial" w:cs="Arial"/>
                      <w:sz w:val="20"/>
                      <w:szCs w:val="20"/>
                    </w:rPr>
                    <w:t>100</w:t>
                  </w:r>
                </w:p>
              </w:tc>
            </w:tr>
          </w:tbl>
          <w:p w:rsidR="004F0707" w:rsidRPr="008A7757" w:rsidRDefault="004F0707" w:rsidP="004F070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8832" w:type="dxa"/>
            <w:gridSpan w:val="7"/>
            <w:tcBorders>
              <w:top w:val="nil"/>
              <w:left w:val="nil"/>
              <w:bottom w:val="nil"/>
              <w:right w:val="nil"/>
            </w:tcBorders>
            <w:shd w:val="clear" w:color="auto" w:fill="auto"/>
            <w:noWrap/>
            <w:vAlign w:val="bottom"/>
            <w:hideMark/>
          </w:tcPr>
          <w:p w:rsidR="004F0707" w:rsidRDefault="004F0707" w:rsidP="008A7757">
            <w:pPr>
              <w:bidi w:val="0"/>
              <w:spacing w:after="0" w:line="240" w:lineRule="auto"/>
              <w:rPr>
                <w:rFonts w:ascii="Arial" w:eastAsia="Times New Roman" w:hAnsi="Arial" w:cs="Arial"/>
                <w:sz w:val="24"/>
                <w:szCs w:val="24"/>
              </w:rPr>
            </w:pPr>
          </w:p>
          <w:p w:rsidR="004F0707" w:rsidRDefault="004F0707" w:rsidP="004F0707">
            <w:pPr>
              <w:bidi w:val="0"/>
              <w:spacing w:after="0" w:line="240" w:lineRule="auto"/>
              <w:rPr>
                <w:rFonts w:ascii="Arial" w:eastAsia="Times New Roman" w:hAnsi="Arial" w:cs="Arial"/>
                <w:sz w:val="24"/>
                <w:szCs w:val="24"/>
              </w:rPr>
            </w:pPr>
          </w:p>
          <w:p w:rsidR="008A7757" w:rsidRPr="008A7757" w:rsidRDefault="008A7757" w:rsidP="004F0707">
            <w:pPr>
              <w:bidi w:val="0"/>
              <w:spacing w:after="0" w:line="240" w:lineRule="auto"/>
              <w:rPr>
                <w:rFonts w:ascii="Arial" w:eastAsia="Times New Roman" w:hAnsi="Arial" w:cs="Arial"/>
                <w:sz w:val="24"/>
                <w:szCs w:val="24"/>
              </w:rPr>
            </w:pPr>
            <w:r>
              <w:rPr>
                <w:rFonts w:ascii="Arial" w:eastAsia="Times New Roman" w:hAnsi="Arial" w:cs="Arial"/>
                <w:sz w:val="24"/>
                <w:szCs w:val="24"/>
              </w:rPr>
              <w:t>For the force F=10N locate</w:t>
            </w:r>
            <w:r w:rsidRPr="008A7757">
              <w:rPr>
                <w:rFonts w:ascii="Arial" w:eastAsia="Times New Roman" w:hAnsi="Arial" w:cs="Arial"/>
                <w:sz w:val="24"/>
                <w:szCs w:val="24"/>
              </w:rPr>
              <w:t>d at 200mm from the free-end of the cantilever beam,</w:t>
            </w:r>
          </w:p>
        </w:tc>
      </w:tr>
      <w:tr w:rsidR="008A7757" w:rsidRPr="008A7757" w:rsidTr="008A7757">
        <w:trPr>
          <w:trHeight w:val="300"/>
        </w:trPr>
        <w:tc>
          <w:tcPr>
            <w:tcW w:w="2620" w:type="dxa"/>
            <w:gridSpan w:val="2"/>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the deflection will be:</w:t>
            </w: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10"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405"/>
        </w:trPr>
        <w:tc>
          <w:tcPr>
            <w:tcW w:w="3929" w:type="dxa"/>
            <w:gridSpan w:val="3"/>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v = -Px2/6EI (3L-x)   , 0≤x≤400mm</w:t>
            </w:r>
          </w:p>
        </w:tc>
        <w:tc>
          <w:tcPr>
            <w:tcW w:w="2618" w:type="dxa"/>
            <w:gridSpan w:val="2"/>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roofErr w:type="spellStart"/>
            <w:r w:rsidRPr="008A7757">
              <w:rPr>
                <w:rFonts w:ascii="Arial" w:eastAsia="Times New Roman" w:hAnsi="Arial" w:cs="Arial"/>
                <w:sz w:val="24"/>
                <w:szCs w:val="24"/>
              </w:rPr>
              <w:t>θ</w:t>
            </w:r>
            <w:r w:rsidRPr="008A7757">
              <w:rPr>
                <w:rFonts w:ascii="Arial" w:eastAsia="Times New Roman" w:hAnsi="Arial" w:cs="Arial"/>
                <w:sz w:val="24"/>
                <w:szCs w:val="24"/>
                <w:vertAlign w:val="subscript"/>
              </w:rPr>
              <w:t>max</w:t>
            </w:r>
            <w:proofErr w:type="spellEnd"/>
            <w:r w:rsidRPr="008A7757">
              <w:rPr>
                <w:rFonts w:ascii="Arial" w:eastAsia="Times New Roman" w:hAnsi="Arial" w:cs="Arial"/>
                <w:sz w:val="24"/>
                <w:szCs w:val="24"/>
              </w:rPr>
              <w:t>= -PL</w:t>
            </w:r>
            <w:r w:rsidRPr="008A7757">
              <w:rPr>
                <w:rFonts w:ascii="Arial" w:eastAsia="Times New Roman" w:hAnsi="Arial" w:cs="Arial"/>
                <w:sz w:val="24"/>
                <w:szCs w:val="24"/>
                <w:vertAlign w:val="superscript"/>
              </w:rPr>
              <w:t>2</w:t>
            </w:r>
            <w:r w:rsidRPr="008A7757">
              <w:rPr>
                <w:rFonts w:ascii="Arial" w:eastAsia="Times New Roman" w:hAnsi="Arial" w:cs="Arial"/>
                <w:sz w:val="24"/>
                <w:szCs w:val="24"/>
              </w:rPr>
              <w:t>/2EI</w:t>
            </w: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7856" w:type="dxa"/>
            <w:gridSpan w:val="6"/>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 xml:space="preserve">        where in this case, the span L is considered to be 400mm.</w:t>
            </w: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8832" w:type="dxa"/>
            <w:gridSpan w:val="7"/>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 xml:space="preserve">for x&gt;400, the deflection will be computed by trigonometry of the elastic curve </w:t>
            </w:r>
          </w:p>
        </w:tc>
      </w:tr>
      <w:tr w:rsidR="008A7757" w:rsidRPr="008A7757" w:rsidTr="008A7757">
        <w:trPr>
          <w:trHeight w:val="300"/>
        </w:trPr>
        <w:tc>
          <w:tcPr>
            <w:tcW w:w="8832" w:type="dxa"/>
            <w:gridSpan w:val="7"/>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r w:rsidRPr="008A7757">
              <w:rPr>
                <w:rFonts w:ascii="Arial" w:eastAsia="Times New Roman" w:hAnsi="Arial" w:cs="Arial"/>
                <w:sz w:val="24"/>
                <w:szCs w:val="24"/>
              </w:rPr>
              <w:t xml:space="preserve">in relation to the deflection at x=400mm; since beyond the location of force P, </w:t>
            </w:r>
          </w:p>
        </w:tc>
      </w:tr>
      <w:tr w:rsidR="008A7757" w:rsidRPr="008A7757" w:rsidTr="008A7757">
        <w:trPr>
          <w:trHeight w:val="300"/>
        </w:trPr>
        <w:tc>
          <w:tcPr>
            <w:tcW w:w="5238" w:type="dxa"/>
            <w:gridSpan w:val="4"/>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roofErr w:type="gramStart"/>
            <w:r w:rsidRPr="008A7757">
              <w:rPr>
                <w:rFonts w:ascii="Arial" w:eastAsia="Times New Roman" w:hAnsi="Arial" w:cs="Arial"/>
                <w:sz w:val="24"/>
                <w:szCs w:val="24"/>
              </w:rPr>
              <w:t>the</w:t>
            </w:r>
            <w:proofErr w:type="gramEnd"/>
            <w:r w:rsidRPr="008A7757">
              <w:rPr>
                <w:rFonts w:ascii="Arial" w:eastAsia="Times New Roman" w:hAnsi="Arial" w:cs="Arial"/>
                <w:sz w:val="24"/>
                <w:szCs w:val="24"/>
              </w:rPr>
              <w:t xml:space="preserve"> </w:t>
            </w:r>
            <w:proofErr w:type="spellStart"/>
            <w:r w:rsidRPr="008A7757">
              <w:rPr>
                <w:rFonts w:ascii="Arial" w:eastAsia="Times New Roman" w:hAnsi="Arial" w:cs="Arial"/>
                <w:sz w:val="24"/>
                <w:szCs w:val="24"/>
              </w:rPr>
              <w:t>elasic</w:t>
            </w:r>
            <w:proofErr w:type="spellEnd"/>
            <w:r w:rsidRPr="008A7757">
              <w:rPr>
                <w:rFonts w:ascii="Arial" w:eastAsia="Times New Roman" w:hAnsi="Arial" w:cs="Arial"/>
                <w:sz w:val="24"/>
                <w:szCs w:val="24"/>
              </w:rPr>
              <w:t xml:space="preserve"> curve shall be a straight line.</w:t>
            </w: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r w:rsidR="008A7757" w:rsidRPr="008A7757" w:rsidTr="008A7757">
        <w:trPr>
          <w:trHeight w:val="300"/>
        </w:trPr>
        <w:tc>
          <w:tcPr>
            <w:tcW w:w="6547" w:type="dxa"/>
            <w:gridSpan w:val="5"/>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i/>
                <w:iCs/>
                <w:sz w:val="24"/>
                <w:szCs w:val="24"/>
              </w:rPr>
            </w:pPr>
            <w:r w:rsidRPr="008A7757">
              <w:rPr>
                <w:rFonts w:ascii="Arial" w:eastAsia="Times New Roman" w:hAnsi="Arial" w:cs="Arial"/>
                <w:i/>
                <w:iCs/>
                <w:sz w:val="24"/>
                <w:szCs w:val="24"/>
              </w:rPr>
              <w:t>Elastic curve as a function of F (200mm from the free-end):</w:t>
            </w:r>
          </w:p>
        </w:tc>
        <w:tc>
          <w:tcPr>
            <w:tcW w:w="1309"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8A7757" w:rsidRPr="008A7757" w:rsidRDefault="008A7757" w:rsidP="008A7757">
            <w:pPr>
              <w:bidi w:val="0"/>
              <w:spacing w:after="0" w:line="240" w:lineRule="auto"/>
              <w:rPr>
                <w:rFonts w:ascii="Arial" w:eastAsia="Times New Roman" w:hAnsi="Arial" w:cs="Arial"/>
                <w:sz w:val="24"/>
                <w:szCs w:val="24"/>
              </w:rPr>
            </w:pPr>
          </w:p>
        </w:tc>
      </w:tr>
    </w:tbl>
    <w:p w:rsidR="00FB2C95" w:rsidRDefault="00FB2C95" w:rsidP="00FB2C95">
      <w:pPr>
        <w:bidi w:val="0"/>
        <w:rPr>
          <w:b/>
          <w:bCs/>
          <w:sz w:val="24"/>
          <w:szCs w:val="24"/>
          <w:lang w:bidi="ar-LB"/>
        </w:rPr>
      </w:pPr>
    </w:p>
    <w:p w:rsidR="001373B7" w:rsidRDefault="00FB2C95" w:rsidP="00FB2C95">
      <w:pPr>
        <w:bidi w:val="0"/>
        <w:rPr>
          <w:sz w:val="24"/>
          <w:szCs w:val="24"/>
          <w:lang w:bidi="ar-LB"/>
        </w:rPr>
      </w:pPr>
      <w:r>
        <w:rPr>
          <w:sz w:val="24"/>
          <w:szCs w:val="24"/>
          <w:lang w:bidi="ar-LB"/>
        </w:rPr>
        <w:lastRenderedPageBreak/>
        <w:t xml:space="preserve"> </w:t>
      </w:r>
      <w:r w:rsidR="00A342A1">
        <w:rPr>
          <w:rFonts w:hint="cs"/>
          <w:noProof/>
          <w:sz w:val="24"/>
          <w:szCs w:val="24"/>
          <w:lang w:eastAsia="zh-CN"/>
        </w:rPr>
        <w:drawing>
          <wp:inline distT="0" distB="0" distL="0" distR="0">
            <wp:extent cx="4905375" cy="257175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05375" cy="2571750"/>
                    </a:xfrm>
                    <a:prstGeom prst="rect">
                      <a:avLst/>
                    </a:prstGeom>
                    <a:noFill/>
                    <a:ln w="9525">
                      <a:noFill/>
                      <a:miter lim="800000"/>
                      <a:headEnd/>
                      <a:tailEnd/>
                    </a:ln>
                  </pic:spPr>
                </pic:pic>
              </a:graphicData>
            </a:graphic>
          </wp:inline>
        </w:drawing>
      </w:r>
    </w:p>
    <w:p w:rsidR="00A342A1" w:rsidRDefault="00A342A1" w:rsidP="00A342A1">
      <w:pPr>
        <w:bidi w:val="0"/>
        <w:rPr>
          <w:b/>
          <w:bCs/>
          <w:sz w:val="24"/>
          <w:szCs w:val="24"/>
          <w:lang w:bidi="ar-LB"/>
        </w:rPr>
      </w:pPr>
      <w:r>
        <w:rPr>
          <w:b/>
          <w:bCs/>
          <w:sz w:val="24"/>
          <w:szCs w:val="24"/>
          <w:lang w:bidi="ar-LB"/>
        </w:rPr>
        <w:t>DISCUSSION OF THE WORK DONE:</w:t>
      </w:r>
    </w:p>
    <w:p w:rsidR="004B71C6" w:rsidRDefault="00725812" w:rsidP="00A342A1">
      <w:pPr>
        <w:bidi w:val="0"/>
        <w:rPr>
          <w:sz w:val="24"/>
          <w:szCs w:val="24"/>
          <w:lang w:bidi="ar-LB"/>
        </w:rPr>
      </w:pPr>
      <w:r>
        <w:rPr>
          <w:sz w:val="24"/>
          <w:szCs w:val="24"/>
          <w:lang w:bidi="ar-LB"/>
        </w:rPr>
        <w:t xml:space="preserve">From the chart of the values calculated the experimental values are a bit bigger than the theoretical ones which </w:t>
      </w:r>
      <w:r w:rsidR="00BD2843">
        <w:rPr>
          <w:sz w:val="24"/>
          <w:szCs w:val="24"/>
          <w:lang w:bidi="ar-LB"/>
        </w:rPr>
        <w:t>make</w:t>
      </w:r>
      <w:r>
        <w:rPr>
          <w:sz w:val="24"/>
          <w:szCs w:val="24"/>
          <w:lang w:bidi="ar-LB"/>
        </w:rPr>
        <w:t xml:space="preserve"> the values of the error somehow high values for the load at 300mm from the free end the average error is 25% and for the load at 200mm from the free end is 21%. From the results </w:t>
      </w:r>
      <w:r w:rsidR="00BD2843">
        <w:rPr>
          <w:sz w:val="24"/>
          <w:szCs w:val="24"/>
          <w:lang w:bidi="ar-LB"/>
        </w:rPr>
        <w:t>the value of the deflection increases since the formula of the deflection is proportional to the value of the distance from the fixed support as for the modulus of elasticity as this value increases the deflection decreases since the deflection formula is disproportional to the modulus of elasticity same for the moment of inertia as the cross section inc</w:t>
      </w:r>
      <w:r w:rsidR="0009270F">
        <w:rPr>
          <w:sz w:val="24"/>
          <w:szCs w:val="24"/>
          <w:lang w:bidi="ar-LB"/>
        </w:rPr>
        <w:t xml:space="preserve">reases the deflection decreases also the graphs shows an approximately linear increase in the values of the </w:t>
      </w:r>
      <w:proofErr w:type="gramStart"/>
      <w:r w:rsidR="0009270F">
        <w:rPr>
          <w:sz w:val="24"/>
          <w:szCs w:val="24"/>
          <w:lang w:bidi="ar-LB"/>
        </w:rPr>
        <w:t>deflection .</w:t>
      </w:r>
      <w:proofErr w:type="gramEnd"/>
    </w:p>
    <w:p w:rsidR="0009270F" w:rsidRDefault="0009270F" w:rsidP="0009270F">
      <w:pPr>
        <w:bidi w:val="0"/>
        <w:rPr>
          <w:sz w:val="24"/>
          <w:szCs w:val="24"/>
          <w:lang w:bidi="ar-LB"/>
        </w:rPr>
      </w:pPr>
    </w:p>
    <w:p w:rsidR="0009270F" w:rsidRDefault="0009270F" w:rsidP="0009270F">
      <w:pPr>
        <w:bidi w:val="0"/>
        <w:rPr>
          <w:sz w:val="24"/>
          <w:szCs w:val="24"/>
          <w:lang w:bidi="ar-LB"/>
        </w:rPr>
      </w:pPr>
    </w:p>
    <w:p w:rsidR="0009270F" w:rsidRDefault="0009270F" w:rsidP="0009270F">
      <w:pPr>
        <w:bidi w:val="0"/>
        <w:rPr>
          <w:sz w:val="24"/>
          <w:szCs w:val="24"/>
          <w:lang w:bidi="ar-LB"/>
        </w:rPr>
      </w:pPr>
    </w:p>
    <w:p w:rsidR="004B71C6" w:rsidRDefault="004B71C6" w:rsidP="004B71C6">
      <w:pPr>
        <w:bidi w:val="0"/>
        <w:rPr>
          <w:b/>
          <w:bCs/>
          <w:sz w:val="24"/>
          <w:szCs w:val="24"/>
          <w:lang w:bidi="ar-LB"/>
        </w:rPr>
      </w:pPr>
    </w:p>
    <w:p w:rsidR="00A342A1" w:rsidRDefault="004B71C6" w:rsidP="004B71C6">
      <w:pPr>
        <w:bidi w:val="0"/>
        <w:rPr>
          <w:b/>
          <w:bCs/>
          <w:sz w:val="24"/>
          <w:szCs w:val="24"/>
          <w:lang w:bidi="ar-LB"/>
        </w:rPr>
      </w:pPr>
      <w:r>
        <w:rPr>
          <w:b/>
          <w:bCs/>
          <w:sz w:val="24"/>
          <w:szCs w:val="24"/>
          <w:lang w:bidi="ar-LB"/>
        </w:rPr>
        <w:t>PROCEDURES FOLLOWED:</w:t>
      </w:r>
    </w:p>
    <w:p w:rsidR="004B71C6" w:rsidRDefault="004B71C6" w:rsidP="004B71C6">
      <w:pPr>
        <w:bidi w:val="0"/>
        <w:rPr>
          <w:sz w:val="24"/>
          <w:szCs w:val="24"/>
          <w:lang w:bidi="ar-LB"/>
        </w:rPr>
      </w:pPr>
      <w:r>
        <w:rPr>
          <w:sz w:val="24"/>
          <w:szCs w:val="24"/>
          <w:lang w:bidi="ar-LB"/>
        </w:rPr>
        <w:t>Here is the apparatus of the experiment done:</w:t>
      </w:r>
    </w:p>
    <w:p w:rsidR="004B71C6" w:rsidRDefault="004B71C6" w:rsidP="004B71C6">
      <w:pPr>
        <w:bidi w:val="0"/>
        <w:rPr>
          <w:sz w:val="24"/>
          <w:szCs w:val="24"/>
          <w:lang w:bidi="ar-LB"/>
        </w:rPr>
      </w:pPr>
      <w:r w:rsidRPr="004B71C6">
        <w:rPr>
          <w:noProof/>
          <w:sz w:val="24"/>
          <w:szCs w:val="24"/>
          <w:lang w:eastAsia="zh-CN"/>
        </w:rPr>
        <w:lastRenderedPageBreak/>
        <w:drawing>
          <wp:inline distT="0" distB="0" distL="0" distR="0">
            <wp:extent cx="5274310" cy="3164586"/>
            <wp:effectExtent l="19050" t="0" r="2540" b="0"/>
            <wp:docPr id="25" name="Picture 4"/>
            <wp:cNvGraphicFramePr/>
            <a:graphic xmlns:a="http://schemas.openxmlformats.org/drawingml/2006/main">
              <a:graphicData uri="http://schemas.openxmlformats.org/drawingml/2006/picture">
                <pic:pic xmlns:pic="http://schemas.openxmlformats.org/drawingml/2006/picture">
                  <pic:nvPicPr>
                    <pic:cNvPr id="23" name="chart"/>
                    <pic:cNvPicPr>
                      <a:picLocks noChangeAspect="1"/>
                    </pic:cNvPicPr>
                  </pic:nvPicPr>
                  <pic:blipFill>
                    <a:blip r:embed="rId5" cstate="print"/>
                    <a:stretch>
                      <a:fillRect/>
                    </a:stretch>
                  </pic:blipFill>
                  <pic:spPr>
                    <a:xfrm>
                      <a:off x="0" y="0"/>
                      <a:ext cx="5274310" cy="3164586"/>
                    </a:xfrm>
                    <a:prstGeom prst="rect">
                      <a:avLst/>
                    </a:prstGeom>
                  </pic:spPr>
                </pic:pic>
              </a:graphicData>
            </a:graphic>
          </wp:inline>
        </w:drawing>
      </w:r>
    </w:p>
    <w:p w:rsidR="0009270F" w:rsidRDefault="0009270F" w:rsidP="004B71C6">
      <w:pPr>
        <w:bidi w:val="0"/>
        <w:ind w:firstLine="720"/>
        <w:rPr>
          <w:sz w:val="24"/>
          <w:szCs w:val="24"/>
          <w:lang w:bidi="ar-LB"/>
        </w:rPr>
      </w:pPr>
      <w:r>
        <w:rPr>
          <w:sz w:val="24"/>
          <w:szCs w:val="24"/>
          <w:lang w:bidi="ar-LB"/>
        </w:rPr>
        <w:t>The beam is clamped at a distance of 600mm from the fixed support a slider is fixed at 300mm from the free end to hang the load a dial gage is fixed each time a 100mm span from the support and the deflection is measured the experiment is repeated for the load at 200 from the free end.</w:t>
      </w:r>
    </w:p>
    <w:p w:rsidR="0009270F" w:rsidRDefault="0009270F" w:rsidP="0009270F">
      <w:pPr>
        <w:bidi w:val="0"/>
        <w:rPr>
          <w:sz w:val="24"/>
          <w:szCs w:val="24"/>
          <w:lang w:bidi="ar-LB"/>
        </w:rPr>
      </w:pPr>
    </w:p>
    <w:p w:rsidR="0009270F" w:rsidRDefault="0009270F" w:rsidP="0009270F">
      <w:pPr>
        <w:bidi w:val="0"/>
        <w:rPr>
          <w:b/>
          <w:bCs/>
          <w:sz w:val="24"/>
          <w:szCs w:val="24"/>
          <w:lang w:bidi="ar-LB"/>
        </w:rPr>
      </w:pPr>
      <w:r>
        <w:rPr>
          <w:b/>
          <w:bCs/>
          <w:sz w:val="24"/>
          <w:szCs w:val="24"/>
          <w:lang w:bidi="ar-LB"/>
        </w:rPr>
        <w:t>CONCLUSION AND RESULTS:</w:t>
      </w:r>
    </w:p>
    <w:p w:rsidR="0009270F" w:rsidRDefault="0009270F" w:rsidP="0009270F">
      <w:pPr>
        <w:bidi w:val="0"/>
        <w:rPr>
          <w:sz w:val="24"/>
          <w:szCs w:val="24"/>
          <w:lang w:bidi="ar-LB"/>
        </w:rPr>
      </w:pPr>
      <w:r>
        <w:rPr>
          <w:sz w:val="24"/>
          <w:szCs w:val="24"/>
          <w:lang w:bidi="ar-LB"/>
        </w:rPr>
        <w:tab/>
        <w:t>For a cantilever beam:</w:t>
      </w:r>
    </w:p>
    <w:p w:rsidR="0009270F" w:rsidRDefault="0009270F" w:rsidP="0009270F">
      <w:pPr>
        <w:bidi w:val="0"/>
        <w:rPr>
          <w:sz w:val="24"/>
          <w:szCs w:val="24"/>
          <w:lang w:bidi="ar-LB"/>
        </w:rPr>
      </w:pPr>
      <w:r>
        <w:rPr>
          <w:sz w:val="24"/>
          <w:szCs w:val="24"/>
          <w:lang w:bidi="ar-LB"/>
        </w:rPr>
        <w:tab/>
      </w:r>
      <w:r>
        <w:rPr>
          <w:sz w:val="24"/>
          <w:szCs w:val="24"/>
          <w:lang w:bidi="ar-LB"/>
        </w:rPr>
        <w:tab/>
        <w:t xml:space="preserve">As the load is far from the support the deflection increase </w:t>
      </w:r>
    </w:p>
    <w:p w:rsidR="0009270F" w:rsidRDefault="0009270F" w:rsidP="0009270F">
      <w:pPr>
        <w:bidi w:val="0"/>
        <w:rPr>
          <w:sz w:val="24"/>
          <w:szCs w:val="24"/>
          <w:lang w:bidi="ar-LB"/>
        </w:rPr>
      </w:pPr>
      <w:r>
        <w:rPr>
          <w:sz w:val="24"/>
          <w:szCs w:val="24"/>
          <w:lang w:bidi="ar-LB"/>
        </w:rPr>
        <w:tab/>
      </w:r>
      <w:r>
        <w:rPr>
          <w:sz w:val="24"/>
          <w:szCs w:val="24"/>
          <w:lang w:bidi="ar-LB"/>
        </w:rPr>
        <w:tab/>
        <w:t>The modulus of elasticity and cross section are disproportional to the deflection</w:t>
      </w:r>
    </w:p>
    <w:p w:rsidR="004B71C6" w:rsidRDefault="0009270F" w:rsidP="0009270F">
      <w:pPr>
        <w:bidi w:val="0"/>
        <w:rPr>
          <w:sz w:val="24"/>
          <w:szCs w:val="24"/>
          <w:lang w:bidi="ar-LB"/>
        </w:rPr>
      </w:pPr>
      <w:r>
        <w:rPr>
          <w:sz w:val="24"/>
          <w:szCs w:val="24"/>
          <w:lang w:bidi="ar-LB"/>
        </w:rPr>
        <w:tab/>
      </w:r>
      <w:r>
        <w:rPr>
          <w:sz w:val="24"/>
          <w:szCs w:val="24"/>
          <w:lang w:bidi="ar-LB"/>
        </w:rPr>
        <w:tab/>
      </w:r>
    </w:p>
    <w:p w:rsidR="00780F9B" w:rsidRDefault="00780F9B" w:rsidP="00780F9B">
      <w:pPr>
        <w:bidi w:val="0"/>
        <w:rPr>
          <w:sz w:val="24"/>
          <w:szCs w:val="24"/>
          <w:lang w:bidi="ar-LB"/>
        </w:rPr>
      </w:pPr>
    </w:p>
    <w:p w:rsidR="00780F9B" w:rsidRDefault="00780F9B" w:rsidP="00780F9B">
      <w:pPr>
        <w:bidi w:val="0"/>
        <w:rPr>
          <w:sz w:val="24"/>
          <w:szCs w:val="24"/>
          <w:lang w:bidi="ar-LB"/>
        </w:rPr>
      </w:pPr>
    </w:p>
    <w:p w:rsidR="00780F9B" w:rsidRDefault="00780F9B" w:rsidP="00780F9B">
      <w:pPr>
        <w:bidi w:val="0"/>
        <w:rPr>
          <w:sz w:val="24"/>
          <w:szCs w:val="24"/>
          <w:lang w:bidi="ar-LB"/>
        </w:rPr>
      </w:pPr>
    </w:p>
    <w:p w:rsidR="00780F9B" w:rsidRDefault="00780F9B" w:rsidP="00780F9B">
      <w:pPr>
        <w:bidi w:val="0"/>
        <w:rPr>
          <w:sz w:val="24"/>
          <w:szCs w:val="24"/>
          <w:lang w:bidi="ar-LB"/>
        </w:rPr>
      </w:pPr>
      <w:r>
        <w:rPr>
          <w:sz w:val="24"/>
          <w:szCs w:val="24"/>
          <w:lang w:bidi="ar-LB"/>
        </w:rPr>
        <w:t>Here are the data sheet and graph for this experiment:</w:t>
      </w:r>
    </w:p>
    <w:p w:rsidR="00780F9B" w:rsidRDefault="00780F9B" w:rsidP="00780F9B">
      <w:pPr>
        <w:bidi w:val="0"/>
        <w:rPr>
          <w:sz w:val="24"/>
          <w:szCs w:val="24"/>
          <w:lang w:bidi="ar-LB"/>
        </w:rPr>
      </w:pPr>
    </w:p>
    <w:p w:rsidR="00780F9B" w:rsidRDefault="00780F9B" w:rsidP="00780F9B">
      <w:pPr>
        <w:bidi w:val="0"/>
        <w:rPr>
          <w:sz w:val="24"/>
          <w:szCs w:val="24"/>
          <w:lang w:bidi="ar-LB"/>
        </w:rPr>
      </w:pPr>
    </w:p>
    <w:tbl>
      <w:tblPr>
        <w:tblpPr w:leftFromText="180" w:rightFromText="180" w:vertAnchor="page" w:horzAnchor="margin" w:tblpXSpec="center" w:tblpY="2011"/>
        <w:tblW w:w="10516" w:type="dxa"/>
        <w:tblLook w:val="04A0"/>
      </w:tblPr>
      <w:tblGrid>
        <w:gridCol w:w="2126"/>
        <w:gridCol w:w="1572"/>
        <w:gridCol w:w="1572"/>
        <w:gridCol w:w="1051"/>
        <w:gridCol w:w="1572"/>
        <w:gridCol w:w="1572"/>
        <w:gridCol w:w="1051"/>
      </w:tblGrid>
      <w:tr w:rsidR="00780F9B" w:rsidRPr="00780F9B" w:rsidTr="00290AFC">
        <w:trPr>
          <w:trHeight w:val="314"/>
        </w:trPr>
        <w:tc>
          <w:tcPr>
            <w:tcW w:w="7893" w:type="dxa"/>
            <w:gridSpan w:val="5"/>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b/>
                <w:bCs/>
                <w:sz w:val="24"/>
                <w:szCs w:val="24"/>
                <w:u w:val="single"/>
              </w:rPr>
            </w:pPr>
            <w:r w:rsidRPr="00780F9B">
              <w:rPr>
                <w:rFonts w:ascii="Arial" w:eastAsia="Times New Roman" w:hAnsi="Arial" w:cs="Arial"/>
                <w:b/>
                <w:bCs/>
                <w:sz w:val="24"/>
                <w:szCs w:val="24"/>
                <w:u w:val="single"/>
              </w:rPr>
              <w:lastRenderedPageBreak/>
              <w:t>Experiment #4, Case 1:Bending at Cantilever Beam</w:t>
            </w: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r>
      <w:tr w:rsidR="00780F9B" w:rsidRPr="00780F9B" w:rsidTr="00290AFC">
        <w:trPr>
          <w:trHeight w:val="255"/>
        </w:trPr>
        <w:tc>
          <w:tcPr>
            <w:tcW w:w="2126"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r>
      <w:tr w:rsidR="00780F9B" w:rsidRPr="00780F9B" w:rsidTr="00290AF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780F9B" w:rsidRPr="00780F9B" w:rsidRDefault="00780F9B" w:rsidP="00780F9B">
            <w:pPr>
              <w:bidi w:val="0"/>
              <w:spacing w:after="0" w:line="240" w:lineRule="auto"/>
              <w:jc w:val="center"/>
              <w:rPr>
                <w:rFonts w:ascii="Arial" w:eastAsia="Times New Roman" w:hAnsi="Arial" w:cs="Arial"/>
                <w:sz w:val="20"/>
                <w:szCs w:val="20"/>
              </w:rPr>
            </w:pPr>
            <w:r w:rsidRPr="00780F9B">
              <w:rPr>
                <w:rFonts w:ascii="Arial" w:eastAsia="Times New Roman" w:hAnsi="Arial" w:cs="Arial"/>
                <w:sz w:val="20"/>
                <w:szCs w:val="20"/>
              </w:rPr>
              <w:t xml:space="preserve">                                                      Material: Steel,  Section: 20x6mm</w:t>
            </w:r>
            <w:r w:rsidRPr="00780F9B">
              <w:rPr>
                <w:rFonts w:ascii="Arial" w:eastAsia="Times New Roman" w:hAnsi="Arial" w:cs="Arial"/>
                <w:sz w:val="20"/>
                <w:szCs w:val="20"/>
                <w:vertAlign w:val="superscript"/>
              </w:rPr>
              <w:t>2</w:t>
            </w:r>
            <w:r w:rsidRPr="00780F9B">
              <w:rPr>
                <w:rFonts w:ascii="Arial" w:eastAsia="Times New Roman" w:hAnsi="Arial" w:cs="Arial"/>
                <w:sz w:val="20"/>
                <w:szCs w:val="20"/>
              </w:rPr>
              <w:t>, L=600mm</w:t>
            </w:r>
            <w:r w:rsidRPr="00780F9B">
              <w:rPr>
                <w:rFonts w:ascii="Arial" w:eastAsia="Times New Roman" w:hAnsi="Arial" w:cs="Arial"/>
                <w:sz w:val="20"/>
                <w:szCs w:val="20"/>
                <w:vertAlign w:val="superscript"/>
              </w:rPr>
              <w:t xml:space="preserve">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780F9B" w:rsidRPr="00780F9B" w:rsidRDefault="00780F9B" w:rsidP="00780F9B">
            <w:pPr>
              <w:bidi w:val="0"/>
              <w:spacing w:after="0" w:line="240" w:lineRule="auto"/>
              <w:jc w:val="center"/>
              <w:rPr>
                <w:rFonts w:ascii="Arial" w:eastAsia="Times New Roman" w:hAnsi="Arial" w:cs="Arial"/>
                <w:sz w:val="20"/>
                <w:szCs w:val="20"/>
              </w:rPr>
            </w:pPr>
            <w:r w:rsidRPr="00780F9B">
              <w:rPr>
                <w:rFonts w:ascii="Arial" w:eastAsia="Times New Roman" w:hAnsi="Arial" w:cs="Arial"/>
                <w:sz w:val="20"/>
                <w:szCs w:val="20"/>
              </w:rPr>
              <w:t>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780F9B" w:rsidRPr="00780F9B" w:rsidRDefault="00780F9B" w:rsidP="00780F9B">
            <w:pPr>
              <w:bidi w:val="0"/>
              <w:spacing w:after="0" w:line="240" w:lineRule="auto"/>
              <w:jc w:val="center"/>
              <w:rPr>
                <w:rFonts w:ascii="Arial" w:eastAsia="Times New Roman" w:hAnsi="Arial" w:cs="Arial"/>
                <w:sz w:val="20"/>
                <w:szCs w:val="20"/>
              </w:rPr>
            </w:pPr>
            <w:r w:rsidRPr="00780F9B">
              <w:rPr>
                <w:rFonts w:ascii="Arial" w:eastAsia="Times New Roman" w:hAnsi="Arial" w:cs="Arial"/>
                <w:sz w:val="20"/>
                <w:szCs w:val="20"/>
              </w:rPr>
              <w:t> </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w:t>
            </w:r>
          </w:p>
        </w:tc>
        <w:tc>
          <w:tcPr>
            <w:tcW w:w="1051"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r>
      <w:tr w:rsidR="00780F9B" w:rsidRPr="00780F9B" w:rsidTr="00290AFC">
        <w:trPr>
          <w:trHeight w:val="255"/>
        </w:trPr>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center"/>
              <w:rPr>
                <w:rFonts w:ascii="Arial" w:eastAsia="Times New Roman" w:hAnsi="Arial" w:cs="Arial"/>
                <w:sz w:val="20"/>
                <w:szCs w:val="20"/>
              </w:rPr>
            </w:pPr>
            <w:r w:rsidRPr="00780F9B">
              <w:rPr>
                <w:rFonts w:ascii="Arial" w:eastAsia="Times New Roman" w:hAnsi="Arial" w:cs="Arial"/>
                <w:sz w:val="20"/>
                <w:szCs w:val="20"/>
              </w:rPr>
              <w:t>x (mm) from the free end</w:t>
            </w:r>
          </w:p>
        </w:tc>
        <w:tc>
          <w:tcPr>
            <w:tcW w:w="3144"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10N at 300mm from the free end</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error</w:t>
            </w:r>
          </w:p>
        </w:tc>
        <w:tc>
          <w:tcPr>
            <w:tcW w:w="3144"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10N at 200mm from the free end</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error</w:t>
            </w:r>
          </w:p>
        </w:tc>
      </w:tr>
      <w:tr w:rsidR="00780F9B" w:rsidRPr="00780F9B" w:rsidTr="00290AFC">
        <w:trPr>
          <w:trHeight w:val="508"/>
        </w:trPr>
        <w:tc>
          <w:tcPr>
            <w:tcW w:w="2126" w:type="dxa"/>
            <w:vMerge/>
            <w:tcBorders>
              <w:top w:val="nil"/>
              <w:left w:val="single" w:sz="4" w:space="0" w:color="auto"/>
              <w:bottom w:val="single" w:sz="4" w:space="0" w:color="auto"/>
              <w:right w:val="single" w:sz="4" w:space="0" w:color="auto"/>
            </w:tcBorders>
            <w:vAlign w:val="center"/>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Deflection(mm)  Exp</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xml:space="preserve">Deflection(mm)   </w:t>
            </w:r>
            <w:proofErr w:type="spellStart"/>
            <w:r w:rsidRPr="00780F9B">
              <w:rPr>
                <w:rFonts w:ascii="Arial" w:eastAsia="Times New Roman" w:hAnsi="Arial" w:cs="Arial"/>
                <w:sz w:val="20"/>
                <w:szCs w:val="20"/>
              </w:rPr>
              <w:t>theo</w:t>
            </w:r>
            <w:proofErr w:type="spellEnd"/>
          </w:p>
        </w:tc>
        <w:tc>
          <w:tcPr>
            <w:tcW w:w="1051" w:type="dxa"/>
            <w:vMerge/>
            <w:tcBorders>
              <w:top w:val="nil"/>
              <w:left w:val="single" w:sz="4" w:space="0" w:color="auto"/>
              <w:bottom w:val="single" w:sz="4" w:space="0" w:color="000000"/>
              <w:right w:val="single" w:sz="4" w:space="0" w:color="auto"/>
            </w:tcBorders>
            <w:vAlign w:val="center"/>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Deflection(mm)  Exp</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r w:rsidRPr="00780F9B">
              <w:rPr>
                <w:rFonts w:ascii="Arial" w:eastAsia="Times New Roman" w:hAnsi="Arial" w:cs="Arial"/>
                <w:sz w:val="20"/>
                <w:szCs w:val="20"/>
              </w:rPr>
              <w:t xml:space="preserve">Deflection(mm)   </w:t>
            </w:r>
            <w:proofErr w:type="spellStart"/>
            <w:r w:rsidRPr="00780F9B">
              <w:rPr>
                <w:rFonts w:ascii="Arial" w:eastAsia="Times New Roman" w:hAnsi="Arial" w:cs="Arial"/>
                <w:sz w:val="20"/>
                <w:szCs w:val="20"/>
              </w:rPr>
              <w:t>theo</w:t>
            </w:r>
            <w:proofErr w:type="spellEnd"/>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780F9B" w:rsidRPr="00780F9B" w:rsidRDefault="00780F9B" w:rsidP="00780F9B">
            <w:pPr>
              <w:bidi w:val="0"/>
              <w:spacing w:after="0" w:line="240" w:lineRule="auto"/>
              <w:rPr>
                <w:rFonts w:ascii="Arial" w:eastAsia="Times New Roman" w:hAnsi="Arial" w:cs="Arial"/>
                <w:sz w:val="20"/>
                <w:szCs w:val="20"/>
              </w:rPr>
            </w:pPr>
          </w:p>
        </w:tc>
      </w:tr>
      <w:tr w:rsidR="00780F9B" w:rsidRPr="00780F9B" w:rsidTr="00290AFC">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500</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0.27</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0.176</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34.81481</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0.36</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0.24</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33.33333</w:t>
            </w:r>
          </w:p>
        </w:tc>
      </w:tr>
      <w:tr w:rsidR="00780F9B" w:rsidRPr="00780F9B" w:rsidTr="00290AFC">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400</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0.81</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0.617</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23.82716</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1.155</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0.88</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23.80952</w:t>
            </w:r>
          </w:p>
        </w:tc>
      </w:tr>
      <w:tr w:rsidR="00780F9B" w:rsidRPr="00780F9B" w:rsidTr="00290AFC">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300</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1.335</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1.19</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10.86142</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2.195</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1.786</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18.63326</w:t>
            </w:r>
          </w:p>
        </w:tc>
      </w:tr>
      <w:tr w:rsidR="00780F9B" w:rsidRPr="00780F9B" w:rsidTr="00290AFC">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200</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2.17</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1.78</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17.97235</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3.22</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2.82</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12.42236</w:t>
            </w:r>
          </w:p>
        </w:tc>
      </w:tr>
      <w:tr w:rsidR="00780F9B" w:rsidRPr="00780F9B" w:rsidTr="00290AFC">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100</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2.88</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2.38</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17.36111</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4.5</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3.82</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15.11111</w:t>
            </w:r>
          </w:p>
        </w:tc>
      </w:tr>
      <w:tr w:rsidR="00780F9B" w:rsidRPr="00780F9B" w:rsidTr="00290AFC">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0</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4.3</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2.97</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44.78114</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6.185</w:t>
            </w:r>
          </w:p>
        </w:tc>
        <w:tc>
          <w:tcPr>
            <w:tcW w:w="1572"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4.82</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22.06952</w:t>
            </w:r>
          </w:p>
        </w:tc>
      </w:tr>
      <w:tr w:rsidR="00780F9B" w:rsidRPr="00780F9B" w:rsidTr="00290AFC">
        <w:trPr>
          <w:trHeight w:val="255"/>
        </w:trPr>
        <w:tc>
          <w:tcPr>
            <w:tcW w:w="2126"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roofErr w:type="spellStart"/>
            <w:r w:rsidRPr="00780F9B">
              <w:rPr>
                <w:rFonts w:ascii="Arial" w:eastAsia="Times New Roman" w:hAnsi="Arial" w:cs="Arial"/>
                <w:sz w:val="20"/>
                <w:szCs w:val="20"/>
              </w:rPr>
              <w:t>avg</w:t>
            </w:r>
            <w:proofErr w:type="spellEnd"/>
            <w:r w:rsidRPr="00780F9B">
              <w:rPr>
                <w:rFonts w:ascii="Arial" w:eastAsia="Times New Roman" w:hAnsi="Arial" w:cs="Arial"/>
                <w:sz w:val="20"/>
                <w:szCs w:val="20"/>
              </w:rPr>
              <w:t xml:space="preserve">  %error</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24.93633</w:t>
            </w:r>
          </w:p>
        </w:tc>
        <w:tc>
          <w:tcPr>
            <w:tcW w:w="1572" w:type="dxa"/>
            <w:tcBorders>
              <w:top w:val="nil"/>
              <w:left w:val="nil"/>
              <w:bottom w:val="nil"/>
              <w:right w:val="nil"/>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rPr>
                <w:rFonts w:ascii="Arial" w:eastAsia="Times New Roman" w:hAnsi="Arial" w:cs="Arial"/>
                <w:sz w:val="20"/>
                <w:szCs w:val="20"/>
              </w:rPr>
            </w:pPr>
            <w:proofErr w:type="spellStart"/>
            <w:r w:rsidRPr="00780F9B">
              <w:rPr>
                <w:rFonts w:ascii="Arial" w:eastAsia="Times New Roman" w:hAnsi="Arial" w:cs="Arial"/>
                <w:sz w:val="20"/>
                <w:szCs w:val="20"/>
              </w:rPr>
              <w:t>avg</w:t>
            </w:r>
            <w:proofErr w:type="spellEnd"/>
            <w:r w:rsidRPr="00780F9B">
              <w:rPr>
                <w:rFonts w:ascii="Arial" w:eastAsia="Times New Roman" w:hAnsi="Arial" w:cs="Arial"/>
                <w:sz w:val="20"/>
                <w:szCs w:val="20"/>
              </w:rPr>
              <w:t xml:space="preserve">  %error</w:t>
            </w:r>
          </w:p>
        </w:tc>
        <w:tc>
          <w:tcPr>
            <w:tcW w:w="1051" w:type="dxa"/>
            <w:tcBorders>
              <w:top w:val="nil"/>
              <w:left w:val="nil"/>
              <w:bottom w:val="single" w:sz="4" w:space="0" w:color="auto"/>
              <w:right w:val="single" w:sz="4" w:space="0" w:color="auto"/>
            </w:tcBorders>
            <w:shd w:val="clear" w:color="auto" w:fill="auto"/>
            <w:noWrap/>
            <w:vAlign w:val="bottom"/>
            <w:hideMark/>
          </w:tcPr>
          <w:p w:rsidR="00780F9B" w:rsidRPr="00780F9B" w:rsidRDefault="00780F9B" w:rsidP="00780F9B">
            <w:pPr>
              <w:bidi w:val="0"/>
              <w:spacing w:after="0" w:line="240" w:lineRule="auto"/>
              <w:jc w:val="right"/>
              <w:rPr>
                <w:rFonts w:ascii="Arial" w:eastAsia="Times New Roman" w:hAnsi="Arial" w:cs="Arial"/>
                <w:sz w:val="20"/>
                <w:szCs w:val="20"/>
              </w:rPr>
            </w:pPr>
            <w:r w:rsidRPr="00780F9B">
              <w:rPr>
                <w:rFonts w:ascii="Arial" w:eastAsia="Times New Roman" w:hAnsi="Arial" w:cs="Arial"/>
                <w:sz w:val="20"/>
                <w:szCs w:val="20"/>
              </w:rPr>
              <w:t>20.89652</w:t>
            </w:r>
          </w:p>
        </w:tc>
      </w:tr>
    </w:tbl>
    <w:p w:rsidR="00780F9B" w:rsidRDefault="00780F9B" w:rsidP="00780F9B">
      <w:pPr>
        <w:bidi w:val="0"/>
        <w:rPr>
          <w:sz w:val="24"/>
          <w:szCs w:val="24"/>
          <w:lang w:bidi="ar-LB"/>
        </w:rPr>
      </w:pPr>
    </w:p>
    <w:p w:rsidR="00780F9B" w:rsidRDefault="00780F9B" w:rsidP="00780F9B">
      <w:pPr>
        <w:bidi w:val="0"/>
        <w:rPr>
          <w:sz w:val="24"/>
          <w:szCs w:val="24"/>
          <w:lang w:bidi="ar-LB"/>
        </w:rPr>
      </w:pPr>
    </w:p>
    <w:p w:rsidR="00780F9B" w:rsidRDefault="00290AFC" w:rsidP="00780F9B">
      <w:pPr>
        <w:bidi w:val="0"/>
        <w:rPr>
          <w:sz w:val="24"/>
          <w:szCs w:val="24"/>
          <w:lang w:bidi="ar-LB"/>
        </w:rPr>
      </w:pPr>
      <w:r w:rsidRPr="00290AFC">
        <w:rPr>
          <w:noProof/>
          <w:sz w:val="24"/>
          <w:szCs w:val="24"/>
          <w:lang w:eastAsia="zh-CN"/>
        </w:rPr>
        <w:drawing>
          <wp:inline distT="0" distB="0" distL="0" distR="0">
            <wp:extent cx="4572000" cy="2743200"/>
            <wp:effectExtent l="19050" t="0" r="19050"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0AFC" w:rsidRDefault="00290AFC" w:rsidP="00290AFC">
      <w:pPr>
        <w:bidi w:val="0"/>
        <w:rPr>
          <w:sz w:val="24"/>
          <w:szCs w:val="24"/>
          <w:lang w:bidi="ar-LB"/>
        </w:rPr>
      </w:pPr>
    </w:p>
    <w:p w:rsidR="00290AFC" w:rsidRDefault="00290AFC" w:rsidP="00290AFC">
      <w:pPr>
        <w:bidi w:val="0"/>
        <w:rPr>
          <w:sz w:val="24"/>
          <w:szCs w:val="24"/>
          <w:lang w:bidi="ar-LB"/>
        </w:rPr>
      </w:pPr>
    </w:p>
    <w:p w:rsidR="00780F9B" w:rsidRDefault="00780F9B" w:rsidP="00780F9B">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jc w:val="center"/>
        <w:rPr>
          <w:b/>
          <w:bCs/>
          <w:sz w:val="36"/>
          <w:szCs w:val="36"/>
          <w:lang w:bidi="ar-LB"/>
        </w:rPr>
      </w:pPr>
      <w:r>
        <w:rPr>
          <w:b/>
          <w:bCs/>
          <w:sz w:val="36"/>
          <w:szCs w:val="36"/>
          <w:lang w:bidi="ar-LB"/>
        </w:rPr>
        <w:t>References</w:t>
      </w:r>
    </w:p>
    <w:p w:rsidR="00290AFC" w:rsidRDefault="00290AFC" w:rsidP="00290AFC">
      <w:pPr>
        <w:bidi w:val="0"/>
        <w:jc w:val="center"/>
        <w:rPr>
          <w:b/>
          <w:bCs/>
          <w:sz w:val="36"/>
          <w:szCs w:val="36"/>
          <w:lang w:bidi="ar-LB"/>
        </w:rPr>
      </w:pPr>
    </w:p>
    <w:p w:rsidR="00290AFC" w:rsidRDefault="00290AFC" w:rsidP="00290AFC">
      <w:pPr>
        <w:bidi w:val="0"/>
        <w:rPr>
          <w:sz w:val="24"/>
          <w:szCs w:val="24"/>
          <w:lang w:bidi="ar-LB"/>
        </w:rPr>
      </w:pPr>
      <w:r>
        <w:rPr>
          <w:sz w:val="24"/>
          <w:szCs w:val="24"/>
          <w:lang w:bidi="ar-LB"/>
        </w:rPr>
        <w:t xml:space="preserve">R.C </w:t>
      </w:r>
      <w:proofErr w:type="spellStart"/>
      <w:r>
        <w:rPr>
          <w:sz w:val="24"/>
          <w:szCs w:val="24"/>
          <w:lang w:bidi="ar-LB"/>
        </w:rPr>
        <w:t>Hibbler</w:t>
      </w:r>
      <w:proofErr w:type="spellEnd"/>
      <w:r>
        <w:rPr>
          <w:sz w:val="24"/>
          <w:szCs w:val="24"/>
          <w:lang w:bidi="ar-LB"/>
        </w:rPr>
        <w:t xml:space="preserve"> Mechanics of Materials 2</w:t>
      </w:r>
      <w:r w:rsidRPr="00290AFC">
        <w:rPr>
          <w:sz w:val="24"/>
          <w:szCs w:val="24"/>
          <w:vertAlign w:val="superscript"/>
          <w:lang w:bidi="ar-LB"/>
        </w:rPr>
        <w:t>nd</w:t>
      </w:r>
      <w:r>
        <w:rPr>
          <w:sz w:val="24"/>
          <w:szCs w:val="24"/>
          <w:lang w:bidi="ar-LB"/>
        </w:rPr>
        <w:t xml:space="preserve"> edition section 12.2 and 12.4 </w:t>
      </w:r>
    </w:p>
    <w:p w:rsidR="00290AFC" w:rsidRDefault="00290AFC" w:rsidP="00290AFC">
      <w:pPr>
        <w:bidi w:val="0"/>
        <w:rPr>
          <w:sz w:val="24"/>
          <w:szCs w:val="24"/>
          <w:lang w:bidi="ar-LB"/>
        </w:rPr>
      </w:pPr>
      <w:r>
        <w:rPr>
          <w:sz w:val="24"/>
          <w:szCs w:val="24"/>
          <w:lang w:bidi="ar-LB"/>
        </w:rPr>
        <w:t xml:space="preserve">Appendix "C" from R.C </w:t>
      </w:r>
      <w:proofErr w:type="spellStart"/>
      <w:r>
        <w:rPr>
          <w:sz w:val="24"/>
          <w:szCs w:val="24"/>
          <w:lang w:bidi="ar-LB"/>
        </w:rPr>
        <w:t>Hibbler</w:t>
      </w:r>
      <w:proofErr w:type="spellEnd"/>
      <w:r>
        <w:rPr>
          <w:sz w:val="24"/>
          <w:szCs w:val="24"/>
          <w:lang w:bidi="ar-LB"/>
        </w:rPr>
        <w:t xml:space="preserve"> Mechanics of Materials 2</w:t>
      </w:r>
      <w:r w:rsidRPr="00290AFC">
        <w:rPr>
          <w:sz w:val="24"/>
          <w:szCs w:val="24"/>
          <w:vertAlign w:val="superscript"/>
          <w:lang w:bidi="ar-LB"/>
        </w:rPr>
        <w:t>nd</w:t>
      </w:r>
      <w:r>
        <w:rPr>
          <w:sz w:val="24"/>
          <w:szCs w:val="24"/>
          <w:lang w:bidi="ar-LB"/>
        </w:rPr>
        <w:t xml:space="preserve"> edition</w:t>
      </w: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jc w:val="center"/>
        <w:rPr>
          <w:b/>
          <w:bCs/>
          <w:sz w:val="36"/>
          <w:szCs w:val="36"/>
          <w:lang w:bidi="ar-LB"/>
        </w:rPr>
      </w:pPr>
      <w:r>
        <w:rPr>
          <w:b/>
          <w:bCs/>
          <w:sz w:val="36"/>
          <w:szCs w:val="36"/>
          <w:lang w:bidi="ar-LB"/>
        </w:rPr>
        <w:t>Abstract</w:t>
      </w:r>
    </w:p>
    <w:p w:rsidR="00290AFC" w:rsidRDefault="00290AFC" w:rsidP="00290AFC">
      <w:pPr>
        <w:bidi w:val="0"/>
        <w:jc w:val="center"/>
        <w:rPr>
          <w:b/>
          <w:bCs/>
          <w:sz w:val="36"/>
          <w:szCs w:val="36"/>
          <w:lang w:bidi="ar-LB"/>
        </w:rPr>
      </w:pPr>
    </w:p>
    <w:p w:rsidR="00290AFC" w:rsidRPr="00290AFC" w:rsidRDefault="00290AFC" w:rsidP="00290AFC">
      <w:pPr>
        <w:bidi w:val="0"/>
        <w:rPr>
          <w:sz w:val="24"/>
          <w:szCs w:val="24"/>
          <w:lang w:bidi="ar-LB"/>
        </w:rPr>
      </w:pPr>
      <w:r>
        <w:rPr>
          <w:sz w:val="24"/>
          <w:szCs w:val="24"/>
          <w:lang w:bidi="ar-LB"/>
        </w:rPr>
        <w:t xml:space="preserve">The topic under testing in this experiment is the case of the deflection of a cantilever beam where the beam will be under two positions of the loading at the middle of the beam and at 2/3 from the fixed support the values of the deflection </w:t>
      </w:r>
      <w:r w:rsidR="00E9168F">
        <w:rPr>
          <w:sz w:val="24"/>
          <w:szCs w:val="24"/>
          <w:lang w:bidi="ar-LB"/>
        </w:rPr>
        <w:t xml:space="preserve">the influence of the cross section and the moment of inertia and position of the load the discussion will be associated with graphs and data sheet. </w:t>
      </w: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Default="00290AFC" w:rsidP="00290AFC">
      <w:pPr>
        <w:bidi w:val="0"/>
        <w:rPr>
          <w:sz w:val="24"/>
          <w:szCs w:val="24"/>
          <w:lang w:bidi="ar-LB"/>
        </w:rPr>
      </w:pPr>
    </w:p>
    <w:p w:rsidR="00290AFC" w:rsidRPr="00290AFC" w:rsidRDefault="00290AFC" w:rsidP="00290AFC">
      <w:pPr>
        <w:bidi w:val="0"/>
        <w:rPr>
          <w:sz w:val="24"/>
          <w:szCs w:val="24"/>
          <w:lang w:bidi="ar-LB"/>
        </w:rPr>
      </w:pPr>
    </w:p>
    <w:sectPr w:rsidR="00290AFC" w:rsidRPr="00290AFC" w:rsidSect="00907F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3B7"/>
    <w:rsid w:val="0009270F"/>
    <w:rsid w:val="000C532A"/>
    <w:rsid w:val="001373B7"/>
    <w:rsid w:val="00290AFC"/>
    <w:rsid w:val="004B71C6"/>
    <w:rsid w:val="004F0707"/>
    <w:rsid w:val="00725812"/>
    <w:rsid w:val="00780F9B"/>
    <w:rsid w:val="008A7757"/>
    <w:rsid w:val="00907FE2"/>
    <w:rsid w:val="00A342A1"/>
    <w:rsid w:val="00A77E55"/>
    <w:rsid w:val="00BD2843"/>
    <w:rsid w:val="00C176CC"/>
    <w:rsid w:val="00E9168F"/>
    <w:rsid w:val="00FB2C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6046">
      <w:bodyDiv w:val="1"/>
      <w:marLeft w:val="0"/>
      <w:marRight w:val="0"/>
      <w:marTop w:val="0"/>
      <w:marBottom w:val="0"/>
      <w:divBdr>
        <w:top w:val="none" w:sz="0" w:space="0" w:color="auto"/>
        <w:left w:val="none" w:sz="0" w:space="0" w:color="auto"/>
        <w:bottom w:val="none" w:sz="0" w:space="0" w:color="auto"/>
        <w:right w:val="none" w:sz="0" w:space="0" w:color="auto"/>
      </w:divBdr>
    </w:div>
    <w:div w:id="70584632">
      <w:bodyDiv w:val="1"/>
      <w:marLeft w:val="0"/>
      <w:marRight w:val="0"/>
      <w:marTop w:val="0"/>
      <w:marBottom w:val="0"/>
      <w:divBdr>
        <w:top w:val="none" w:sz="0" w:space="0" w:color="auto"/>
        <w:left w:val="none" w:sz="0" w:space="0" w:color="auto"/>
        <w:bottom w:val="none" w:sz="0" w:space="0" w:color="auto"/>
        <w:right w:val="none" w:sz="0" w:space="0" w:color="auto"/>
      </w:divBdr>
    </w:div>
    <w:div w:id="150996325">
      <w:bodyDiv w:val="1"/>
      <w:marLeft w:val="0"/>
      <w:marRight w:val="0"/>
      <w:marTop w:val="0"/>
      <w:marBottom w:val="0"/>
      <w:divBdr>
        <w:top w:val="none" w:sz="0" w:space="0" w:color="auto"/>
        <w:left w:val="none" w:sz="0" w:space="0" w:color="auto"/>
        <w:bottom w:val="none" w:sz="0" w:space="0" w:color="auto"/>
        <w:right w:val="none" w:sz="0" w:space="0" w:color="auto"/>
      </w:divBdr>
    </w:div>
    <w:div w:id="867914125">
      <w:bodyDiv w:val="1"/>
      <w:marLeft w:val="0"/>
      <w:marRight w:val="0"/>
      <w:marTop w:val="0"/>
      <w:marBottom w:val="0"/>
      <w:divBdr>
        <w:top w:val="none" w:sz="0" w:space="0" w:color="auto"/>
        <w:left w:val="none" w:sz="0" w:space="0" w:color="auto"/>
        <w:bottom w:val="none" w:sz="0" w:space="0" w:color="auto"/>
        <w:right w:val="none" w:sz="0" w:space="0" w:color="auto"/>
      </w:divBdr>
    </w:div>
    <w:div w:id="945388164">
      <w:bodyDiv w:val="1"/>
      <w:marLeft w:val="0"/>
      <w:marRight w:val="0"/>
      <w:marTop w:val="0"/>
      <w:marBottom w:val="0"/>
      <w:divBdr>
        <w:top w:val="none" w:sz="0" w:space="0" w:color="auto"/>
        <w:left w:val="none" w:sz="0" w:space="0" w:color="auto"/>
        <w:bottom w:val="none" w:sz="0" w:space="0" w:color="auto"/>
        <w:right w:val="none" w:sz="0" w:space="0" w:color="auto"/>
      </w:divBdr>
    </w:div>
    <w:div w:id="1624535527">
      <w:bodyDiv w:val="1"/>
      <w:marLeft w:val="0"/>
      <w:marRight w:val="0"/>
      <w:marTop w:val="0"/>
      <w:marBottom w:val="0"/>
      <w:divBdr>
        <w:top w:val="none" w:sz="0" w:space="0" w:color="auto"/>
        <w:left w:val="none" w:sz="0" w:space="0" w:color="auto"/>
        <w:bottom w:val="none" w:sz="0" w:space="0" w:color="auto"/>
        <w:right w:val="none" w:sz="0" w:space="0" w:color="auto"/>
      </w:divBdr>
    </w:div>
    <w:div w:id="20753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atal\AppData\Local\Temp\Temp4_Mechanics%20of%20materials%20lab.zip\Mechanics%20of%20materials%20lab\Assignment%203\1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7606955380577461"/>
          <c:y val="5.1400554097404488E-2"/>
          <c:w val="0.55216426071740965"/>
          <c:h val="0.8014891367745699"/>
        </c:manualLayout>
      </c:layout>
      <c:lineChart>
        <c:grouping val="standard"/>
        <c:ser>
          <c:idx val="0"/>
          <c:order val="0"/>
          <c:tx>
            <c:v>Deflection experimental at 300mm</c:v>
          </c:tx>
          <c:cat>
            <c:numRef>
              <c:f>Sheet1!$I$6:$I$11</c:f>
              <c:numCache>
                <c:formatCode>General</c:formatCode>
                <c:ptCount val="6"/>
                <c:pt idx="0">
                  <c:v>500</c:v>
                </c:pt>
                <c:pt idx="1">
                  <c:v>400</c:v>
                </c:pt>
                <c:pt idx="2">
                  <c:v>300</c:v>
                </c:pt>
                <c:pt idx="3">
                  <c:v>200</c:v>
                </c:pt>
                <c:pt idx="4">
                  <c:v>100</c:v>
                </c:pt>
                <c:pt idx="5">
                  <c:v>0</c:v>
                </c:pt>
              </c:numCache>
            </c:numRef>
          </c:cat>
          <c:val>
            <c:numRef>
              <c:f>Sheet1!$J$6:$J$11</c:f>
              <c:numCache>
                <c:formatCode>General</c:formatCode>
                <c:ptCount val="6"/>
                <c:pt idx="0">
                  <c:v>0.27</c:v>
                </c:pt>
                <c:pt idx="1">
                  <c:v>0.81</c:v>
                </c:pt>
                <c:pt idx="2">
                  <c:v>1.335</c:v>
                </c:pt>
                <c:pt idx="3">
                  <c:v>2.17</c:v>
                </c:pt>
                <c:pt idx="4">
                  <c:v>2.88</c:v>
                </c:pt>
                <c:pt idx="5">
                  <c:v>4.3</c:v>
                </c:pt>
              </c:numCache>
            </c:numRef>
          </c:val>
        </c:ser>
        <c:ser>
          <c:idx val="1"/>
          <c:order val="1"/>
          <c:tx>
            <c:v>Delfection theoretical at 300mm</c:v>
          </c:tx>
          <c:cat>
            <c:numRef>
              <c:f>Sheet1!$I$6:$I$11</c:f>
              <c:numCache>
                <c:formatCode>General</c:formatCode>
                <c:ptCount val="6"/>
                <c:pt idx="0">
                  <c:v>500</c:v>
                </c:pt>
                <c:pt idx="1">
                  <c:v>400</c:v>
                </c:pt>
                <c:pt idx="2">
                  <c:v>300</c:v>
                </c:pt>
                <c:pt idx="3">
                  <c:v>200</c:v>
                </c:pt>
                <c:pt idx="4">
                  <c:v>100</c:v>
                </c:pt>
                <c:pt idx="5">
                  <c:v>0</c:v>
                </c:pt>
              </c:numCache>
            </c:numRef>
          </c:cat>
          <c:val>
            <c:numRef>
              <c:f>Sheet1!$K$6:$K$11</c:f>
              <c:numCache>
                <c:formatCode>General</c:formatCode>
                <c:ptCount val="6"/>
                <c:pt idx="0">
                  <c:v>0.17600000000000007</c:v>
                </c:pt>
                <c:pt idx="1">
                  <c:v>0.61700000000000033</c:v>
                </c:pt>
                <c:pt idx="2">
                  <c:v>1.1900000000000006</c:v>
                </c:pt>
                <c:pt idx="3">
                  <c:v>1.78</c:v>
                </c:pt>
                <c:pt idx="4">
                  <c:v>2.38</c:v>
                </c:pt>
                <c:pt idx="5">
                  <c:v>2.9699999999999998</c:v>
                </c:pt>
              </c:numCache>
            </c:numRef>
          </c:val>
        </c:ser>
        <c:ser>
          <c:idx val="2"/>
          <c:order val="2"/>
          <c:tx>
            <c:v>Deflection experimental at 200mm</c:v>
          </c:tx>
          <c:cat>
            <c:numRef>
              <c:f>Sheet1!$I$6:$I$11</c:f>
              <c:numCache>
                <c:formatCode>General</c:formatCode>
                <c:ptCount val="6"/>
                <c:pt idx="0">
                  <c:v>500</c:v>
                </c:pt>
                <c:pt idx="1">
                  <c:v>400</c:v>
                </c:pt>
                <c:pt idx="2">
                  <c:v>300</c:v>
                </c:pt>
                <c:pt idx="3">
                  <c:v>200</c:v>
                </c:pt>
                <c:pt idx="4">
                  <c:v>100</c:v>
                </c:pt>
                <c:pt idx="5">
                  <c:v>0</c:v>
                </c:pt>
              </c:numCache>
            </c:numRef>
          </c:cat>
          <c:val>
            <c:numRef>
              <c:f>Sheet1!$L$6:$L$11</c:f>
              <c:numCache>
                <c:formatCode>General</c:formatCode>
                <c:ptCount val="6"/>
                <c:pt idx="0">
                  <c:v>0.36000000000000015</c:v>
                </c:pt>
                <c:pt idx="1">
                  <c:v>1.155</c:v>
                </c:pt>
                <c:pt idx="2">
                  <c:v>2.1949999999999998</c:v>
                </c:pt>
                <c:pt idx="3">
                  <c:v>3.22</c:v>
                </c:pt>
                <c:pt idx="4">
                  <c:v>4.5</c:v>
                </c:pt>
                <c:pt idx="5">
                  <c:v>6.1849999999999969</c:v>
                </c:pt>
              </c:numCache>
            </c:numRef>
          </c:val>
        </c:ser>
        <c:ser>
          <c:idx val="3"/>
          <c:order val="3"/>
          <c:tx>
            <c:v>Deflection theoretical at 200mm</c:v>
          </c:tx>
          <c:cat>
            <c:numRef>
              <c:f>Sheet1!$I$6:$I$11</c:f>
              <c:numCache>
                <c:formatCode>General</c:formatCode>
                <c:ptCount val="6"/>
                <c:pt idx="0">
                  <c:v>500</c:v>
                </c:pt>
                <c:pt idx="1">
                  <c:v>400</c:v>
                </c:pt>
                <c:pt idx="2">
                  <c:v>300</c:v>
                </c:pt>
                <c:pt idx="3">
                  <c:v>200</c:v>
                </c:pt>
                <c:pt idx="4">
                  <c:v>100</c:v>
                </c:pt>
                <c:pt idx="5">
                  <c:v>0</c:v>
                </c:pt>
              </c:numCache>
            </c:numRef>
          </c:cat>
          <c:val>
            <c:numRef>
              <c:f>Sheet1!$M$6:$M$11</c:f>
              <c:numCache>
                <c:formatCode>General</c:formatCode>
                <c:ptCount val="6"/>
                <c:pt idx="0">
                  <c:v>0.24000000000000007</c:v>
                </c:pt>
                <c:pt idx="1">
                  <c:v>0.88</c:v>
                </c:pt>
                <c:pt idx="2">
                  <c:v>1.786</c:v>
                </c:pt>
                <c:pt idx="3">
                  <c:v>2.82</c:v>
                </c:pt>
                <c:pt idx="4">
                  <c:v>3.82</c:v>
                </c:pt>
                <c:pt idx="5">
                  <c:v>4.8199999999999985</c:v>
                </c:pt>
              </c:numCache>
            </c:numRef>
          </c:val>
        </c:ser>
        <c:marker val="1"/>
        <c:axId val="65145472"/>
        <c:axId val="65151360"/>
      </c:lineChart>
      <c:catAx>
        <c:axId val="65145472"/>
        <c:scaling>
          <c:orientation val="maxMin"/>
        </c:scaling>
        <c:axPos val="b"/>
        <c:numFmt formatCode="General" sourceLinked="1"/>
        <c:tickLblPos val="nextTo"/>
        <c:crossAx val="65151360"/>
        <c:crosses val="autoZero"/>
        <c:auto val="1"/>
        <c:lblAlgn val="ctr"/>
        <c:lblOffset val="100"/>
      </c:catAx>
      <c:valAx>
        <c:axId val="65151360"/>
        <c:scaling>
          <c:orientation val="minMax"/>
        </c:scaling>
        <c:axPos val="r"/>
        <c:majorGridlines/>
        <c:numFmt formatCode="General" sourceLinked="1"/>
        <c:tickLblPos val="nextTo"/>
        <c:crossAx val="65145472"/>
        <c:crosses val="autoZero"/>
        <c:crossBetween val="between"/>
      </c:valAx>
    </c:plotArea>
    <c:legend>
      <c:legendPos val="l"/>
      <c:layout>
        <c:manualLayout>
          <c:xMode val="edge"/>
          <c:yMode val="edge"/>
          <c:x val="1.6666666666666687E-2"/>
          <c:y val="0.10417833187518227"/>
          <c:w val="0.32884733158355245"/>
          <c:h val="0.7823840769903761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batal</dc:creator>
  <cp:lastModifiedBy>Paul FG</cp:lastModifiedBy>
  <cp:revision>3</cp:revision>
  <dcterms:created xsi:type="dcterms:W3CDTF">2009-11-10T17:32:00Z</dcterms:created>
  <dcterms:modified xsi:type="dcterms:W3CDTF">2011-06-21T05:51:00Z</dcterms:modified>
</cp:coreProperties>
</file>