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536" w:rsidRDefault="00A50536" w:rsidP="00A50536">
      <w:pPr>
        <w:bidi w:val="0"/>
        <w:jc w:val="center"/>
        <w:rPr>
          <w:b/>
          <w:bCs/>
          <w:sz w:val="36"/>
          <w:szCs w:val="36"/>
          <w:lang w:bidi="ar-LB"/>
        </w:rPr>
      </w:pPr>
      <w:r>
        <w:rPr>
          <w:b/>
          <w:bCs/>
          <w:sz w:val="36"/>
          <w:szCs w:val="36"/>
          <w:lang w:bidi="ar-LB"/>
        </w:rPr>
        <w:t>NOTRE DAME UNIVERSITY</w:t>
      </w:r>
    </w:p>
    <w:p w:rsidR="00A50536" w:rsidRDefault="00A50536" w:rsidP="00A50536">
      <w:pPr>
        <w:bidi w:val="0"/>
        <w:jc w:val="center"/>
        <w:rPr>
          <w:b/>
          <w:bCs/>
          <w:sz w:val="32"/>
          <w:szCs w:val="32"/>
          <w:lang w:bidi="ar-LB"/>
        </w:rPr>
      </w:pPr>
      <w:r>
        <w:rPr>
          <w:b/>
          <w:bCs/>
          <w:sz w:val="32"/>
          <w:szCs w:val="32"/>
          <w:lang w:bidi="ar-LB"/>
        </w:rPr>
        <w:t>FACULTY OF ENGINEERING</w:t>
      </w:r>
    </w:p>
    <w:p w:rsidR="00A50536" w:rsidRDefault="00A50536" w:rsidP="00A50536">
      <w:pPr>
        <w:bidi w:val="0"/>
        <w:jc w:val="center"/>
        <w:rPr>
          <w:b/>
          <w:bCs/>
          <w:sz w:val="32"/>
          <w:szCs w:val="32"/>
          <w:lang w:bidi="ar-LB"/>
        </w:rPr>
      </w:pPr>
    </w:p>
    <w:p w:rsidR="00A50536" w:rsidRDefault="00A50536" w:rsidP="00A50536">
      <w:pPr>
        <w:bidi w:val="0"/>
        <w:jc w:val="center"/>
        <w:rPr>
          <w:b/>
          <w:bCs/>
          <w:sz w:val="28"/>
          <w:szCs w:val="28"/>
          <w:lang w:bidi="ar-LB"/>
        </w:rPr>
      </w:pPr>
      <w:r>
        <w:rPr>
          <w:b/>
          <w:bCs/>
          <w:sz w:val="28"/>
          <w:szCs w:val="28"/>
          <w:lang w:bidi="ar-LB"/>
        </w:rPr>
        <w:t>CEN 204</w:t>
      </w:r>
    </w:p>
    <w:p w:rsidR="00A50536" w:rsidRDefault="00A50536" w:rsidP="00A50536">
      <w:pPr>
        <w:bidi w:val="0"/>
        <w:jc w:val="center"/>
        <w:rPr>
          <w:b/>
          <w:bCs/>
          <w:sz w:val="28"/>
          <w:szCs w:val="28"/>
          <w:lang w:bidi="ar-LB"/>
        </w:rPr>
      </w:pPr>
      <w:r>
        <w:rPr>
          <w:b/>
          <w:bCs/>
          <w:sz w:val="28"/>
          <w:szCs w:val="28"/>
          <w:lang w:bidi="ar-LB"/>
        </w:rPr>
        <w:t>SECTION "D"</w:t>
      </w:r>
    </w:p>
    <w:p w:rsidR="00A50536" w:rsidRDefault="00A50536" w:rsidP="00A50536">
      <w:pPr>
        <w:bidi w:val="0"/>
        <w:jc w:val="center"/>
        <w:rPr>
          <w:b/>
          <w:bCs/>
          <w:sz w:val="28"/>
          <w:szCs w:val="28"/>
          <w:lang w:bidi="ar-LB"/>
        </w:rPr>
      </w:pPr>
      <w:r>
        <w:rPr>
          <w:b/>
          <w:bCs/>
          <w:sz w:val="28"/>
          <w:szCs w:val="28"/>
          <w:lang w:bidi="ar-LB"/>
        </w:rPr>
        <w:t>EXPERIMENT#9</w:t>
      </w:r>
    </w:p>
    <w:p w:rsidR="00A50536" w:rsidRDefault="00A50536" w:rsidP="00A50536">
      <w:pPr>
        <w:bidi w:val="0"/>
        <w:jc w:val="center"/>
        <w:rPr>
          <w:b/>
          <w:bCs/>
          <w:sz w:val="28"/>
          <w:szCs w:val="28"/>
          <w:lang w:bidi="ar-LB"/>
        </w:rPr>
      </w:pPr>
    </w:p>
    <w:p w:rsidR="00A50536" w:rsidRDefault="00A50536" w:rsidP="00A50536">
      <w:pPr>
        <w:bidi w:val="0"/>
        <w:jc w:val="center"/>
        <w:rPr>
          <w:b/>
          <w:bCs/>
          <w:sz w:val="28"/>
          <w:szCs w:val="28"/>
          <w:lang w:bidi="ar-LB"/>
        </w:rPr>
      </w:pPr>
      <w:r>
        <w:rPr>
          <w:b/>
          <w:bCs/>
          <w:sz w:val="28"/>
          <w:szCs w:val="28"/>
          <w:lang w:bidi="ar-LB"/>
        </w:rPr>
        <w:t>STRAIN GAGE TRAINING SYSTEM</w:t>
      </w:r>
    </w:p>
    <w:p w:rsidR="00A50536" w:rsidRDefault="00A50536" w:rsidP="00A50536">
      <w:pPr>
        <w:bidi w:val="0"/>
        <w:jc w:val="center"/>
        <w:rPr>
          <w:b/>
          <w:bCs/>
          <w:sz w:val="28"/>
          <w:szCs w:val="28"/>
          <w:lang w:bidi="ar-LB"/>
        </w:rPr>
      </w:pPr>
      <w:r>
        <w:rPr>
          <w:b/>
          <w:bCs/>
          <w:sz w:val="28"/>
          <w:szCs w:val="28"/>
          <w:lang w:bidi="ar-LB"/>
        </w:rPr>
        <w:t>CASE1: TENSILE EXPERIMENT</w:t>
      </w:r>
    </w:p>
    <w:p w:rsidR="00A50536" w:rsidRDefault="00A50536" w:rsidP="00A50536">
      <w:pPr>
        <w:bidi w:val="0"/>
        <w:jc w:val="center"/>
        <w:rPr>
          <w:b/>
          <w:bCs/>
          <w:sz w:val="28"/>
          <w:szCs w:val="28"/>
          <w:lang w:bidi="ar-LB"/>
        </w:rPr>
      </w:pPr>
      <w:r>
        <w:rPr>
          <w:b/>
          <w:bCs/>
          <w:sz w:val="28"/>
          <w:szCs w:val="28"/>
          <w:lang w:bidi="ar-LB"/>
        </w:rPr>
        <w:t>CASE2: BENDING TEST</w:t>
      </w:r>
    </w:p>
    <w:p w:rsidR="00A50536" w:rsidRDefault="00A50536" w:rsidP="00A50536">
      <w:pPr>
        <w:bidi w:val="0"/>
        <w:jc w:val="center"/>
        <w:rPr>
          <w:b/>
          <w:bCs/>
          <w:sz w:val="28"/>
          <w:szCs w:val="28"/>
          <w:lang w:bidi="ar-LB"/>
        </w:rPr>
      </w:pPr>
      <w:r>
        <w:rPr>
          <w:b/>
          <w:bCs/>
          <w:sz w:val="28"/>
          <w:szCs w:val="28"/>
          <w:lang w:bidi="ar-LB"/>
        </w:rPr>
        <w:t>CASE3: TORSION TEST</w:t>
      </w:r>
    </w:p>
    <w:p w:rsidR="00CC0621" w:rsidRDefault="00CC0621" w:rsidP="00CC0621">
      <w:pPr>
        <w:bidi w:val="0"/>
        <w:jc w:val="center"/>
        <w:rPr>
          <w:b/>
          <w:bCs/>
          <w:sz w:val="28"/>
          <w:szCs w:val="28"/>
          <w:lang w:bidi="ar-LB"/>
        </w:rPr>
      </w:pPr>
      <w:r>
        <w:rPr>
          <w:b/>
          <w:bCs/>
          <w:sz w:val="28"/>
          <w:szCs w:val="28"/>
          <w:lang w:bidi="ar-LB"/>
        </w:rPr>
        <w:t>Abstract</w:t>
      </w:r>
    </w:p>
    <w:p w:rsidR="00CC0621" w:rsidRPr="00B5320A" w:rsidRDefault="00CC0621" w:rsidP="00CC0621">
      <w:pPr>
        <w:bidi w:val="0"/>
        <w:rPr>
          <w:sz w:val="24"/>
          <w:szCs w:val="24"/>
          <w:lang w:bidi="ar-LB"/>
        </w:rPr>
      </w:pPr>
      <w:r>
        <w:rPr>
          <w:sz w:val="24"/>
          <w:szCs w:val="24"/>
          <w:lang w:bidi="ar-LB"/>
        </w:rPr>
        <w:t xml:space="preserve">In this experiment stress and strain will be simulated electrically using the training system where stress and strain will be evaluated through the change in the electrical resistance of the training system the tests that will be done are the tensile, torsion and bending. For these three tests stress and strain will be calculated theoretically and experimentally compared, tabulated and graphed. In addition the procedures followed and the sample calculations will be showed and finally appropriate conclusions will be declared  </w:t>
      </w:r>
    </w:p>
    <w:p w:rsidR="00BC666E" w:rsidRPr="00CC0621" w:rsidRDefault="00A50536" w:rsidP="00E73F25">
      <w:pPr>
        <w:jc w:val="right"/>
        <w:rPr>
          <w:b/>
          <w:bCs/>
          <w:sz w:val="28"/>
          <w:szCs w:val="28"/>
          <w:lang w:bidi="ar-LB"/>
        </w:rPr>
      </w:pPr>
      <w:r>
        <w:rPr>
          <w:b/>
          <w:bCs/>
          <w:sz w:val="28"/>
          <w:szCs w:val="28"/>
          <w:lang w:bidi="ar-LB"/>
        </w:rPr>
        <w:t>Introduction</w:t>
      </w:r>
    </w:p>
    <w:p w:rsidR="00A22899" w:rsidRDefault="00E73F25" w:rsidP="00A22899">
      <w:pPr>
        <w:jc w:val="right"/>
        <w:rPr>
          <w:sz w:val="24"/>
          <w:szCs w:val="24"/>
          <w:lang w:bidi="ar-LB"/>
        </w:rPr>
      </w:pPr>
      <w:r>
        <w:rPr>
          <w:sz w:val="24"/>
          <w:szCs w:val="24"/>
          <w:lang w:bidi="ar-LB"/>
        </w:rPr>
        <w:t xml:space="preserve">The training system offers a comprehensive introduction to the fundamentals of the strain gage technology, permitting investigation of simple </w:t>
      </w:r>
      <w:r w:rsidR="00D02F50">
        <w:rPr>
          <w:sz w:val="24"/>
          <w:szCs w:val="24"/>
          <w:lang w:bidi="ar-LB"/>
        </w:rPr>
        <w:t xml:space="preserve">mechanical situations as tension, bending and torsion. When the specimen is placed in the frame and connected once strained it induces a change in the electrical resistance the sensitivity of this apparatus is insured by the use of strain gauges and the occurring voltage is read on an amplifier. The tests that can be simulated on that system are torsion, tensile and bending tests which will be in question in that report. </w:t>
      </w:r>
    </w:p>
    <w:p w:rsidR="00A22899" w:rsidRDefault="004A4D37" w:rsidP="00A22899">
      <w:pPr>
        <w:bidi w:val="0"/>
        <w:rPr>
          <w:b/>
          <w:bCs/>
          <w:sz w:val="28"/>
          <w:szCs w:val="28"/>
          <w:lang w:bidi="ar-LB"/>
        </w:rPr>
      </w:pPr>
      <w:r>
        <w:rPr>
          <w:b/>
          <w:bCs/>
          <w:sz w:val="28"/>
          <w:szCs w:val="28"/>
          <w:lang w:bidi="ar-LB"/>
        </w:rPr>
        <w:t>Apparatus and list of equipments</w:t>
      </w:r>
    </w:p>
    <w:p w:rsidR="004A4D37" w:rsidRDefault="004A4D37" w:rsidP="004A4D37">
      <w:pPr>
        <w:bidi w:val="0"/>
        <w:rPr>
          <w:sz w:val="24"/>
          <w:szCs w:val="24"/>
          <w:lang w:bidi="ar-LB"/>
        </w:rPr>
      </w:pPr>
      <w:r>
        <w:rPr>
          <w:sz w:val="24"/>
          <w:szCs w:val="24"/>
          <w:lang w:bidi="ar-LB"/>
        </w:rPr>
        <w:t>For the tensile test:</w:t>
      </w:r>
    </w:p>
    <w:p w:rsidR="004A4D37" w:rsidRDefault="004A4D37" w:rsidP="004A4D37">
      <w:pPr>
        <w:bidi w:val="0"/>
        <w:rPr>
          <w:sz w:val="24"/>
          <w:szCs w:val="24"/>
          <w:lang w:bidi="ar-LB"/>
        </w:rPr>
      </w:pPr>
      <w:r>
        <w:rPr>
          <w:sz w:val="24"/>
          <w:szCs w:val="24"/>
          <w:lang w:bidi="ar-LB"/>
        </w:rPr>
        <w:t xml:space="preserve">Steel, brass, copper and aluminum bars of cross section 10*2mm </w:t>
      </w:r>
    </w:p>
    <w:p w:rsidR="004A4D37" w:rsidRDefault="004A4D37" w:rsidP="004A4D37">
      <w:pPr>
        <w:bidi w:val="0"/>
        <w:rPr>
          <w:sz w:val="24"/>
          <w:szCs w:val="24"/>
          <w:lang w:bidi="ar-LB"/>
        </w:rPr>
      </w:pPr>
      <w:r>
        <w:rPr>
          <w:sz w:val="24"/>
          <w:szCs w:val="24"/>
          <w:lang w:bidi="ar-LB"/>
        </w:rPr>
        <w:lastRenderedPageBreak/>
        <w:t xml:space="preserve">Weights of: 5, 7, 10, 15, 20, 25, 30, 35, 40, 45 and 50N </w:t>
      </w:r>
    </w:p>
    <w:p w:rsidR="004A4D37" w:rsidRDefault="004A4D37" w:rsidP="004A4D37">
      <w:pPr>
        <w:bidi w:val="0"/>
        <w:rPr>
          <w:sz w:val="24"/>
          <w:szCs w:val="24"/>
          <w:lang w:bidi="ar-LB"/>
        </w:rPr>
      </w:pPr>
      <w:r>
        <w:rPr>
          <w:sz w:val="24"/>
          <w:szCs w:val="24"/>
          <w:lang w:bidi="ar-LB"/>
        </w:rPr>
        <w:t>This is the apparatus of this experiment:</w:t>
      </w:r>
    </w:p>
    <w:p w:rsidR="004A4D37" w:rsidRDefault="004A4D37" w:rsidP="004A4D37">
      <w:pPr>
        <w:bidi w:val="0"/>
        <w:rPr>
          <w:sz w:val="24"/>
          <w:szCs w:val="24"/>
          <w:lang w:bidi="ar-LB"/>
        </w:rPr>
      </w:pPr>
      <w:r>
        <w:rPr>
          <w:sz w:val="24"/>
          <w:szCs w:val="24"/>
          <w:lang w:bidi="ar-LB"/>
        </w:rPr>
        <w:t xml:space="preserve">                       </w:t>
      </w:r>
      <w:r>
        <w:rPr>
          <w:noProof/>
          <w:sz w:val="24"/>
          <w:szCs w:val="24"/>
          <w:lang w:eastAsia="zh-CN"/>
        </w:rPr>
        <w:drawing>
          <wp:inline distT="0" distB="0" distL="0" distR="0">
            <wp:extent cx="3612524" cy="2975019"/>
            <wp:effectExtent l="19050" t="0" r="6976" b="0"/>
            <wp:docPr id="1" name="Picture 1" descr="C:\Users\batal\Desktop\17122009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al\Desktop\17122009624.jpg"/>
                    <pic:cNvPicPr>
                      <a:picLocks noChangeAspect="1" noChangeArrowheads="1"/>
                    </pic:cNvPicPr>
                  </pic:nvPicPr>
                  <pic:blipFill>
                    <a:blip r:embed="rId4" cstate="print"/>
                    <a:srcRect/>
                    <a:stretch>
                      <a:fillRect/>
                    </a:stretch>
                  </pic:blipFill>
                  <pic:spPr bwMode="auto">
                    <a:xfrm>
                      <a:off x="0" y="0"/>
                      <a:ext cx="3615503" cy="2977472"/>
                    </a:xfrm>
                    <a:prstGeom prst="rect">
                      <a:avLst/>
                    </a:prstGeom>
                    <a:noFill/>
                    <a:ln w="9525">
                      <a:noFill/>
                      <a:miter lim="800000"/>
                      <a:headEnd/>
                      <a:tailEnd/>
                    </a:ln>
                  </pic:spPr>
                </pic:pic>
              </a:graphicData>
            </a:graphic>
          </wp:inline>
        </w:drawing>
      </w:r>
    </w:p>
    <w:p w:rsidR="004A4D37" w:rsidRDefault="004A4D37" w:rsidP="004A4D37">
      <w:pPr>
        <w:bidi w:val="0"/>
        <w:rPr>
          <w:sz w:val="24"/>
          <w:szCs w:val="24"/>
          <w:lang w:bidi="ar-LB"/>
        </w:rPr>
      </w:pPr>
      <w:r>
        <w:rPr>
          <w:sz w:val="24"/>
          <w:szCs w:val="24"/>
          <w:lang w:bidi="ar-LB"/>
        </w:rPr>
        <w:t>For the bending test:</w:t>
      </w:r>
    </w:p>
    <w:p w:rsidR="004A4D37" w:rsidRDefault="004A4D37" w:rsidP="004A4D37">
      <w:pPr>
        <w:bidi w:val="0"/>
        <w:rPr>
          <w:sz w:val="24"/>
          <w:szCs w:val="24"/>
          <w:lang w:bidi="ar-LB"/>
        </w:rPr>
      </w:pPr>
      <w:r>
        <w:rPr>
          <w:sz w:val="24"/>
          <w:szCs w:val="24"/>
          <w:lang w:bidi="ar-LB"/>
        </w:rPr>
        <w:t xml:space="preserve">A steel rod of cross section </w:t>
      </w:r>
      <w:r w:rsidR="0036538F">
        <w:rPr>
          <w:sz w:val="24"/>
          <w:szCs w:val="24"/>
          <w:lang w:bidi="ar-LB"/>
        </w:rPr>
        <w:t>20*5mm</w:t>
      </w:r>
    </w:p>
    <w:p w:rsidR="0036538F" w:rsidRDefault="0036538F" w:rsidP="0036538F">
      <w:pPr>
        <w:bidi w:val="0"/>
        <w:rPr>
          <w:sz w:val="24"/>
          <w:szCs w:val="24"/>
          <w:lang w:bidi="ar-LB"/>
        </w:rPr>
      </w:pPr>
      <w:r>
        <w:rPr>
          <w:sz w:val="24"/>
          <w:szCs w:val="24"/>
          <w:lang w:bidi="ar-LB"/>
        </w:rPr>
        <w:t>Weights of 10, 20, 20N</w:t>
      </w:r>
    </w:p>
    <w:p w:rsidR="0036538F" w:rsidRDefault="0036538F" w:rsidP="0036538F">
      <w:pPr>
        <w:bidi w:val="0"/>
        <w:rPr>
          <w:sz w:val="24"/>
          <w:szCs w:val="24"/>
          <w:lang w:bidi="ar-LB"/>
        </w:rPr>
      </w:pPr>
      <w:r>
        <w:rPr>
          <w:sz w:val="24"/>
          <w:szCs w:val="24"/>
          <w:lang w:bidi="ar-LB"/>
        </w:rPr>
        <w:t>The apparatus of the experiment:</w:t>
      </w:r>
    </w:p>
    <w:p w:rsidR="0036538F" w:rsidRPr="004A4D37" w:rsidRDefault="0036538F" w:rsidP="0036538F">
      <w:pPr>
        <w:bidi w:val="0"/>
        <w:rPr>
          <w:sz w:val="24"/>
          <w:szCs w:val="24"/>
          <w:lang w:bidi="ar-LB"/>
        </w:rPr>
      </w:pPr>
      <w:r>
        <w:rPr>
          <w:sz w:val="24"/>
          <w:szCs w:val="24"/>
          <w:lang w:bidi="ar-LB"/>
        </w:rPr>
        <w:t xml:space="preserve">                       </w:t>
      </w:r>
      <w:r>
        <w:rPr>
          <w:noProof/>
          <w:sz w:val="24"/>
          <w:szCs w:val="24"/>
          <w:lang w:eastAsia="zh-CN"/>
        </w:rPr>
        <w:drawing>
          <wp:inline distT="0" distB="0" distL="0" distR="0">
            <wp:extent cx="3579960" cy="3206839"/>
            <wp:effectExtent l="19050" t="0" r="1440" b="0"/>
            <wp:docPr id="2" name="Picture 2" descr="C:\Users\batal\Desktop\17122009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tal\Desktop\17122009445.jpg"/>
                    <pic:cNvPicPr>
                      <a:picLocks noChangeAspect="1" noChangeArrowheads="1"/>
                    </pic:cNvPicPr>
                  </pic:nvPicPr>
                  <pic:blipFill>
                    <a:blip r:embed="rId5" cstate="print"/>
                    <a:srcRect/>
                    <a:stretch>
                      <a:fillRect/>
                    </a:stretch>
                  </pic:blipFill>
                  <pic:spPr bwMode="auto">
                    <a:xfrm>
                      <a:off x="0" y="0"/>
                      <a:ext cx="3583547" cy="3210052"/>
                    </a:xfrm>
                    <a:prstGeom prst="rect">
                      <a:avLst/>
                    </a:prstGeom>
                    <a:noFill/>
                    <a:ln w="9525">
                      <a:noFill/>
                      <a:miter lim="800000"/>
                      <a:headEnd/>
                      <a:tailEnd/>
                    </a:ln>
                  </pic:spPr>
                </pic:pic>
              </a:graphicData>
            </a:graphic>
          </wp:inline>
        </w:drawing>
      </w:r>
    </w:p>
    <w:p w:rsidR="00A22899" w:rsidRDefault="00A22899" w:rsidP="0036538F">
      <w:pPr>
        <w:bidi w:val="0"/>
        <w:rPr>
          <w:sz w:val="24"/>
          <w:szCs w:val="24"/>
          <w:lang w:bidi="ar-LB"/>
        </w:rPr>
      </w:pPr>
      <w:r>
        <w:rPr>
          <w:sz w:val="24"/>
          <w:szCs w:val="24"/>
          <w:lang w:bidi="ar-LB"/>
        </w:rPr>
        <w:t xml:space="preserve"> </w:t>
      </w:r>
      <w:r w:rsidR="0036538F">
        <w:rPr>
          <w:sz w:val="24"/>
          <w:szCs w:val="24"/>
          <w:lang w:bidi="ar-LB"/>
        </w:rPr>
        <w:t>For the torsion test:</w:t>
      </w:r>
    </w:p>
    <w:p w:rsidR="00CE5EE6" w:rsidRDefault="0036538F" w:rsidP="0036538F">
      <w:pPr>
        <w:bidi w:val="0"/>
        <w:rPr>
          <w:sz w:val="24"/>
          <w:szCs w:val="24"/>
          <w:lang w:bidi="ar-LB"/>
        </w:rPr>
      </w:pPr>
      <w:r>
        <w:rPr>
          <w:sz w:val="24"/>
          <w:szCs w:val="24"/>
          <w:lang w:bidi="ar-LB"/>
        </w:rPr>
        <w:lastRenderedPageBreak/>
        <w:t>A steel rod with circular cross section of</w:t>
      </w:r>
      <w:r w:rsidR="00CE5EE6">
        <w:rPr>
          <w:sz w:val="24"/>
          <w:szCs w:val="24"/>
          <w:lang w:bidi="ar-LB"/>
        </w:rPr>
        <w:t xml:space="preserve"> 10 mm</w:t>
      </w:r>
    </w:p>
    <w:p w:rsidR="00CE5EE6" w:rsidRDefault="00CE5EE6" w:rsidP="00CE5EE6">
      <w:pPr>
        <w:bidi w:val="0"/>
        <w:rPr>
          <w:sz w:val="24"/>
          <w:szCs w:val="24"/>
          <w:lang w:bidi="ar-LB"/>
        </w:rPr>
      </w:pPr>
      <w:r>
        <w:rPr>
          <w:sz w:val="24"/>
          <w:szCs w:val="24"/>
          <w:lang w:bidi="ar-LB"/>
        </w:rPr>
        <w:t>Weights of 5, 10, 15, 20, 25, 30, 35, 40, 45and 50 N</w:t>
      </w:r>
    </w:p>
    <w:p w:rsidR="00CE5EE6" w:rsidRDefault="00CE5EE6" w:rsidP="00CE5EE6">
      <w:pPr>
        <w:bidi w:val="0"/>
        <w:rPr>
          <w:sz w:val="24"/>
          <w:szCs w:val="24"/>
          <w:lang w:bidi="ar-LB"/>
        </w:rPr>
      </w:pPr>
      <w:r>
        <w:rPr>
          <w:sz w:val="24"/>
          <w:szCs w:val="24"/>
          <w:lang w:bidi="ar-LB"/>
        </w:rPr>
        <w:t>The apparatus of the experiment is:</w:t>
      </w:r>
    </w:p>
    <w:p w:rsidR="0036538F" w:rsidRPr="0036538F" w:rsidRDefault="0036538F" w:rsidP="00CE5EE6">
      <w:pPr>
        <w:bidi w:val="0"/>
        <w:rPr>
          <w:sz w:val="24"/>
          <w:szCs w:val="24"/>
          <w:lang w:bidi="ar-LB"/>
        </w:rPr>
      </w:pPr>
      <w:r>
        <w:rPr>
          <w:sz w:val="24"/>
          <w:szCs w:val="24"/>
          <w:lang w:bidi="ar-LB"/>
        </w:rPr>
        <w:t xml:space="preserve"> </w:t>
      </w:r>
      <w:r w:rsidR="00CE5EE6">
        <w:rPr>
          <w:noProof/>
          <w:sz w:val="24"/>
          <w:szCs w:val="24"/>
        </w:rPr>
        <w:t xml:space="preserve">                      </w:t>
      </w:r>
      <w:r w:rsidR="00CE5EE6">
        <w:rPr>
          <w:noProof/>
          <w:sz w:val="24"/>
          <w:szCs w:val="24"/>
          <w:lang w:eastAsia="zh-CN"/>
        </w:rPr>
        <w:drawing>
          <wp:inline distT="0" distB="0" distL="0" distR="0">
            <wp:extent cx="3592929" cy="2859110"/>
            <wp:effectExtent l="19050" t="0" r="7521" b="0"/>
            <wp:docPr id="3" name="Picture 3" descr="C:\Users\batal\Desktop\17122009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tal\Desktop\17122009628.jpg"/>
                    <pic:cNvPicPr>
                      <a:picLocks noChangeAspect="1" noChangeArrowheads="1"/>
                    </pic:cNvPicPr>
                  </pic:nvPicPr>
                  <pic:blipFill>
                    <a:blip r:embed="rId6" cstate="print"/>
                    <a:srcRect/>
                    <a:stretch>
                      <a:fillRect/>
                    </a:stretch>
                  </pic:blipFill>
                  <pic:spPr bwMode="auto">
                    <a:xfrm>
                      <a:off x="0" y="0"/>
                      <a:ext cx="3598016" cy="2863158"/>
                    </a:xfrm>
                    <a:prstGeom prst="rect">
                      <a:avLst/>
                    </a:prstGeom>
                    <a:noFill/>
                    <a:ln w="9525">
                      <a:noFill/>
                      <a:miter lim="800000"/>
                      <a:headEnd/>
                      <a:tailEnd/>
                    </a:ln>
                  </pic:spPr>
                </pic:pic>
              </a:graphicData>
            </a:graphic>
          </wp:inline>
        </w:drawing>
      </w:r>
    </w:p>
    <w:p w:rsidR="00CE5EE6" w:rsidRDefault="00303B4B" w:rsidP="00CE5EE6">
      <w:pPr>
        <w:bidi w:val="0"/>
        <w:rPr>
          <w:b/>
          <w:bCs/>
          <w:sz w:val="28"/>
          <w:szCs w:val="28"/>
          <w:lang w:bidi="ar-LB"/>
        </w:rPr>
      </w:pPr>
      <w:r>
        <w:rPr>
          <w:b/>
          <w:bCs/>
          <w:sz w:val="28"/>
          <w:szCs w:val="28"/>
          <w:lang w:bidi="ar-LB"/>
        </w:rPr>
        <w:t>Procedure followed:</w:t>
      </w:r>
    </w:p>
    <w:p w:rsidR="00C84DF5" w:rsidRDefault="00303B4B" w:rsidP="00303B4B">
      <w:pPr>
        <w:bidi w:val="0"/>
        <w:rPr>
          <w:sz w:val="24"/>
          <w:szCs w:val="24"/>
          <w:lang w:bidi="ar-LB"/>
        </w:rPr>
      </w:pPr>
      <w:r>
        <w:rPr>
          <w:sz w:val="24"/>
          <w:szCs w:val="24"/>
          <w:lang w:bidi="ar-LB"/>
        </w:rPr>
        <w:t xml:space="preserve">For the three tests the same electrical apparatus is used but what differs is the type of material used and the aim of the test </w:t>
      </w:r>
    </w:p>
    <w:p w:rsidR="00C84DF5" w:rsidRDefault="00C84DF5" w:rsidP="00C84DF5">
      <w:pPr>
        <w:bidi w:val="0"/>
        <w:rPr>
          <w:sz w:val="24"/>
          <w:szCs w:val="24"/>
          <w:lang w:bidi="ar-LB"/>
        </w:rPr>
      </w:pPr>
      <w:r>
        <w:rPr>
          <w:sz w:val="24"/>
          <w:szCs w:val="24"/>
          <w:lang w:bidi="ar-LB"/>
        </w:rPr>
        <w:t>First the tensile test: first the steel bar already in a special frame is connected to the apparatus and hanged from one end the apparatus is calibrated to zero then the weight is hanged from the other end and the value of the voltage is read on the monitor. This same procedure is repeated for each load an each type of material.</w:t>
      </w:r>
      <w:r w:rsidR="006E246F">
        <w:rPr>
          <w:sz w:val="24"/>
          <w:szCs w:val="24"/>
          <w:lang w:bidi="ar-LB"/>
        </w:rPr>
        <w:t xml:space="preserve"> In this test all bars have a unique cross section of 10*2mm. </w:t>
      </w:r>
      <w:r>
        <w:rPr>
          <w:sz w:val="24"/>
          <w:szCs w:val="24"/>
          <w:lang w:bidi="ar-LB"/>
        </w:rPr>
        <w:t xml:space="preserve"> </w:t>
      </w:r>
    </w:p>
    <w:p w:rsidR="00C84DF5" w:rsidRDefault="00C84DF5" w:rsidP="00C84DF5">
      <w:pPr>
        <w:bidi w:val="0"/>
        <w:rPr>
          <w:sz w:val="24"/>
          <w:szCs w:val="24"/>
          <w:lang w:bidi="ar-LB"/>
        </w:rPr>
      </w:pPr>
      <w:r>
        <w:rPr>
          <w:sz w:val="24"/>
          <w:szCs w:val="24"/>
          <w:lang w:bidi="ar-LB"/>
        </w:rPr>
        <w:t xml:space="preserve">For the bending test: </w:t>
      </w:r>
      <w:r w:rsidR="006E246F">
        <w:rPr>
          <w:sz w:val="24"/>
          <w:szCs w:val="24"/>
          <w:lang w:bidi="ar-LB"/>
        </w:rPr>
        <w:t xml:space="preserve">a steel bar of cross section 20*5mm is placed in a special frame this frame is connected to the electrical apparatus  the load is placed at different distances and several loads are applied and before each measurement the apparatus is calibrated to zero. </w:t>
      </w:r>
    </w:p>
    <w:p w:rsidR="006E246F" w:rsidRDefault="006E246F" w:rsidP="006E246F">
      <w:pPr>
        <w:bidi w:val="0"/>
        <w:rPr>
          <w:sz w:val="24"/>
          <w:szCs w:val="24"/>
          <w:lang w:bidi="ar-LB"/>
        </w:rPr>
      </w:pPr>
      <w:r>
        <w:rPr>
          <w:sz w:val="24"/>
          <w:szCs w:val="24"/>
          <w:lang w:bidi="ar-LB"/>
        </w:rPr>
        <w:t xml:space="preserve">For the torsion  test: a steel rod of diameter 10mm is placed in a special frame connected to the electrical apparatus several loads are used and before each load the apparatus is calibrated to zero . </w:t>
      </w:r>
    </w:p>
    <w:p w:rsidR="006E246F" w:rsidRDefault="006E246F" w:rsidP="006E246F">
      <w:pPr>
        <w:bidi w:val="0"/>
        <w:rPr>
          <w:sz w:val="24"/>
          <w:szCs w:val="24"/>
          <w:lang w:bidi="ar-LB"/>
        </w:rPr>
      </w:pPr>
      <w:r>
        <w:rPr>
          <w:sz w:val="24"/>
          <w:szCs w:val="24"/>
          <w:lang w:bidi="ar-LB"/>
        </w:rPr>
        <w:t>In all the three tests the voltage difference is read on the screen this value will lead to the calculation of the experimental stress and strain and will enable to compare these values with the theoretical ones.</w:t>
      </w:r>
    </w:p>
    <w:p w:rsidR="000C5D73" w:rsidRDefault="000C5D73" w:rsidP="006E246F">
      <w:pPr>
        <w:bidi w:val="0"/>
        <w:rPr>
          <w:b/>
          <w:bCs/>
          <w:sz w:val="28"/>
          <w:szCs w:val="28"/>
          <w:lang w:bidi="ar-LB"/>
        </w:rPr>
      </w:pPr>
      <w:r>
        <w:rPr>
          <w:b/>
          <w:bCs/>
          <w:sz w:val="28"/>
          <w:szCs w:val="28"/>
          <w:lang w:bidi="ar-LB"/>
        </w:rPr>
        <w:t>Theoretical analysis:</w:t>
      </w:r>
    </w:p>
    <w:p w:rsidR="00210139" w:rsidRDefault="00210139" w:rsidP="00210139">
      <w:pPr>
        <w:bidi w:val="0"/>
        <w:rPr>
          <w:sz w:val="24"/>
          <w:szCs w:val="24"/>
          <w:lang w:bidi="ar-LB"/>
        </w:rPr>
      </w:pPr>
      <w:r>
        <w:rPr>
          <w:sz w:val="24"/>
          <w:szCs w:val="24"/>
          <w:lang w:bidi="ar-LB"/>
        </w:rPr>
        <w:lastRenderedPageBreak/>
        <w:t>For the first case: the material in question is steel with cross section 10*2mm and the applied load is 10N</w:t>
      </w:r>
    </w:p>
    <w:p w:rsidR="00210139" w:rsidRDefault="00C92744" w:rsidP="00210139">
      <w:pPr>
        <w:bidi w:val="0"/>
        <w:rPr>
          <w:sz w:val="24"/>
          <w:szCs w:val="24"/>
          <w:lang w:bidi="ar-LB"/>
        </w:rPr>
      </w:pPr>
      <w:r>
        <w:rPr>
          <w:sz w:val="24"/>
          <w:szCs w:val="24"/>
          <w:lang w:bidi="ar-LB"/>
        </w:rPr>
        <w:t xml:space="preserve">Theoretical stress </w:t>
      </w:r>
      <w:r w:rsidR="00210139">
        <w:rPr>
          <w:sz w:val="24"/>
          <w:szCs w:val="24"/>
          <w:lang w:bidi="ar-LB"/>
        </w:rPr>
        <w:t>= F/A</w:t>
      </w:r>
      <w:r w:rsidR="00210139">
        <w:rPr>
          <w:rFonts w:ascii="Arial" w:hAnsi="Arial" w:cs="Arial"/>
          <w:sz w:val="24"/>
          <w:szCs w:val="24"/>
          <w:lang w:bidi="ar-LB"/>
        </w:rPr>
        <w:t>→</w:t>
      </w:r>
      <w:r w:rsidR="00210139">
        <w:rPr>
          <w:sz w:val="24"/>
          <w:szCs w:val="24"/>
          <w:lang w:bidi="ar-LB"/>
        </w:rPr>
        <w:t xml:space="preserve"> </w:t>
      </w:r>
      <w:r w:rsidR="00210139">
        <w:rPr>
          <w:rFonts w:ascii="Cambria Math" w:hAnsi="Cambria Math"/>
          <w:sz w:val="24"/>
          <w:szCs w:val="24"/>
          <w:lang w:bidi="ar-LB"/>
        </w:rPr>
        <w:t>𝛅</w:t>
      </w:r>
      <w:r w:rsidR="00210139">
        <w:rPr>
          <w:sz w:val="24"/>
          <w:szCs w:val="24"/>
          <w:lang w:bidi="ar-LB"/>
        </w:rPr>
        <w:t>= 10/10*2= 0.5N/mm^</w:t>
      </w:r>
      <w:proofErr w:type="gramStart"/>
      <w:r w:rsidR="00210139">
        <w:rPr>
          <w:sz w:val="24"/>
          <w:szCs w:val="24"/>
          <w:lang w:bidi="ar-LB"/>
        </w:rPr>
        <w:t>2  where</w:t>
      </w:r>
      <w:proofErr w:type="gramEnd"/>
      <w:r w:rsidR="00210139">
        <w:rPr>
          <w:sz w:val="24"/>
          <w:szCs w:val="24"/>
          <w:lang w:bidi="ar-LB"/>
        </w:rPr>
        <w:t xml:space="preserve"> F is the applied force and A is the area of the bar</w:t>
      </w:r>
    </w:p>
    <w:p w:rsidR="00210139" w:rsidRDefault="00210139" w:rsidP="00210139">
      <w:pPr>
        <w:bidi w:val="0"/>
        <w:rPr>
          <w:sz w:val="24"/>
          <w:szCs w:val="24"/>
          <w:lang w:bidi="ar-LB"/>
        </w:rPr>
      </w:pPr>
      <w:r>
        <w:rPr>
          <w:sz w:val="24"/>
          <w:szCs w:val="24"/>
          <w:lang w:bidi="ar-LB"/>
        </w:rPr>
        <w:t>Theoretical strain</w:t>
      </w:r>
      <w:r>
        <w:rPr>
          <w:rFonts w:ascii="Cambria Math" w:hAnsi="Cambria Math"/>
          <w:sz w:val="24"/>
          <w:szCs w:val="24"/>
          <w:lang w:bidi="ar-LB"/>
        </w:rPr>
        <w:t xml:space="preserve"> 𝛆</w:t>
      </w:r>
      <w:r>
        <w:rPr>
          <w:sz w:val="24"/>
          <w:szCs w:val="24"/>
          <w:lang w:bidi="ar-LB"/>
        </w:rPr>
        <w:t>=</w:t>
      </w:r>
      <w:r>
        <w:rPr>
          <w:rFonts w:ascii="Cambria Math" w:hAnsi="Cambria Math"/>
          <w:sz w:val="24"/>
          <w:szCs w:val="24"/>
          <w:lang w:bidi="ar-LB"/>
        </w:rPr>
        <w:t>𝛅</w:t>
      </w:r>
      <w:r>
        <w:rPr>
          <w:sz w:val="24"/>
          <w:szCs w:val="24"/>
          <w:lang w:bidi="ar-LB"/>
        </w:rPr>
        <w:t>/</w:t>
      </w:r>
      <w:proofErr w:type="gramStart"/>
      <w:r>
        <w:rPr>
          <w:sz w:val="24"/>
          <w:szCs w:val="24"/>
          <w:lang w:bidi="ar-LB"/>
        </w:rPr>
        <w:t xml:space="preserve">E  </w:t>
      </w:r>
      <w:r>
        <w:rPr>
          <w:rFonts w:ascii="Arial" w:hAnsi="Arial" w:cs="Arial"/>
          <w:sz w:val="24"/>
          <w:szCs w:val="24"/>
          <w:lang w:bidi="ar-LB"/>
        </w:rPr>
        <w:t>→</w:t>
      </w:r>
      <w:proofErr w:type="gramEnd"/>
      <w:r>
        <w:rPr>
          <w:rFonts w:ascii="Cambria Math" w:hAnsi="Cambria Math"/>
          <w:sz w:val="24"/>
          <w:szCs w:val="24"/>
          <w:lang w:bidi="ar-LB"/>
        </w:rPr>
        <w:t>𝛆</w:t>
      </w:r>
      <w:r>
        <w:rPr>
          <w:sz w:val="24"/>
          <w:szCs w:val="24"/>
          <w:lang w:bidi="ar-LB"/>
        </w:rPr>
        <w:t>= 0.5/210000=23.8*10^-5  where E is the modulus of elasticity of steel</w:t>
      </w:r>
    </w:p>
    <w:p w:rsidR="00210139" w:rsidRDefault="00210139" w:rsidP="00210139">
      <w:pPr>
        <w:bidi w:val="0"/>
        <w:rPr>
          <w:sz w:val="24"/>
          <w:szCs w:val="24"/>
          <w:lang w:bidi="ar-LB"/>
        </w:rPr>
      </w:pPr>
      <w:r>
        <w:rPr>
          <w:sz w:val="24"/>
          <w:szCs w:val="24"/>
          <w:lang w:bidi="ar-LB"/>
        </w:rPr>
        <w:t>Experimentally:</w:t>
      </w:r>
    </w:p>
    <w:p w:rsidR="00210139" w:rsidRDefault="00210139" w:rsidP="00210139">
      <w:pPr>
        <w:bidi w:val="0"/>
        <w:rPr>
          <w:sz w:val="24"/>
          <w:szCs w:val="24"/>
          <w:lang w:bidi="ar-LB"/>
        </w:rPr>
      </w:pPr>
      <w:r>
        <w:rPr>
          <w:sz w:val="24"/>
          <w:szCs w:val="24"/>
          <w:lang w:bidi="ar-LB"/>
        </w:rPr>
        <w:t xml:space="preserve">Experimental strain </w:t>
      </w:r>
      <w:r>
        <w:rPr>
          <w:rFonts w:ascii="Cambria Math" w:hAnsi="Cambria Math"/>
          <w:sz w:val="24"/>
          <w:szCs w:val="24"/>
          <w:lang w:bidi="ar-LB"/>
        </w:rPr>
        <w:t>𝛆</w:t>
      </w:r>
      <w:proofErr w:type="gramStart"/>
      <w:r>
        <w:rPr>
          <w:sz w:val="24"/>
          <w:szCs w:val="24"/>
          <w:lang w:bidi="ar-LB"/>
        </w:rPr>
        <w:t>=(</w:t>
      </w:r>
      <w:proofErr w:type="gramEnd"/>
      <w:r>
        <w:rPr>
          <w:sz w:val="24"/>
          <w:szCs w:val="24"/>
          <w:lang w:bidi="ar-LB"/>
        </w:rPr>
        <w:t>4*(ua/ue))/(2*k*(1+v))</w:t>
      </w:r>
      <w:r>
        <w:rPr>
          <w:rFonts w:ascii="Arial" w:hAnsi="Arial" w:cs="Arial"/>
          <w:sz w:val="24"/>
          <w:szCs w:val="24"/>
          <w:lang w:bidi="ar-LB"/>
        </w:rPr>
        <w:t>→</w:t>
      </w:r>
      <w:r>
        <w:rPr>
          <w:rFonts w:ascii="Cambria Math" w:hAnsi="Cambria Math"/>
          <w:sz w:val="24"/>
          <w:szCs w:val="24"/>
          <w:lang w:bidi="ar-LB"/>
        </w:rPr>
        <w:t>𝛆</w:t>
      </w:r>
      <w:r>
        <w:rPr>
          <w:sz w:val="24"/>
          <w:szCs w:val="24"/>
          <w:lang w:bidi="ar-LB"/>
        </w:rPr>
        <w:t>=(4*0.005)/2*2.05*(1+0.28)*10^-3*10^5=0.381N/mm^2</w:t>
      </w:r>
    </w:p>
    <w:p w:rsidR="00210139" w:rsidRDefault="00210139" w:rsidP="00210139">
      <w:pPr>
        <w:bidi w:val="0"/>
        <w:rPr>
          <w:sz w:val="24"/>
          <w:szCs w:val="24"/>
          <w:lang w:bidi="ar-LB"/>
        </w:rPr>
      </w:pPr>
      <w:r>
        <w:rPr>
          <w:sz w:val="24"/>
          <w:szCs w:val="24"/>
          <w:lang w:bidi="ar-LB"/>
        </w:rPr>
        <w:t xml:space="preserve">Experimental stress  </w:t>
      </w:r>
      <w:r>
        <w:rPr>
          <w:rFonts w:ascii="Cambria Math" w:hAnsi="Cambria Math"/>
          <w:sz w:val="24"/>
          <w:szCs w:val="24"/>
          <w:lang w:bidi="ar-LB"/>
        </w:rPr>
        <w:t>𝛅</w:t>
      </w:r>
      <w:r>
        <w:rPr>
          <w:sz w:val="24"/>
          <w:szCs w:val="24"/>
          <w:lang w:bidi="ar-LB"/>
        </w:rPr>
        <w:t>=</w:t>
      </w:r>
      <w:r>
        <w:rPr>
          <w:rFonts w:ascii="Cambria Math" w:hAnsi="Cambria Math"/>
          <w:sz w:val="24"/>
          <w:szCs w:val="24"/>
          <w:lang w:bidi="ar-LB"/>
        </w:rPr>
        <w:t>𝛆</w:t>
      </w:r>
      <w:r>
        <w:rPr>
          <w:sz w:val="24"/>
          <w:szCs w:val="24"/>
          <w:lang w:bidi="ar-LB"/>
        </w:rPr>
        <w:t>exp/210000*10^5=0.8N/mm^2</w:t>
      </w:r>
    </w:p>
    <w:p w:rsidR="006E246F" w:rsidRDefault="006E246F" w:rsidP="000C5D73">
      <w:pPr>
        <w:bidi w:val="0"/>
        <w:rPr>
          <w:sz w:val="24"/>
          <w:szCs w:val="24"/>
          <w:lang w:bidi="ar-LB"/>
        </w:rPr>
      </w:pPr>
      <w:r>
        <w:rPr>
          <w:sz w:val="24"/>
          <w:szCs w:val="24"/>
          <w:lang w:bidi="ar-LB"/>
        </w:rPr>
        <w:t xml:space="preserve"> </w:t>
      </w:r>
    </w:p>
    <w:p w:rsidR="00303B4B" w:rsidRDefault="00303B4B" w:rsidP="00C84DF5">
      <w:pPr>
        <w:bidi w:val="0"/>
        <w:rPr>
          <w:sz w:val="24"/>
          <w:szCs w:val="24"/>
          <w:lang w:bidi="ar-LB"/>
        </w:rPr>
      </w:pPr>
      <w:r>
        <w:rPr>
          <w:sz w:val="24"/>
          <w:szCs w:val="24"/>
          <w:lang w:bidi="ar-LB"/>
        </w:rPr>
        <w:t xml:space="preserve"> </w:t>
      </w:r>
      <w:r w:rsidR="00C92744">
        <w:rPr>
          <w:sz w:val="24"/>
          <w:szCs w:val="24"/>
          <w:lang w:bidi="ar-LB"/>
        </w:rPr>
        <w:t>For the second case: the bending test,</w:t>
      </w:r>
      <w:r w:rsidR="00101BE6">
        <w:rPr>
          <w:sz w:val="24"/>
          <w:szCs w:val="24"/>
          <w:lang w:bidi="ar-LB"/>
        </w:rPr>
        <w:t xml:space="preserve"> the tested material is steel and the load is 10N</w:t>
      </w:r>
      <w:r w:rsidR="00A61DA4">
        <w:rPr>
          <w:sz w:val="24"/>
          <w:szCs w:val="24"/>
          <w:lang w:bidi="ar-LB"/>
        </w:rPr>
        <w:t xml:space="preserve"> and at a distance of 100mm </w:t>
      </w:r>
    </w:p>
    <w:p w:rsidR="00C92744" w:rsidRDefault="00101BE6" w:rsidP="00C92744">
      <w:pPr>
        <w:bidi w:val="0"/>
        <w:rPr>
          <w:sz w:val="24"/>
          <w:szCs w:val="24"/>
          <w:lang w:bidi="ar-LB"/>
        </w:rPr>
      </w:pPr>
      <w:r>
        <w:rPr>
          <w:sz w:val="24"/>
          <w:szCs w:val="24"/>
          <w:lang w:bidi="ar-LB"/>
        </w:rPr>
        <w:t>Theoretically: stress = MC/I</w:t>
      </w:r>
      <w:r>
        <w:rPr>
          <w:rFonts w:ascii="Arial" w:hAnsi="Arial" w:cs="Arial"/>
          <w:sz w:val="24"/>
          <w:szCs w:val="24"/>
          <w:lang w:bidi="ar-LB"/>
        </w:rPr>
        <w:t>→</w:t>
      </w:r>
      <w:r>
        <w:rPr>
          <w:rFonts w:ascii="Cambria Math" w:hAnsi="Cambria Math"/>
          <w:sz w:val="24"/>
          <w:szCs w:val="24"/>
          <w:lang w:bidi="ar-LB"/>
        </w:rPr>
        <w:t>𝛅</w:t>
      </w:r>
      <w:r>
        <w:rPr>
          <w:sz w:val="24"/>
          <w:szCs w:val="24"/>
          <w:lang w:bidi="ar-LB"/>
        </w:rPr>
        <w:t>=10*100*2.5</w:t>
      </w:r>
      <w:proofErr w:type="gramStart"/>
      <w:r>
        <w:rPr>
          <w:sz w:val="24"/>
          <w:szCs w:val="24"/>
          <w:lang w:bidi="ar-LB"/>
        </w:rPr>
        <w:t>/(</w:t>
      </w:r>
      <w:proofErr w:type="gramEnd"/>
      <w:r>
        <w:rPr>
          <w:sz w:val="24"/>
          <w:szCs w:val="24"/>
          <w:lang w:bidi="ar-LB"/>
        </w:rPr>
        <w:t>2500/12)=12N/mm^2</w:t>
      </w:r>
    </w:p>
    <w:p w:rsidR="00101BE6" w:rsidRDefault="00101BE6" w:rsidP="00101BE6">
      <w:pPr>
        <w:bidi w:val="0"/>
        <w:rPr>
          <w:sz w:val="24"/>
          <w:szCs w:val="24"/>
          <w:lang w:bidi="ar-LB"/>
        </w:rPr>
      </w:pPr>
      <w:r>
        <w:rPr>
          <w:sz w:val="24"/>
          <w:szCs w:val="24"/>
          <w:lang w:bidi="ar-LB"/>
        </w:rPr>
        <w:t xml:space="preserve">Where M is the moment due to the load </w:t>
      </w:r>
    </w:p>
    <w:p w:rsidR="00101BE6" w:rsidRDefault="00101BE6" w:rsidP="00101BE6">
      <w:pPr>
        <w:bidi w:val="0"/>
        <w:rPr>
          <w:sz w:val="24"/>
          <w:szCs w:val="24"/>
          <w:lang w:bidi="ar-LB"/>
        </w:rPr>
      </w:pPr>
      <w:r>
        <w:rPr>
          <w:sz w:val="24"/>
          <w:szCs w:val="24"/>
          <w:lang w:bidi="ar-LB"/>
        </w:rPr>
        <w:tab/>
        <w:t>C is the furthest distance from the neutral axis</w:t>
      </w:r>
    </w:p>
    <w:p w:rsidR="00101BE6" w:rsidRDefault="00101BE6" w:rsidP="00101BE6">
      <w:pPr>
        <w:bidi w:val="0"/>
        <w:rPr>
          <w:sz w:val="24"/>
          <w:szCs w:val="24"/>
          <w:lang w:bidi="ar-LB"/>
        </w:rPr>
      </w:pPr>
      <w:r>
        <w:rPr>
          <w:sz w:val="24"/>
          <w:szCs w:val="24"/>
          <w:lang w:bidi="ar-LB"/>
        </w:rPr>
        <w:tab/>
        <w:t>I is the least moment of inertia is equal to B*H^3/12 = 20*5^3/12=2500/12</w:t>
      </w:r>
    </w:p>
    <w:p w:rsidR="00101BE6" w:rsidRDefault="00101BE6" w:rsidP="00101BE6">
      <w:pPr>
        <w:bidi w:val="0"/>
        <w:rPr>
          <w:sz w:val="24"/>
          <w:szCs w:val="24"/>
          <w:lang w:bidi="ar-LB"/>
        </w:rPr>
      </w:pPr>
      <w:r>
        <w:rPr>
          <w:sz w:val="24"/>
          <w:szCs w:val="24"/>
          <w:lang w:bidi="ar-LB"/>
        </w:rPr>
        <w:t xml:space="preserve">Strain is equal </w:t>
      </w:r>
      <w:r>
        <w:rPr>
          <w:rFonts w:ascii="Cambria Math" w:hAnsi="Cambria Math"/>
          <w:sz w:val="24"/>
          <w:szCs w:val="24"/>
          <w:lang w:bidi="ar-LB"/>
        </w:rPr>
        <w:t>𝛅</w:t>
      </w:r>
      <w:r>
        <w:rPr>
          <w:sz w:val="24"/>
          <w:szCs w:val="24"/>
          <w:lang w:bidi="ar-LB"/>
        </w:rPr>
        <w:t>/E*10^5</w:t>
      </w:r>
      <w:r>
        <w:rPr>
          <w:rFonts w:ascii="Arial" w:hAnsi="Arial" w:cs="Arial"/>
          <w:sz w:val="24"/>
          <w:szCs w:val="24"/>
          <w:lang w:bidi="ar-LB"/>
        </w:rPr>
        <w:t>→</w:t>
      </w:r>
      <w:r>
        <w:rPr>
          <w:rFonts w:ascii="Cambria Math" w:hAnsi="Cambria Math"/>
          <w:sz w:val="24"/>
          <w:szCs w:val="24"/>
          <w:lang w:bidi="ar-LB"/>
        </w:rPr>
        <w:t>𝛆</w:t>
      </w:r>
      <w:r>
        <w:rPr>
          <w:sz w:val="24"/>
          <w:szCs w:val="24"/>
          <w:lang w:bidi="ar-LB"/>
        </w:rPr>
        <w:t>=12/210000*10^5=5.714</w:t>
      </w:r>
    </w:p>
    <w:p w:rsidR="00101BE6" w:rsidRDefault="00101BE6" w:rsidP="00101BE6">
      <w:pPr>
        <w:bidi w:val="0"/>
        <w:rPr>
          <w:sz w:val="24"/>
          <w:szCs w:val="24"/>
          <w:lang w:bidi="ar-LB"/>
        </w:rPr>
      </w:pPr>
      <w:r>
        <w:rPr>
          <w:sz w:val="24"/>
          <w:szCs w:val="24"/>
          <w:lang w:bidi="ar-LB"/>
        </w:rPr>
        <w:t>Experimentally:</w:t>
      </w:r>
    </w:p>
    <w:p w:rsidR="00101BE6" w:rsidRDefault="00101BE6" w:rsidP="00101BE6">
      <w:pPr>
        <w:bidi w:val="0"/>
        <w:rPr>
          <w:sz w:val="24"/>
          <w:szCs w:val="24"/>
          <w:lang w:bidi="ar-LB"/>
        </w:rPr>
      </w:pPr>
      <w:r>
        <w:rPr>
          <w:sz w:val="24"/>
          <w:szCs w:val="24"/>
          <w:lang w:bidi="ar-LB"/>
        </w:rPr>
        <w:t>Strain is equal (1/K</w:t>
      </w:r>
      <w:proofErr w:type="gramStart"/>
      <w:r>
        <w:rPr>
          <w:sz w:val="24"/>
          <w:szCs w:val="24"/>
          <w:lang w:bidi="ar-LB"/>
        </w:rPr>
        <w:t>)*</w:t>
      </w:r>
      <w:proofErr w:type="spellStart"/>
      <w:proofErr w:type="gramEnd"/>
      <w:r>
        <w:rPr>
          <w:sz w:val="24"/>
          <w:szCs w:val="24"/>
          <w:lang w:bidi="ar-LB"/>
        </w:rPr>
        <w:t>Ua</w:t>
      </w:r>
      <w:proofErr w:type="spellEnd"/>
      <w:r>
        <w:rPr>
          <w:sz w:val="24"/>
          <w:szCs w:val="24"/>
          <w:lang w:bidi="ar-LB"/>
        </w:rPr>
        <w:t>/</w:t>
      </w:r>
      <w:proofErr w:type="spellStart"/>
      <w:r>
        <w:rPr>
          <w:sz w:val="24"/>
          <w:szCs w:val="24"/>
          <w:lang w:bidi="ar-LB"/>
        </w:rPr>
        <w:t>Ue</w:t>
      </w:r>
      <w:proofErr w:type="spellEnd"/>
      <w:r>
        <w:rPr>
          <w:rFonts w:ascii="Arial" w:hAnsi="Arial" w:cs="Arial"/>
          <w:sz w:val="24"/>
          <w:szCs w:val="24"/>
          <w:lang w:bidi="ar-LB"/>
        </w:rPr>
        <w:t>→</w:t>
      </w:r>
      <w:r>
        <w:rPr>
          <w:rFonts w:ascii="Cambria Math" w:hAnsi="Cambria Math"/>
          <w:sz w:val="24"/>
          <w:szCs w:val="24"/>
          <w:lang w:bidi="ar-LB"/>
        </w:rPr>
        <w:t>𝛆</w:t>
      </w:r>
      <w:r w:rsidR="00A61DA4">
        <w:rPr>
          <w:sz w:val="24"/>
          <w:szCs w:val="24"/>
          <w:lang w:bidi="ar-LB"/>
        </w:rPr>
        <w:t xml:space="preserve">=1/2.05*(0.147*10^-3)*10^5=7.170 </w:t>
      </w:r>
    </w:p>
    <w:p w:rsidR="00A61DA4" w:rsidRDefault="00A61DA4" w:rsidP="00A61DA4">
      <w:pPr>
        <w:bidi w:val="0"/>
        <w:rPr>
          <w:sz w:val="24"/>
          <w:szCs w:val="24"/>
          <w:lang w:bidi="ar-LB"/>
        </w:rPr>
      </w:pPr>
      <w:r>
        <w:rPr>
          <w:sz w:val="24"/>
          <w:szCs w:val="24"/>
          <w:lang w:bidi="ar-LB"/>
        </w:rPr>
        <w:t>Stress is equal E*</w:t>
      </w:r>
      <w:r>
        <w:rPr>
          <w:rFonts w:ascii="Cambria Math" w:hAnsi="Cambria Math"/>
          <w:sz w:val="24"/>
          <w:szCs w:val="24"/>
          <w:lang w:bidi="ar-LB"/>
        </w:rPr>
        <w:t>𝛆</w:t>
      </w:r>
      <w:r>
        <w:rPr>
          <w:rFonts w:ascii="Arial" w:hAnsi="Arial" w:cs="Arial"/>
          <w:sz w:val="24"/>
          <w:szCs w:val="24"/>
          <w:lang w:bidi="ar-LB"/>
        </w:rPr>
        <w:t>→</w:t>
      </w:r>
      <w:r>
        <w:rPr>
          <w:rFonts w:ascii="Cambria Math" w:hAnsi="Cambria Math"/>
          <w:sz w:val="24"/>
          <w:szCs w:val="24"/>
          <w:lang w:bidi="ar-LB"/>
        </w:rPr>
        <w:t>𝛅</w:t>
      </w:r>
      <w:r>
        <w:rPr>
          <w:sz w:val="24"/>
          <w:szCs w:val="24"/>
          <w:lang w:bidi="ar-LB"/>
        </w:rPr>
        <w:t xml:space="preserve">=210000*7.170*10^5=15.058 </w:t>
      </w:r>
    </w:p>
    <w:p w:rsidR="00A61DA4" w:rsidRDefault="00A61DA4" w:rsidP="00A61DA4">
      <w:pPr>
        <w:bidi w:val="0"/>
        <w:rPr>
          <w:sz w:val="24"/>
          <w:szCs w:val="24"/>
          <w:lang w:bidi="ar-LB"/>
        </w:rPr>
      </w:pPr>
      <w:r>
        <w:rPr>
          <w:sz w:val="24"/>
          <w:szCs w:val="24"/>
          <w:lang w:bidi="ar-LB"/>
        </w:rPr>
        <w:t>These same equations are used for various loads and various distances</w:t>
      </w:r>
    </w:p>
    <w:p w:rsidR="00A61DA4" w:rsidRDefault="00A61DA4" w:rsidP="00A61DA4">
      <w:pPr>
        <w:bidi w:val="0"/>
        <w:rPr>
          <w:sz w:val="24"/>
          <w:szCs w:val="24"/>
          <w:lang w:bidi="ar-LB"/>
        </w:rPr>
      </w:pPr>
    </w:p>
    <w:p w:rsidR="00A61DA4" w:rsidRDefault="00A61DA4" w:rsidP="00A61DA4">
      <w:pPr>
        <w:bidi w:val="0"/>
        <w:rPr>
          <w:sz w:val="24"/>
          <w:szCs w:val="24"/>
          <w:lang w:bidi="ar-LB"/>
        </w:rPr>
      </w:pPr>
      <w:r>
        <w:rPr>
          <w:sz w:val="24"/>
          <w:szCs w:val="24"/>
          <w:lang w:bidi="ar-LB"/>
        </w:rPr>
        <w:t>For the third case the torsion test:</w:t>
      </w:r>
    </w:p>
    <w:p w:rsidR="009E50D5" w:rsidRDefault="009E50D5" w:rsidP="009E50D5">
      <w:pPr>
        <w:bidi w:val="0"/>
        <w:rPr>
          <w:sz w:val="24"/>
          <w:szCs w:val="24"/>
          <w:lang w:bidi="ar-LB"/>
        </w:rPr>
      </w:pPr>
      <w:r>
        <w:rPr>
          <w:sz w:val="24"/>
          <w:szCs w:val="24"/>
          <w:lang w:bidi="ar-LB"/>
        </w:rPr>
        <w:t xml:space="preserve">The tested material is steel and the load applied is 10N </w:t>
      </w:r>
    </w:p>
    <w:p w:rsidR="009E50D5" w:rsidRDefault="009E50D5" w:rsidP="009E50D5">
      <w:pPr>
        <w:bidi w:val="0"/>
        <w:rPr>
          <w:sz w:val="24"/>
          <w:szCs w:val="24"/>
          <w:lang w:bidi="ar-LB"/>
        </w:rPr>
      </w:pPr>
      <w:r>
        <w:rPr>
          <w:sz w:val="24"/>
          <w:szCs w:val="24"/>
          <w:lang w:bidi="ar-LB"/>
        </w:rPr>
        <w:t xml:space="preserve">Theoretically </w:t>
      </w:r>
      <w:proofErr w:type="gramStart"/>
      <w:r>
        <w:rPr>
          <w:sz w:val="24"/>
          <w:szCs w:val="24"/>
          <w:lang w:bidi="ar-LB"/>
        </w:rPr>
        <w:t>moment  M</w:t>
      </w:r>
      <w:proofErr w:type="gramEnd"/>
      <w:r>
        <w:rPr>
          <w:sz w:val="24"/>
          <w:szCs w:val="24"/>
          <w:lang w:bidi="ar-LB"/>
        </w:rPr>
        <w:t xml:space="preserve">=F*arm length </w:t>
      </w:r>
      <w:r>
        <w:rPr>
          <w:rFonts w:ascii="Arial" w:hAnsi="Arial" w:cs="Arial"/>
          <w:sz w:val="24"/>
          <w:szCs w:val="24"/>
          <w:lang w:bidi="ar-LB"/>
        </w:rPr>
        <w:t>→</w:t>
      </w:r>
      <w:r>
        <w:rPr>
          <w:sz w:val="24"/>
          <w:szCs w:val="24"/>
          <w:lang w:bidi="ar-LB"/>
        </w:rPr>
        <w:t>M=10*100=1000</w:t>
      </w:r>
    </w:p>
    <w:p w:rsidR="00A61DA4" w:rsidRDefault="009E50D5" w:rsidP="00A61DA4">
      <w:pPr>
        <w:bidi w:val="0"/>
        <w:rPr>
          <w:sz w:val="24"/>
          <w:szCs w:val="24"/>
          <w:lang w:bidi="ar-LB"/>
        </w:rPr>
      </w:pPr>
      <w:r>
        <w:rPr>
          <w:sz w:val="24"/>
          <w:szCs w:val="24"/>
          <w:lang w:bidi="ar-LB"/>
        </w:rPr>
        <w:t>Experimentally moment M=G*(2/K)*</w:t>
      </w:r>
      <w:proofErr w:type="spellStart"/>
      <w:r>
        <w:rPr>
          <w:sz w:val="24"/>
          <w:szCs w:val="24"/>
          <w:lang w:bidi="ar-LB"/>
        </w:rPr>
        <w:t>Ua</w:t>
      </w:r>
      <w:proofErr w:type="spellEnd"/>
      <w:r>
        <w:rPr>
          <w:sz w:val="24"/>
          <w:szCs w:val="24"/>
          <w:lang w:bidi="ar-LB"/>
        </w:rPr>
        <w:t>/</w:t>
      </w:r>
      <w:proofErr w:type="spellStart"/>
      <w:r>
        <w:rPr>
          <w:sz w:val="24"/>
          <w:szCs w:val="24"/>
          <w:lang w:bidi="ar-LB"/>
        </w:rPr>
        <w:t>Ue</w:t>
      </w:r>
      <w:proofErr w:type="spellEnd"/>
      <w:r>
        <w:rPr>
          <w:sz w:val="24"/>
          <w:szCs w:val="24"/>
          <w:lang w:bidi="ar-LB"/>
        </w:rPr>
        <w:t>*</w:t>
      </w:r>
      <w:proofErr w:type="spellStart"/>
      <w:proofErr w:type="gramStart"/>
      <w:r>
        <w:rPr>
          <w:sz w:val="24"/>
          <w:szCs w:val="24"/>
          <w:lang w:bidi="ar-LB"/>
        </w:rPr>
        <w:t>Wp</w:t>
      </w:r>
      <w:proofErr w:type="spellEnd"/>
      <w:proofErr w:type="gramEnd"/>
      <w:r>
        <w:rPr>
          <w:sz w:val="24"/>
          <w:szCs w:val="24"/>
          <w:lang w:bidi="ar-LB"/>
        </w:rPr>
        <w:t xml:space="preserve"> </w:t>
      </w:r>
    </w:p>
    <w:p w:rsidR="009E50D5" w:rsidRDefault="009E50D5" w:rsidP="009E50D5">
      <w:pPr>
        <w:bidi w:val="0"/>
        <w:rPr>
          <w:sz w:val="24"/>
          <w:szCs w:val="24"/>
          <w:lang w:bidi="ar-LB"/>
        </w:rPr>
      </w:pPr>
      <w:r>
        <w:rPr>
          <w:sz w:val="24"/>
          <w:szCs w:val="24"/>
          <w:lang w:bidi="ar-LB"/>
        </w:rPr>
        <w:t>M=80850*2/2.05*0.069*10^-3*10^3*</w:t>
      </w:r>
      <w:r>
        <w:rPr>
          <w:rFonts w:ascii="Cambria Math" w:hAnsi="Cambria Math"/>
          <w:sz w:val="24"/>
          <w:szCs w:val="24"/>
          <w:lang w:bidi="ar-LB"/>
        </w:rPr>
        <w:t>∏</w:t>
      </w:r>
      <w:r>
        <w:rPr>
          <w:sz w:val="24"/>
          <w:szCs w:val="24"/>
          <w:lang w:bidi="ar-LB"/>
        </w:rPr>
        <w:t>/16=1068.6491N/mm</w:t>
      </w:r>
    </w:p>
    <w:p w:rsidR="009E50D5" w:rsidRDefault="009E50D5" w:rsidP="009E50D5">
      <w:pPr>
        <w:bidi w:val="0"/>
        <w:rPr>
          <w:sz w:val="24"/>
          <w:szCs w:val="24"/>
          <w:lang w:bidi="ar-LB"/>
        </w:rPr>
      </w:pPr>
      <w:r>
        <w:rPr>
          <w:sz w:val="24"/>
          <w:szCs w:val="24"/>
          <w:lang w:bidi="ar-LB"/>
        </w:rPr>
        <w:lastRenderedPageBreak/>
        <w:t>Where G is the modulus of rigidity of steel</w:t>
      </w:r>
    </w:p>
    <w:p w:rsidR="009E50D5" w:rsidRDefault="009E50D5" w:rsidP="009E50D5">
      <w:pPr>
        <w:bidi w:val="0"/>
        <w:rPr>
          <w:sz w:val="24"/>
          <w:szCs w:val="24"/>
          <w:lang w:bidi="ar-LB"/>
        </w:rPr>
      </w:pPr>
      <w:r>
        <w:rPr>
          <w:sz w:val="24"/>
          <w:szCs w:val="24"/>
          <w:lang w:bidi="ar-LB"/>
        </w:rPr>
        <w:tab/>
        <w:t xml:space="preserve">K is the sensitivity of the strain gage </w:t>
      </w:r>
    </w:p>
    <w:p w:rsidR="009E50D5" w:rsidRDefault="009E50D5" w:rsidP="009E50D5">
      <w:pPr>
        <w:bidi w:val="0"/>
        <w:rPr>
          <w:sz w:val="24"/>
          <w:szCs w:val="24"/>
          <w:lang w:bidi="ar-LB"/>
        </w:rPr>
      </w:pPr>
      <w:r>
        <w:rPr>
          <w:sz w:val="24"/>
          <w:szCs w:val="24"/>
          <w:lang w:bidi="ar-LB"/>
        </w:rPr>
        <w:tab/>
      </w:r>
      <w:proofErr w:type="spellStart"/>
      <w:proofErr w:type="gramStart"/>
      <w:r>
        <w:rPr>
          <w:sz w:val="24"/>
          <w:szCs w:val="24"/>
          <w:lang w:bidi="ar-LB"/>
        </w:rPr>
        <w:t>Wp</w:t>
      </w:r>
      <w:proofErr w:type="spellEnd"/>
      <w:proofErr w:type="gramEnd"/>
      <w:r>
        <w:rPr>
          <w:sz w:val="24"/>
          <w:szCs w:val="24"/>
          <w:lang w:bidi="ar-LB"/>
        </w:rPr>
        <w:t xml:space="preserve"> is the section modulus of torsion and equal to D^3*</w:t>
      </w:r>
      <w:r>
        <w:rPr>
          <w:rFonts w:ascii="Cambria Math" w:hAnsi="Cambria Math"/>
          <w:sz w:val="24"/>
          <w:szCs w:val="24"/>
          <w:lang w:bidi="ar-LB"/>
        </w:rPr>
        <w:t>∏</w:t>
      </w:r>
      <w:r>
        <w:rPr>
          <w:sz w:val="24"/>
          <w:szCs w:val="24"/>
          <w:lang w:bidi="ar-LB"/>
        </w:rPr>
        <w:t>/16</w:t>
      </w:r>
    </w:p>
    <w:p w:rsidR="009E50D5" w:rsidRDefault="009E50D5" w:rsidP="009E50D5">
      <w:pPr>
        <w:bidi w:val="0"/>
        <w:rPr>
          <w:sz w:val="24"/>
          <w:szCs w:val="24"/>
          <w:lang w:bidi="ar-LB"/>
        </w:rPr>
      </w:pPr>
    </w:p>
    <w:p w:rsidR="009E50D5" w:rsidRDefault="009E50D5" w:rsidP="009E50D5">
      <w:pPr>
        <w:bidi w:val="0"/>
        <w:rPr>
          <w:b/>
          <w:bCs/>
          <w:sz w:val="28"/>
          <w:szCs w:val="28"/>
          <w:lang w:bidi="ar-LB"/>
        </w:rPr>
      </w:pPr>
      <w:r>
        <w:rPr>
          <w:b/>
          <w:bCs/>
          <w:sz w:val="28"/>
          <w:szCs w:val="28"/>
          <w:lang w:bidi="ar-LB"/>
        </w:rPr>
        <w:t>Discussion of the work done:</w:t>
      </w:r>
    </w:p>
    <w:p w:rsidR="009E50D5" w:rsidRDefault="003216CF" w:rsidP="009E50D5">
      <w:pPr>
        <w:bidi w:val="0"/>
        <w:rPr>
          <w:sz w:val="24"/>
          <w:szCs w:val="24"/>
          <w:lang w:bidi="ar-LB"/>
        </w:rPr>
      </w:pPr>
      <w:r>
        <w:rPr>
          <w:sz w:val="24"/>
          <w:szCs w:val="24"/>
          <w:lang w:bidi="ar-LB"/>
        </w:rPr>
        <w:t>For the tensile test:</w:t>
      </w:r>
    </w:p>
    <w:p w:rsidR="003216CF" w:rsidRDefault="003216CF" w:rsidP="003216CF">
      <w:pPr>
        <w:bidi w:val="0"/>
        <w:jc w:val="both"/>
        <w:rPr>
          <w:b/>
          <w:bCs/>
          <w:sz w:val="24"/>
          <w:szCs w:val="24"/>
          <w:lang w:bidi="ar-LB"/>
        </w:rPr>
      </w:pPr>
      <w:r w:rsidRPr="003216CF">
        <w:rPr>
          <w:rFonts w:ascii="Calibri" w:eastAsia="Calibri" w:hAnsi="Calibri" w:cs="Arial"/>
          <w:sz w:val="24"/>
          <w:szCs w:val="24"/>
        </w:rPr>
        <w:t>The experimental results were obtained by the aid of the Poisson’s ratio. This is derived by the property of material which states that any beam under a tensile or a compressive stress would lead to the lateral and longitudinal deformation. Hence, the Poisson’s ratio (υ) is just the strain due to lateral deformation over the strain due to the longitudinal deformation. Since the lateral deformation is opposite to the longitudinal deformation, the Poisson’s ratio should be preceded by a negative sign. As a conclusion, the Poisson’s ratio is unique for a particular material that is both isentropic and homogeneous</w:t>
      </w:r>
      <w:r>
        <w:rPr>
          <w:b/>
          <w:bCs/>
          <w:sz w:val="24"/>
          <w:szCs w:val="24"/>
          <w:lang w:bidi="ar-LB"/>
        </w:rPr>
        <w:t xml:space="preserve">. </w:t>
      </w:r>
    </w:p>
    <w:p w:rsidR="003216CF" w:rsidRPr="003216CF" w:rsidRDefault="003216CF" w:rsidP="003216CF">
      <w:pPr>
        <w:bidi w:val="0"/>
        <w:jc w:val="both"/>
        <w:rPr>
          <w:rFonts w:ascii="Calibri" w:eastAsia="Calibri" w:hAnsi="Calibri" w:cs="Arial"/>
          <w:b/>
          <w:bCs/>
          <w:sz w:val="24"/>
          <w:szCs w:val="24"/>
        </w:rPr>
      </w:pPr>
      <w:r w:rsidRPr="003216CF">
        <w:rPr>
          <w:rFonts w:ascii="Calibri" w:eastAsia="Calibri" w:hAnsi="Calibri" w:cs="Arial"/>
          <w:sz w:val="24"/>
          <w:szCs w:val="24"/>
        </w:rPr>
        <w:t xml:space="preserve">Concerning the graphs including experimental stress versus strain for four different materials, it has been shown that the curves are increasing straight lines passing by the origin but having different slopes. The reason behind this is the relation between stress and strain which is:      </w:t>
      </w:r>
      <w:r w:rsidRPr="003216CF">
        <w:rPr>
          <w:rFonts w:ascii="Calibri" w:eastAsia="Calibri" w:hAnsi="Calibri" w:cs="Arial"/>
          <w:b/>
          <w:bCs/>
          <w:sz w:val="24"/>
          <w:szCs w:val="24"/>
        </w:rPr>
        <w:t>σ =</w:t>
      </w:r>
      <w:proofErr w:type="spellStart"/>
      <w:r w:rsidRPr="003216CF">
        <w:rPr>
          <w:rFonts w:ascii="Calibri" w:eastAsia="Calibri" w:hAnsi="Calibri" w:cs="Arial"/>
          <w:b/>
          <w:bCs/>
          <w:sz w:val="24"/>
          <w:szCs w:val="24"/>
        </w:rPr>
        <w:t>Eε</w:t>
      </w:r>
      <w:proofErr w:type="spellEnd"/>
    </w:p>
    <w:p w:rsidR="003216CF" w:rsidRPr="003216CF" w:rsidRDefault="003216CF" w:rsidP="003216CF">
      <w:pPr>
        <w:bidi w:val="0"/>
        <w:jc w:val="both"/>
        <w:rPr>
          <w:rFonts w:ascii="Calibri" w:eastAsia="Calibri" w:hAnsi="Calibri" w:cs="Arial"/>
          <w:sz w:val="24"/>
          <w:szCs w:val="24"/>
          <w:rtl/>
          <w:lang w:bidi="ar-LB"/>
        </w:rPr>
      </w:pPr>
      <w:r w:rsidRPr="003216CF">
        <w:rPr>
          <w:rFonts w:ascii="Calibri" w:eastAsia="Calibri" w:hAnsi="Calibri" w:cs="Arial"/>
          <w:sz w:val="24"/>
          <w:szCs w:val="24"/>
        </w:rPr>
        <w:t>Therefore it is obvious that the slopes are just referring to the modulus of elasticity (E).</w:t>
      </w:r>
    </w:p>
    <w:p w:rsidR="003216CF" w:rsidRPr="003216CF" w:rsidRDefault="003216CF" w:rsidP="003216CF">
      <w:pPr>
        <w:bidi w:val="0"/>
        <w:jc w:val="both"/>
        <w:rPr>
          <w:rFonts w:ascii="Calibri" w:eastAsia="Calibri" w:hAnsi="Calibri" w:cs="Arial"/>
          <w:sz w:val="24"/>
          <w:szCs w:val="24"/>
          <w:rtl/>
          <w:lang w:bidi="ar-LB"/>
        </w:rPr>
      </w:pPr>
      <w:r w:rsidRPr="003216CF">
        <w:rPr>
          <w:rFonts w:ascii="Calibri" w:eastAsia="Calibri" w:hAnsi="Calibri" w:cs="Arial"/>
          <w:sz w:val="24"/>
          <w:szCs w:val="24"/>
        </w:rPr>
        <w:t>As larger as the modulus of elasticity as higher are the slopes. As a consequence deformation will occur less as the stress or the load increases.</w:t>
      </w:r>
    </w:p>
    <w:p w:rsidR="003216CF" w:rsidRPr="003216CF" w:rsidRDefault="003216CF" w:rsidP="003216CF">
      <w:pPr>
        <w:bidi w:val="0"/>
        <w:jc w:val="both"/>
        <w:rPr>
          <w:rFonts w:ascii="Calibri" w:eastAsia="Calibri" w:hAnsi="Calibri" w:cs="Arial"/>
          <w:sz w:val="24"/>
          <w:szCs w:val="24"/>
          <w:rtl/>
          <w:lang w:bidi="ar-LB"/>
        </w:rPr>
      </w:pPr>
      <w:r w:rsidRPr="003216CF">
        <w:rPr>
          <w:rFonts w:ascii="Calibri" w:eastAsia="Calibri" w:hAnsi="Calibri" w:cs="Arial"/>
          <w:sz w:val="24"/>
          <w:szCs w:val="24"/>
        </w:rPr>
        <w:t>It should be noticed that the preceding formula is identification to Hook’s law, since the stress is directly proportional to the load and the strain is directly proportional to the deformation.</w:t>
      </w:r>
    </w:p>
    <w:p w:rsidR="003216CF" w:rsidRPr="003216CF" w:rsidRDefault="003216CF" w:rsidP="003216CF">
      <w:pPr>
        <w:bidi w:val="0"/>
        <w:jc w:val="both"/>
        <w:rPr>
          <w:rFonts w:ascii="Calibri" w:eastAsia="Calibri" w:hAnsi="Calibri" w:cs="Arial"/>
          <w:sz w:val="24"/>
          <w:szCs w:val="24"/>
          <w:rtl/>
          <w:lang w:bidi="ar-LB"/>
        </w:rPr>
      </w:pPr>
      <w:r w:rsidRPr="003216CF">
        <w:rPr>
          <w:rFonts w:ascii="Calibri" w:eastAsia="Calibri" w:hAnsi="Calibri" w:cs="Arial"/>
          <w:sz w:val="24"/>
          <w:szCs w:val="24"/>
        </w:rPr>
        <w:t xml:space="preserve">Referring to graph 1 and 3, an essential point should be mentioned about the stress and strain for different materials conditioned to the same load. The stress is only dependent on the load however the strain is </w:t>
      </w:r>
      <w:proofErr w:type="spellStart"/>
      <w:r w:rsidRPr="003216CF">
        <w:rPr>
          <w:rFonts w:ascii="Calibri" w:eastAsia="Calibri" w:hAnsi="Calibri" w:cs="Arial"/>
          <w:sz w:val="24"/>
          <w:szCs w:val="24"/>
        </w:rPr>
        <w:t>dependant</w:t>
      </w:r>
      <w:proofErr w:type="spellEnd"/>
      <w:r w:rsidRPr="003216CF">
        <w:rPr>
          <w:rFonts w:ascii="Calibri" w:eastAsia="Calibri" w:hAnsi="Calibri" w:cs="Arial"/>
          <w:sz w:val="24"/>
          <w:szCs w:val="24"/>
        </w:rPr>
        <w:t xml:space="preserve"> on the combination of the load and the material. Graph 3 proves the preceding statement since the stress for different loads is approximately equal however the strain demonstrates a variation.</w:t>
      </w:r>
    </w:p>
    <w:p w:rsidR="003216CF" w:rsidRDefault="00F9409D" w:rsidP="003216CF">
      <w:pPr>
        <w:bidi w:val="0"/>
        <w:jc w:val="both"/>
        <w:rPr>
          <w:b/>
          <w:bCs/>
          <w:sz w:val="24"/>
          <w:szCs w:val="24"/>
          <w:lang w:bidi="ar-LB"/>
        </w:rPr>
      </w:pPr>
      <w:r>
        <w:rPr>
          <w:b/>
          <w:bCs/>
          <w:sz w:val="24"/>
          <w:szCs w:val="24"/>
          <w:lang w:bidi="ar-LB"/>
        </w:rPr>
        <w:t>For the second case the bending test</w:t>
      </w:r>
    </w:p>
    <w:p w:rsidR="00F9409D" w:rsidRPr="00F9409D" w:rsidRDefault="00F9409D" w:rsidP="00F9409D">
      <w:pPr>
        <w:bidi w:val="0"/>
        <w:jc w:val="both"/>
        <w:rPr>
          <w:rFonts w:ascii="Calibri" w:eastAsia="Calibri" w:hAnsi="Calibri" w:cs="Arial"/>
          <w:b/>
          <w:bCs/>
          <w:sz w:val="24"/>
          <w:szCs w:val="24"/>
          <w:rtl/>
          <w:lang w:bidi="ar-LB"/>
        </w:rPr>
      </w:pPr>
      <w:r w:rsidRPr="00F9409D">
        <w:rPr>
          <w:rFonts w:ascii="Calibri" w:eastAsia="Calibri" w:hAnsi="Calibri" w:cs="Arial"/>
          <w:sz w:val="24"/>
          <w:szCs w:val="24"/>
        </w:rPr>
        <w:t xml:space="preserve">The moment of inertia (I) is relative to the dimensions of the beam and its </w:t>
      </w:r>
      <w:proofErr w:type="spellStart"/>
      <w:r w:rsidRPr="00F9409D">
        <w:rPr>
          <w:rFonts w:ascii="Calibri" w:eastAsia="Calibri" w:hAnsi="Calibri" w:cs="Arial"/>
          <w:sz w:val="24"/>
          <w:szCs w:val="24"/>
        </w:rPr>
        <w:t>centroid</w:t>
      </w:r>
      <w:proofErr w:type="spellEnd"/>
      <w:r w:rsidRPr="00F9409D">
        <w:rPr>
          <w:rFonts w:ascii="Calibri" w:eastAsia="Calibri" w:hAnsi="Calibri" w:cs="Arial"/>
          <w:sz w:val="24"/>
          <w:szCs w:val="24"/>
        </w:rPr>
        <w:t xml:space="preserve">. Since it is a simple beam of width (b) and thickness (h), </w:t>
      </w:r>
      <w:r w:rsidRPr="00F9409D">
        <w:rPr>
          <w:rFonts w:ascii="Calibri" w:eastAsia="Calibri" w:hAnsi="Calibri" w:cs="Arial"/>
          <w:b/>
          <w:bCs/>
          <w:sz w:val="24"/>
          <w:szCs w:val="24"/>
        </w:rPr>
        <w:t>I=1/12xbxh.</w:t>
      </w:r>
    </w:p>
    <w:p w:rsidR="00F9409D" w:rsidRPr="00F9409D" w:rsidRDefault="00F9409D" w:rsidP="00F9409D">
      <w:pPr>
        <w:bidi w:val="0"/>
        <w:jc w:val="both"/>
        <w:rPr>
          <w:rFonts w:ascii="Calibri" w:eastAsia="Calibri" w:hAnsi="Calibri" w:cs="Arial"/>
          <w:sz w:val="24"/>
          <w:szCs w:val="24"/>
        </w:rPr>
      </w:pPr>
      <w:r w:rsidRPr="00F9409D">
        <w:rPr>
          <w:rFonts w:ascii="Calibri" w:eastAsia="Calibri" w:hAnsi="Calibri" w:cs="Arial"/>
          <w:sz w:val="24"/>
          <w:szCs w:val="24"/>
        </w:rPr>
        <w:t xml:space="preserve">The strain gauges are connected at the surface of the beam; therefore, c would be the maximum distance from the neutral axis till the surface of the beam. Since thickness h=5mm and the </w:t>
      </w:r>
      <w:proofErr w:type="spellStart"/>
      <w:r w:rsidRPr="00F9409D">
        <w:rPr>
          <w:rFonts w:ascii="Calibri" w:eastAsia="Calibri" w:hAnsi="Calibri" w:cs="Arial"/>
          <w:sz w:val="24"/>
          <w:szCs w:val="24"/>
        </w:rPr>
        <w:t>centroid</w:t>
      </w:r>
      <w:proofErr w:type="spellEnd"/>
      <w:r w:rsidRPr="00F9409D">
        <w:rPr>
          <w:rFonts w:ascii="Calibri" w:eastAsia="Calibri" w:hAnsi="Calibri" w:cs="Arial"/>
          <w:sz w:val="24"/>
          <w:szCs w:val="24"/>
        </w:rPr>
        <w:t xml:space="preserve"> is at its midpoint (homogeneous and isotropic beam), </w:t>
      </w:r>
      <w:proofErr w:type="spellStart"/>
      <w:r w:rsidRPr="00F9409D">
        <w:rPr>
          <w:rFonts w:ascii="Calibri" w:eastAsia="Calibri" w:hAnsi="Calibri" w:cs="Arial"/>
          <w:sz w:val="24"/>
          <w:szCs w:val="24"/>
        </w:rPr>
        <w:t>c</w:t>
      </w:r>
      <w:r w:rsidRPr="00F9409D">
        <w:rPr>
          <w:rFonts w:ascii="Calibri" w:eastAsia="Calibri" w:hAnsi="Calibri" w:cs="Arial"/>
          <w:sz w:val="24"/>
          <w:szCs w:val="24"/>
          <w:vertAlign w:val="subscript"/>
        </w:rPr>
        <w:t>max</w:t>
      </w:r>
      <w:proofErr w:type="spellEnd"/>
      <w:r w:rsidRPr="00F9409D">
        <w:rPr>
          <w:rFonts w:ascii="Calibri" w:eastAsia="Calibri" w:hAnsi="Calibri" w:cs="Arial"/>
          <w:sz w:val="24"/>
          <w:szCs w:val="24"/>
        </w:rPr>
        <w:t>=c=2.5mm.</w:t>
      </w:r>
    </w:p>
    <w:p w:rsidR="00F9409D" w:rsidRPr="00F9409D" w:rsidRDefault="00F9409D" w:rsidP="00F9409D">
      <w:pPr>
        <w:bidi w:val="0"/>
        <w:jc w:val="both"/>
        <w:rPr>
          <w:rFonts w:ascii="Calibri" w:eastAsia="Calibri" w:hAnsi="Calibri" w:cs="Arial"/>
          <w:b/>
          <w:bCs/>
          <w:sz w:val="24"/>
          <w:szCs w:val="24"/>
        </w:rPr>
      </w:pPr>
      <w:r w:rsidRPr="00F9409D">
        <w:rPr>
          <w:rFonts w:ascii="Calibri" w:eastAsia="Calibri" w:hAnsi="Calibri" w:cs="Arial"/>
          <w:sz w:val="24"/>
          <w:szCs w:val="24"/>
        </w:rPr>
        <w:lastRenderedPageBreak/>
        <w:t xml:space="preserve">It has been shown by graph 4 that as the position of the load is farther from the strain detector as the bending stress is larger. Hence farther positions of the loads results in larger moments which in turn induces larger bending stress. This is proved by the formula: </w:t>
      </w:r>
      <w:r w:rsidRPr="00F9409D">
        <w:rPr>
          <w:rFonts w:ascii="Calibri" w:eastAsia="Calibri" w:hAnsi="Calibri" w:cs="Arial"/>
          <w:b/>
          <w:bCs/>
          <w:sz w:val="24"/>
          <w:szCs w:val="24"/>
        </w:rPr>
        <w:t>σ =Mc/I</w:t>
      </w:r>
    </w:p>
    <w:p w:rsidR="00F9409D" w:rsidRPr="00F9409D" w:rsidRDefault="00F9409D" w:rsidP="00F9409D">
      <w:pPr>
        <w:bidi w:val="0"/>
        <w:jc w:val="both"/>
        <w:rPr>
          <w:rFonts w:ascii="Calibri" w:eastAsia="Calibri" w:hAnsi="Calibri" w:cs="Arial"/>
          <w:sz w:val="24"/>
          <w:szCs w:val="24"/>
        </w:rPr>
      </w:pPr>
      <w:r w:rsidRPr="00F9409D">
        <w:rPr>
          <w:rFonts w:ascii="Calibri" w:eastAsia="Calibri" w:hAnsi="Calibri" w:cs="Arial"/>
          <w:sz w:val="24"/>
          <w:szCs w:val="24"/>
        </w:rPr>
        <w:t>The maximum strain at the surface was revealed by the gauge strain experimentally to result in the maximum experimental bending stress by hooks law. However the bending stress could be simply calculated theoretically by the preceding formula. The experimental values were higher than the theoretical ones especially at farther load positions due to the malleability of the steel beam and the repetitive critical actions on the beam. Moreover Hook’s law could not be considered experimentally at high inelastic loads.</w:t>
      </w:r>
    </w:p>
    <w:p w:rsidR="00F9409D" w:rsidRDefault="00F9409D" w:rsidP="00F9409D">
      <w:pPr>
        <w:bidi w:val="0"/>
        <w:jc w:val="both"/>
        <w:rPr>
          <w:sz w:val="24"/>
          <w:szCs w:val="24"/>
        </w:rPr>
      </w:pPr>
      <w:r w:rsidRPr="00F9409D">
        <w:rPr>
          <w:rFonts w:ascii="Calibri" w:eastAsia="Calibri" w:hAnsi="Calibri" w:cs="Arial"/>
          <w:sz w:val="24"/>
          <w:szCs w:val="24"/>
        </w:rPr>
        <w:t>It should be noticed that the bending stress is not relative to the beam’s material; however it is relative to the beam’s dimensions.</w:t>
      </w:r>
    </w:p>
    <w:p w:rsidR="00F9409D" w:rsidRDefault="00F9409D" w:rsidP="00F9409D">
      <w:pPr>
        <w:bidi w:val="0"/>
        <w:jc w:val="both"/>
        <w:rPr>
          <w:sz w:val="24"/>
          <w:szCs w:val="24"/>
        </w:rPr>
      </w:pPr>
    </w:p>
    <w:p w:rsidR="00F9409D" w:rsidRDefault="00F9409D" w:rsidP="00F9409D">
      <w:pPr>
        <w:bidi w:val="0"/>
        <w:jc w:val="both"/>
        <w:rPr>
          <w:b/>
          <w:bCs/>
          <w:sz w:val="28"/>
          <w:szCs w:val="28"/>
        </w:rPr>
      </w:pPr>
    </w:p>
    <w:p w:rsidR="00F9409D" w:rsidRDefault="00F9409D" w:rsidP="00F9409D">
      <w:pPr>
        <w:bidi w:val="0"/>
        <w:jc w:val="both"/>
        <w:rPr>
          <w:b/>
          <w:bCs/>
          <w:sz w:val="28"/>
          <w:szCs w:val="28"/>
        </w:rPr>
      </w:pPr>
      <w:r>
        <w:rPr>
          <w:b/>
          <w:bCs/>
          <w:sz w:val="28"/>
          <w:szCs w:val="28"/>
        </w:rPr>
        <w:t>For the third case the torsion test:</w:t>
      </w:r>
    </w:p>
    <w:p w:rsidR="00F9409D" w:rsidRPr="00F9409D" w:rsidRDefault="00F9409D" w:rsidP="00F9409D">
      <w:pPr>
        <w:bidi w:val="0"/>
        <w:jc w:val="both"/>
        <w:rPr>
          <w:rFonts w:ascii="Calibri" w:eastAsia="Calibri" w:hAnsi="Calibri" w:cs="Arial"/>
          <w:sz w:val="24"/>
          <w:szCs w:val="24"/>
          <w:rtl/>
          <w:lang w:bidi="ar-LB"/>
        </w:rPr>
      </w:pPr>
      <w:r w:rsidRPr="00F9409D">
        <w:rPr>
          <w:rFonts w:ascii="Calibri" w:eastAsia="Calibri" w:hAnsi="Calibri" w:cs="Arial"/>
          <w:sz w:val="24"/>
          <w:szCs w:val="24"/>
        </w:rPr>
        <w:t xml:space="preserve">The graph demonstrates that the </w:t>
      </w:r>
      <w:proofErr w:type="spellStart"/>
      <w:r w:rsidRPr="00F9409D">
        <w:rPr>
          <w:rFonts w:ascii="Calibri" w:eastAsia="Calibri" w:hAnsi="Calibri" w:cs="Arial"/>
          <w:sz w:val="24"/>
          <w:szCs w:val="24"/>
        </w:rPr>
        <w:t>torsional</w:t>
      </w:r>
      <w:proofErr w:type="spellEnd"/>
      <w:r w:rsidRPr="00F9409D">
        <w:rPr>
          <w:rFonts w:ascii="Calibri" w:eastAsia="Calibri" w:hAnsi="Calibri" w:cs="Arial"/>
          <w:sz w:val="24"/>
          <w:szCs w:val="24"/>
        </w:rPr>
        <w:t xml:space="preserve"> moment increases proportionally as the load increases. This is valid for the theoretical and the experimental yield. Both values are quite near to each other, and have an ave</w:t>
      </w:r>
      <w:r>
        <w:rPr>
          <w:sz w:val="24"/>
          <w:szCs w:val="24"/>
        </w:rPr>
        <w:t>rage differential error of 7.245</w:t>
      </w:r>
      <w:r w:rsidRPr="00F9409D">
        <w:rPr>
          <w:rFonts w:ascii="Calibri" w:eastAsia="Calibri" w:hAnsi="Calibri" w:cs="Arial"/>
          <w:sz w:val="24"/>
          <w:szCs w:val="24"/>
        </w:rPr>
        <w:t>%.</w:t>
      </w:r>
    </w:p>
    <w:p w:rsidR="00F9409D" w:rsidRPr="00F9409D" w:rsidRDefault="00F9409D" w:rsidP="00F9409D">
      <w:pPr>
        <w:bidi w:val="0"/>
        <w:jc w:val="both"/>
        <w:rPr>
          <w:rFonts w:ascii="Calibri" w:eastAsia="Calibri" w:hAnsi="Calibri" w:cs="Arial"/>
          <w:b/>
          <w:bCs/>
          <w:sz w:val="24"/>
          <w:szCs w:val="24"/>
        </w:rPr>
      </w:pPr>
      <w:r w:rsidRPr="00F9409D">
        <w:rPr>
          <w:rFonts w:ascii="Calibri" w:eastAsia="Calibri" w:hAnsi="Calibri" w:cs="Arial"/>
          <w:sz w:val="24"/>
          <w:szCs w:val="24"/>
        </w:rPr>
        <w:t xml:space="preserve">The theoretical curve was a straight line due to the fact that:  </w:t>
      </w:r>
      <w:r w:rsidRPr="00F9409D">
        <w:rPr>
          <w:rFonts w:ascii="Calibri" w:eastAsia="Calibri" w:hAnsi="Calibri" w:cs="Arial"/>
          <w:b/>
          <w:bCs/>
          <w:sz w:val="24"/>
          <w:szCs w:val="24"/>
        </w:rPr>
        <w:t>M=</w:t>
      </w:r>
      <w:proofErr w:type="spellStart"/>
      <w:r w:rsidRPr="00F9409D">
        <w:rPr>
          <w:rFonts w:ascii="Calibri" w:eastAsia="Calibri" w:hAnsi="Calibri" w:cs="Arial"/>
          <w:b/>
          <w:bCs/>
          <w:sz w:val="24"/>
          <w:szCs w:val="24"/>
        </w:rPr>
        <w:t>LxF</w:t>
      </w:r>
      <w:proofErr w:type="spellEnd"/>
    </w:p>
    <w:p w:rsidR="00F9409D" w:rsidRPr="00F9409D" w:rsidRDefault="00F9409D" w:rsidP="00F9409D">
      <w:pPr>
        <w:bidi w:val="0"/>
        <w:jc w:val="both"/>
        <w:rPr>
          <w:rFonts w:ascii="Calibri" w:eastAsia="Calibri" w:hAnsi="Calibri" w:cs="Arial"/>
          <w:sz w:val="24"/>
          <w:szCs w:val="24"/>
          <w:rtl/>
          <w:lang w:bidi="ar-LB"/>
        </w:rPr>
      </w:pPr>
      <w:r w:rsidRPr="00F9409D">
        <w:rPr>
          <w:rFonts w:ascii="Calibri" w:eastAsia="Calibri" w:hAnsi="Calibri" w:cs="Arial"/>
          <w:sz w:val="24"/>
          <w:szCs w:val="24"/>
        </w:rPr>
        <w:t>Hence L is a multiple constant of 100mm, inducing a direct proportional straight line.</w:t>
      </w:r>
    </w:p>
    <w:p w:rsidR="00F9409D" w:rsidRPr="00F9409D" w:rsidRDefault="00F9409D" w:rsidP="00F9409D">
      <w:pPr>
        <w:bidi w:val="0"/>
        <w:ind w:left="-284" w:firstLine="284"/>
        <w:jc w:val="both"/>
        <w:rPr>
          <w:rFonts w:ascii="Calibri" w:eastAsia="Calibri" w:hAnsi="Calibri" w:cs="Arial"/>
          <w:b/>
          <w:bCs/>
          <w:sz w:val="24"/>
          <w:szCs w:val="24"/>
        </w:rPr>
      </w:pPr>
      <w:r w:rsidRPr="00F9409D">
        <w:rPr>
          <w:rFonts w:ascii="Calibri" w:eastAsia="Calibri" w:hAnsi="Calibri" w:cs="Arial"/>
          <w:sz w:val="24"/>
          <w:szCs w:val="24"/>
        </w:rPr>
        <w:t xml:space="preserve">Experimentally, the </w:t>
      </w:r>
      <w:proofErr w:type="spellStart"/>
      <w:r w:rsidRPr="00F9409D">
        <w:rPr>
          <w:rFonts w:ascii="Calibri" w:eastAsia="Calibri" w:hAnsi="Calibri" w:cs="Arial"/>
          <w:sz w:val="24"/>
          <w:szCs w:val="24"/>
        </w:rPr>
        <w:t>torsional</w:t>
      </w:r>
      <w:proofErr w:type="spellEnd"/>
      <w:r w:rsidRPr="00F9409D">
        <w:rPr>
          <w:rFonts w:ascii="Calibri" w:eastAsia="Calibri" w:hAnsi="Calibri" w:cs="Arial"/>
          <w:sz w:val="24"/>
          <w:szCs w:val="24"/>
        </w:rPr>
        <w:t xml:space="preserve"> moment has been calculated by finding the strain at the surface of the rod at different loads F. Hence the deformation induces a shear strain and a shear stress which in turn can be a tool for finding the </w:t>
      </w:r>
      <w:proofErr w:type="spellStart"/>
      <w:r w:rsidRPr="00F9409D">
        <w:rPr>
          <w:rFonts w:ascii="Calibri" w:eastAsia="Calibri" w:hAnsi="Calibri" w:cs="Arial"/>
          <w:sz w:val="24"/>
          <w:szCs w:val="24"/>
        </w:rPr>
        <w:t>torsional</w:t>
      </w:r>
      <w:proofErr w:type="spellEnd"/>
      <w:r w:rsidRPr="00F9409D">
        <w:rPr>
          <w:rFonts w:ascii="Calibri" w:eastAsia="Calibri" w:hAnsi="Calibri" w:cs="Arial"/>
          <w:sz w:val="24"/>
          <w:szCs w:val="24"/>
        </w:rPr>
        <w:t xml:space="preserve"> moment by the following formula:   </w:t>
      </w:r>
      <w:r w:rsidRPr="00F9409D">
        <w:rPr>
          <w:rFonts w:ascii="Calibri" w:eastAsia="Calibri" w:hAnsi="Calibri" w:cs="Arial"/>
          <w:b/>
          <w:bCs/>
          <w:sz w:val="24"/>
          <w:szCs w:val="24"/>
        </w:rPr>
        <w:t>M</w:t>
      </w:r>
      <w:r w:rsidRPr="00F9409D">
        <w:rPr>
          <w:rFonts w:ascii="Calibri" w:eastAsia="Calibri" w:hAnsi="Calibri" w:cs="Arial"/>
          <w:b/>
          <w:bCs/>
          <w:sz w:val="24"/>
          <w:szCs w:val="24"/>
          <w:vertAlign w:val="subscript"/>
        </w:rPr>
        <w:t xml:space="preserve">t </w:t>
      </w:r>
      <w:r w:rsidRPr="00F9409D">
        <w:rPr>
          <w:rFonts w:ascii="Calibri" w:eastAsia="Calibri" w:hAnsi="Calibri" w:cs="Arial"/>
          <w:b/>
          <w:bCs/>
          <w:sz w:val="24"/>
          <w:szCs w:val="24"/>
        </w:rPr>
        <w:t xml:space="preserve">= τ x </w:t>
      </w:r>
      <w:proofErr w:type="spellStart"/>
      <w:r w:rsidRPr="00F9409D">
        <w:rPr>
          <w:rFonts w:ascii="Calibri" w:eastAsia="Calibri" w:hAnsi="Calibri" w:cs="Arial"/>
          <w:b/>
          <w:bCs/>
          <w:sz w:val="24"/>
          <w:szCs w:val="24"/>
        </w:rPr>
        <w:t>W</w:t>
      </w:r>
      <w:r w:rsidRPr="00F9409D">
        <w:rPr>
          <w:rFonts w:ascii="Calibri" w:eastAsia="Calibri" w:hAnsi="Calibri" w:cs="Arial"/>
          <w:b/>
          <w:bCs/>
          <w:sz w:val="24"/>
          <w:szCs w:val="24"/>
          <w:vertAlign w:val="subscript"/>
        </w:rPr>
        <w:t>p</w:t>
      </w:r>
      <w:proofErr w:type="spellEnd"/>
    </w:p>
    <w:p w:rsidR="00F9409D" w:rsidRPr="00F9409D" w:rsidRDefault="00F9409D" w:rsidP="00F9409D">
      <w:pPr>
        <w:bidi w:val="0"/>
        <w:jc w:val="both"/>
        <w:rPr>
          <w:rFonts w:ascii="Calibri" w:eastAsia="Calibri" w:hAnsi="Calibri" w:cs="Arial"/>
          <w:sz w:val="24"/>
          <w:szCs w:val="24"/>
          <w:lang w:bidi="ar-LB"/>
        </w:rPr>
      </w:pPr>
    </w:p>
    <w:p w:rsidR="00F9409D" w:rsidRPr="00F9409D" w:rsidRDefault="00F9409D" w:rsidP="00F9409D">
      <w:pPr>
        <w:bidi w:val="0"/>
        <w:jc w:val="both"/>
        <w:rPr>
          <w:rFonts w:ascii="Calibri" w:eastAsia="Calibri" w:hAnsi="Calibri" w:cs="Arial"/>
          <w:sz w:val="24"/>
          <w:szCs w:val="24"/>
          <w:rtl/>
          <w:lang w:bidi="ar-LB"/>
        </w:rPr>
      </w:pPr>
      <w:r w:rsidRPr="00F9409D">
        <w:rPr>
          <w:rFonts w:ascii="Calibri" w:eastAsia="Calibri" w:hAnsi="Calibri" w:cs="Arial"/>
          <w:sz w:val="24"/>
          <w:szCs w:val="24"/>
        </w:rPr>
        <w:t>The experimental values were greater than the theoretical values at all loads F due to the fact that repetitive experimenting of the rod used induces a change in rigidity and elasticity; hence, the rod will tend to deform more easily than its initial use under the effect of crucial time and loads.</w:t>
      </w:r>
    </w:p>
    <w:p w:rsidR="00F9409D" w:rsidRPr="00F9409D" w:rsidRDefault="00F9409D" w:rsidP="00F9409D">
      <w:pPr>
        <w:bidi w:val="0"/>
        <w:jc w:val="both"/>
        <w:rPr>
          <w:sz w:val="24"/>
          <w:szCs w:val="24"/>
        </w:rPr>
      </w:pPr>
    </w:p>
    <w:p w:rsidR="00F9409D" w:rsidRDefault="00F9409D" w:rsidP="00F9409D">
      <w:pPr>
        <w:bidi w:val="0"/>
        <w:jc w:val="both"/>
        <w:rPr>
          <w:b/>
          <w:bCs/>
          <w:sz w:val="28"/>
          <w:szCs w:val="28"/>
        </w:rPr>
      </w:pPr>
      <w:r>
        <w:rPr>
          <w:b/>
          <w:bCs/>
          <w:sz w:val="28"/>
          <w:szCs w:val="28"/>
        </w:rPr>
        <w:t>Data sheet and graphs:</w:t>
      </w:r>
    </w:p>
    <w:p w:rsidR="00F9409D" w:rsidRDefault="00F9409D" w:rsidP="00F9409D">
      <w:pPr>
        <w:bidi w:val="0"/>
        <w:jc w:val="both"/>
        <w:rPr>
          <w:b/>
          <w:bCs/>
          <w:sz w:val="28"/>
          <w:szCs w:val="28"/>
        </w:rPr>
      </w:pPr>
      <w:r>
        <w:rPr>
          <w:b/>
          <w:bCs/>
          <w:sz w:val="28"/>
          <w:szCs w:val="28"/>
        </w:rPr>
        <w:t>Case 1:</w:t>
      </w:r>
    </w:p>
    <w:tbl>
      <w:tblPr>
        <w:tblW w:w="9830" w:type="dxa"/>
        <w:tblInd w:w="534" w:type="dxa"/>
        <w:tblLook w:val="04A0"/>
      </w:tblPr>
      <w:tblGrid>
        <w:gridCol w:w="1466"/>
        <w:gridCol w:w="328"/>
        <w:gridCol w:w="749"/>
        <w:gridCol w:w="834"/>
        <w:gridCol w:w="717"/>
        <w:gridCol w:w="717"/>
        <w:gridCol w:w="717"/>
        <w:gridCol w:w="717"/>
        <w:gridCol w:w="717"/>
        <w:gridCol w:w="717"/>
        <w:gridCol w:w="717"/>
        <w:gridCol w:w="717"/>
        <w:gridCol w:w="717"/>
      </w:tblGrid>
      <w:tr w:rsidR="00F9409D" w:rsidRPr="00F9409D" w:rsidTr="00F57282">
        <w:trPr>
          <w:trHeight w:val="285"/>
        </w:trPr>
        <w:tc>
          <w:tcPr>
            <w:tcW w:w="2543" w:type="dxa"/>
            <w:gridSpan w:val="3"/>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b/>
                <w:bCs/>
                <w:i/>
                <w:iCs/>
                <w:sz w:val="20"/>
                <w:szCs w:val="20"/>
              </w:rPr>
            </w:pPr>
            <w:r w:rsidRPr="00F9409D">
              <w:rPr>
                <w:rFonts w:ascii="Arial" w:eastAsia="Times New Roman" w:hAnsi="Arial" w:cs="Arial"/>
                <w:b/>
                <w:bCs/>
                <w:i/>
                <w:iCs/>
                <w:sz w:val="20"/>
                <w:szCs w:val="20"/>
              </w:rPr>
              <w:t>Cross-sectional area 20mm</w:t>
            </w:r>
            <w:r w:rsidRPr="00F9409D">
              <w:rPr>
                <w:rFonts w:ascii="Arial" w:eastAsia="Times New Roman" w:hAnsi="Arial" w:cs="Arial"/>
                <w:b/>
                <w:bCs/>
                <w:i/>
                <w:iCs/>
                <w:sz w:val="20"/>
                <w:szCs w:val="20"/>
                <w:vertAlign w:val="superscript"/>
              </w:rPr>
              <w:t>2</w:t>
            </w:r>
          </w:p>
        </w:tc>
        <w:tc>
          <w:tcPr>
            <w:tcW w:w="834"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r>
      <w:tr w:rsidR="00F9409D" w:rsidRPr="00F9409D" w:rsidTr="00F57282">
        <w:trPr>
          <w:trHeight w:val="255"/>
        </w:trPr>
        <w:tc>
          <w:tcPr>
            <w:tcW w:w="1466"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b/>
                <w:bCs/>
                <w:i/>
                <w:iCs/>
                <w:sz w:val="20"/>
                <w:szCs w:val="20"/>
              </w:rPr>
            </w:pPr>
            <w:r w:rsidRPr="00F9409D">
              <w:rPr>
                <w:rFonts w:ascii="Arial" w:eastAsia="Times New Roman" w:hAnsi="Arial" w:cs="Arial"/>
                <w:b/>
                <w:bCs/>
                <w:i/>
                <w:iCs/>
                <w:sz w:val="20"/>
                <w:szCs w:val="20"/>
              </w:rPr>
              <w:lastRenderedPageBreak/>
              <w:t>Steel</w:t>
            </w:r>
          </w:p>
        </w:tc>
        <w:tc>
          <w:tcPr>
            <w:tcW w:w="328"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b/>
                <w:bCs/>
                <w:i/>
                <w:iCs/>
                <w:sz w:val="20"/>
                <w:szCs w:val="20"/>
              </w:rPr>
            </w:pPr>
          </w:p>
        </w:tc>
        <w:tc>
          <w:tcPr>
            <w:tcW w:w="749"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834"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r>
      <w:tr w:rsidR="00F9409D" w:rsidRPr="00F9409D" w:rsidTr="00F57282">
        <w:trPr>
          <w:trHeight w:val="255"/>
        </w:trPr>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r w:rsidRPr="00F9409D">
              <w:rPr>
                <w:rFonts w:ascii="Arial" w:eastAsia="Times New Roman" w:hAnsi="Arial" w:cs="Arial"/>
                <w:sz w:val="20"/>
                <w:szCs w:val="20"/>
              </w:rPr>
              <w:t>load (N)</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5</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7</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10</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15</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20</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25</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30</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35</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40</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45</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50</w:t>
            </w:r>
          </w:p>
        </w:tc>
      </w:tr>
      <w:tr w:rsidR="00F9409D" w:rsidRPr="00F9409D" w:rsidTr="00F57282">
        <w:trPr>
          <w:trHeight w:val="285"/>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r w:rsidRPr="00F9409D">
              <w:rPr>
                <w:rFonts w:ascii="Arial" w:eastAsia="Times New Roman" w:hAnsi="Arial" w:cs="Arial"/>
                <w:sz w:val="20"/>
                <w:szCs w:val="20"/>
              </w:rPr>
              <w:t>Reading (mV/V.10</w:t>
            </w:r>
            <w:r w:rsidRPr="00F9409D">
              <w:rPr>
                <w:rFonts w:ascii="Arial" w:eastAsia="Times New Roman" w:hAnsi="Arial" w:cs="Arial"/>
                <w:sz w:val="20"/>
                <w:szCs w:val="20"/>
                <w:vertAlign w:val="superscript"/>
              </w:rPr>
              <w:t>-3</w:t>
            </w:r>
            <w:r w:rsidRPr="00F9409D">
              <w:rPr>
                <w:rFonts w:ascii="Arial" w:eastAsia="Times New Roman" w:hAnsi="Arial" w:cs="Arial"/>
                <w:sz w:val="20"/>
                <w:szCs w:val="20"/>
              </w:rPr>
              <w:t>)</w:t>
            </w:r>
          </w:p>
        </w:tc>
        <w:tc>
          <w:tcPr>
            <w:tcW w:w="328"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w:t>
            </w:r>
          </w:p>
        </w:tc>
        <w:tc>
          <w:tcPr>
            <w:tcW w:w="749"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0.002</w:t>
            </w:r>
          </w:p>
        </w:tc>
        <w:tc>
          <w:tcPr>
            <w:tcW w:w="834"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0.003</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0.005</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0.006</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0.007</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0.007</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0.01</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0.012</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0.013</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0.015</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0.017</w:t>
            </w:r>
          </w:p>
        </w:tc>
      </w:tr>
      <w:tr w:rsidR="00F9409D" w:rsidRPr="00F9409D" w:rsidTr="00F57282">
        <w:trPr>
          <w:trHeight w:val="285"/>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b/>
                <w:bCs/>
                <w:sz w:val="20"/>
                <w:szCs w:val="20"/>
              </w:rPr>
            </w:pPr>
            <w:r w:rsidRPr="00F9409D">
              <w:rPr>
                <w:rFonts w:ascii="Arial" w:eastAsia="Times New Roman" w:hAnsi="Arial" w:cs="Arial"/>
                <w:b/>
                <w:bCs/>
                <w:sz w:val="20"/>
                <w:szCs w:val="20"/>
              </w:rPr>
              <w:t>ε (</w:t>
            </w:r>
            <w:proofErr w:type="spellStart"/>
            <w:r w:rsidRPr="00F9409D">
              <w:rPr>
                <w:rFonts w:ascii="Arial" w:eastAsia="Times New Roman" w:hAnsi="Arial" w:cs="Arial"/>
                <w:b/>
                <w:bCs/>
                <w:sz w:val="20"/>
                <w:szCs w:val="20"/>
              </w:rPr>
              <w:t>theo</w:t>
            </w:r>
            <w:proofErr w:type="spellEnd"/>
            <w:r w:rsidRPr="00F9409D">
              <w:rPr>
                <w:rFonts w:ascii="Arial" w:eastAsia="Times New Roman" w:hAnsi="Arial" w:cs="Arial"/>
                <w:b/>
                <w:bCs/>
                <w:sz w:val="20"/>
                <w:szCs w:val="20"/>
              </w:rPr>
              <w:t>.) x10</w:t>
            </w:r>
            <w:r w:rsidRPr="00F9409D">
              <w:rPr>
                <w:rFonts w:ascii="Arial" w:eastAsia="Times New Roman" w:hAnsi="Arial" w:cs="Arial"/>
                <w:b/>
                <w:bCs/>
                <w:sz w:val="20"/>
                <w:szCs w:val="20"/>
                <w:vertAlign w:val="superscript"/>
              </w:rPr>
              <w:t>-5</w:t>
            </w:r>
          </w:p>
        </w:tc>
        <w:tc>
          <w:tcPr>
            <w:tcW w:w="328"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w:t>
            </w:r>
          </w:p>
        </w:tc>
        <w:tc>
          <w:tcPr>
            <w:tcW w:w="749"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0.119</w:t>
            </w:r>
          </w:p>
        </w:tc>
        <w:tc>
          <w:tcPr>
            <w:tcW w:w="834"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0.167</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0.238</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0.357</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0.476</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0.595</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0.714</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0.833</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0.952</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1.071</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1.19</w:t>
            </w:r>
          </w:p>
        </w:tc>
      </w:tr>
      <w:tr w:rsidR="00F9409D" w:rsidRPr="00F9409D" w:rsidTr="00F57282">
        <w:trPr>
          <w:trHeight w:val="285"/>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b/>
                <w:bCs/>
                <w:sz w:val="20"/>
                <w:szCs w:val="20"/>
              </w:rPr>
            </w:pPr>
            <w:r w:rsidRPr="00F9409D">
              <w:rPr>
                <w:rFonts w:ascii="Arial" w:eastAsia="Times New Roman" w:hAnsi="Arial" w:cs="Arial"/>
                <w:b/>
                <w:bCs/>
                <w:sz w:val="20"/>
                <w:szCs w:val="20"/>
              </w:rPr>
              <w:t>ε (exp.) x10</w:t>
            </w:r>
            <w:r w:rsidRPr="00F9409D">
              <w:rPr>
                <w:rFonts w:ascii="Arial" w:eastAsia="Times New Roman" w:hAnsi="Arial" w:cs="Arial"/>
                <w:b/>
                <w:bCs/>
                <w:sz w:val="20"/>
                <w:szCs w:val="20"/>
                <w:vertAlign w:val="superscript"/>
              </w:rPr>
              <w:t>-5</w:t>
            </w:r>
          </w:p>
        </w:tc>
        <w:tc>
          <w:tcPr>
            <w:tcW w:w="328"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w:t>
            </w:r>
          </w:p>
        </w:tc>
        <w:tc>
          <w:tcPr>
            <w:tcW w:w="749"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0.152</w:t>
            </w:r>
          </w:p>
        </w:tc>
        <w:tc>
          <w:tcPr>
            <w:tcW w:w="834"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0.229</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0.381</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0.457</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0.534</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0.534</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0.762</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0.915</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0.991</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1.143</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1.296</w:t>
            </w:r>
          </w:p>
        </w:tc>
      </w:tr>
      <w:tr w:rsidR="00F9409D" w:rsidRPr="00F9409D" w:rsidTr="00F57282">
        <w:trPr>
          <w:trHeight w:val="285"/>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b/>
                <w:bCs/>
                <w:sz w:val="20"/>
                <w:szCs w:val="20"/>
              </w:rPr>
            </w:pPr>
            <w:proofErr w:type="gramStart"/>
            <w:r w:rsidRPr="00F9409D">
              <w:rPr>
                <w:rFonts w:ascii="Arial" w:eastAsia="Times New Roman" w:hAnsi="Arial" w:cs="Arial"/>
                <w:b/>
                <w:bCs/>
                <w:sz w:val="20"/>
                <w:szCs w:val="20"/>
              </w:rPr>
              <w:t>σ</w:t>
            </w:r>
            <w:proofErr w:type="gramEnd"/>
            <w:r w:rsidRPr="00F9409D">
              <w:rPr>
                <w:rFonts w:ascii="Arial" w:eastAsia="Times New Roman" w:hAnsi="Arial" w:cs="Arial"/>
                <w:b/>
                <w:bCs/>
                <w:sz w:val="20"/>
                <w:szCs w:val="20"/>
              </w:rPr>
              <w:t xml:space="preserve"> (</w:t>
            </w:r>
            <w:proofErr w:type="spellStart"/>
            <w:r w:rsidRPr="00F9409D">
              <w:rPr>
                <w:rFonts w:ascii="Arial" w:eastAsia="Times New Roman" w:hAnsi="Arial" w:cs="Arial"/>
                <w:b/>
                <w:bCs/>
                <w:sz w:val="20"/>
                <w:szCs w:val="20"/>
              </w:rPr>
              <w:t>theo</w:t>
            </w:r>
            <w:proofErr w:type="spellEnd"/>
            <w:r w:rsidRPr="00F9409D">
              <w:rPr>
                <w:rFonts w:ascii="Arial" w:eastAsia="Times New Roman" w:hAnsi="Arial" w:cs="Arial"/>
                <w:b/>
                <w:bCs/>
                <w:sz w:val="20"/>
                <w:szCs w:val="20"/>
              </w:rPr>
              <w:t>.) (N/mm</w:t>
            </w:r>
            <w:r w:rsidRPr="00F9409D">
              <w:rPr>
                <w:rFonts w:ascii="Arial" w:eastAsia="Times New Roman" w:hAnsi="Arial" w:cs="Arial"/>
                <w:b/>
                <w:bCs/>
                <w:sz w:val="20"/>
                <w:szCs w:val="20"/>
                <w:vertAlign w:val="superscript"/>
              </w:rPr>
              <w:t>2</w:t>
            </w:r>
            <w:r w:rsidRPr="00F9409D">
              <w:rPr>
                <w:rFonts w:ascii="Arial" w:eastAsia="Times New Roman" w:hAnsi="Arial" w:cs="Arial"/>
                <w:b/>
                <w:bCs/>
                <w:sz w:val="20"/>
                <w:szCs w:val="20"/>
              </w:rPr>
              <w:t>)</w:t>
            </w:r>
          </w:p>
        </w:tc>
        <w:tc>
          <w:tcPr>
            <w:tcW w:w="328"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w:t>
            </w:r>
          </w:p>
        </w:tc>
        <w:tc>
          <w:tcPr>
            <w:tcW w:w="749"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0.25</w:t>
            </w:r>
          </w:p>
        </w:tc>
        <w:tc>
          <w:tcPr>
            <w:tcW w:w="834"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0.35</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0.5</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0.75</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1</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1.25</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1.5</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1.75</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2</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2.25</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2.5</w:t>
            </w:r>
          </w:p>
        </w:tc>
      </w:tr>
      <w:tr w:rsidR="00F9409D" w:rsidRPr="00F9409D" w:rsidTr="00F57282">
        <w:trPr>
          <w:trHeight w:val="285"/>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b/>
                <w:bCs/>
                <w:sz w:val="20"/>
                <w:szCs w:val="20"/>
              </w:rPr>
            </w:pPr>
            <w:r w:rsidRPr="00F9409D">
              <w:rPr>
                <w:rFonts w:ascii="Arial" w:eastAsia="Times New Roman" w:hAnsi="Arial" w:cs="Arial"/>
                <w:b/>
                <w:bCs/>
                <w:sz w:val="20"/>
                <w:szCs w:val="20"/>
              </w:rPr>
              <w:t>σ (exp.) (N/mm</w:t>
            </w:r>
            <w:r w:rsidRPr="00F9409D">
              <w:rPr>
                <w:rFonts w:ascii="Arial" w:eastAsia="Times New Roman" w:hAnsi="Arial" w:cs="Arial"/>
                <w:b/>
                <w:bCs/>
                <w:sz w:val="20"/>
                <w:szCs w:val="20"/>
                <w:vertAlign w:val="superscript"/>
              </w:rPr>
              <w:t>2</w:t>
            </w:r>
            <w:r w:rsidRPr="00F9409D">
              <w:rPr>
                <w:rFonts w:ascii="Arial" w:eastAsia="Times New Roman" w:hAnsi="Arial" w:cs="Arial"/>
                <w:b/>
                <w:bCs/>
                <w:sz w:val="20"/>
                <w:szCs w:val="20"/>
              </w:rPr>
              <w:t>)</w:t>
            </w:r>
          </w:p>
        </w:tc>
        <w:tc>
          <w:tcPr>
            <w:tcW w:w="328"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w:t>
            </w:r>
          </w:p>
        </w:tc>
        <w:tc>
          <w:tcPr>
            <w:tcW w:w="749"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0.32</w:t>
            </w:r>
          </w:p>
        </w:tc>
        <w:tc>
          <w:tcPr>
            <w:tcW w:w="834"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0.48</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0.8</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0.96</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1.12</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1.12</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1.601</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1.921</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2.081</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2.401</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2.721</w:t>
            </w:r>
          </w:p>
        </w:tc>
      </w:tr>
      <w:tr w:rsidR="00F9409D" w:rsidRPr="00F9409D" w:rsidTr="00F57282">
        <w:trPr>
          <w:trHeight w:val="285"/>
        </w:trPr>
        <w:tc>
          <w:tcPr>
            <w:tcW w:w="1466"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b/>
                <w:bCs/>
                <w:sz w:val="20"/>
                <w:szCs w:val="20"/>
              </w:rPr>
            </w:pPr>
          </w:p>
        </w:tc>
        <w:tc>
          <w:tcPr>
            <w:tcW w:w="328"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834"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r>
      <w:tr w:rsidR="00F9409D" w:rsidRPr="00F9409D" w:rsidTr="00F57282">
        <w:trPr>
          <w:trHeight w:val="255"/>
        </w:trPr>
        <w:tc>
          <w:tcPr>
            <w:tcW w:w="1466"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328"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834"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r>
      <w:tr w:rsidR="00F9409D" w:rsidRPr="00F9409D" w:rsidTr="00F57282">
        <w:trPr>
          <w:trHeight w:val="255"/>
        </w:trPr>
        <w:tc>
          <w:tcPr>
            <w:tcW w:w="1466"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b/>
                <w:bCs/>
                <w:i/>
                <w:iCs/>
                <w:sz w:val="20"/>
                <w:szCs w:val="20"/>
              </w:rPr>
            </w:pPr>
            <w:r w:rsidRPr="00F9409D">
              <w:rPr>
                <w:rFonts w:ascii="Arial" w:eastAsia="Times New Roman" w:hAnsi="Arial" w:cs="Arial"/>
                <w:b/>
                <w:bCs/>
                <w:i/>
                <w:iCs/>
                <w:sz w:val="20"/>
                <w:szCs w:val="20"/>
              </w:rPr>
              <w:t>Copper</w:t>
            </w:r>
          </w:p>
        </w:tc>
        <w:tc>
          <w:tcPr>
            <w:tcW w:w="328"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i/>
                <w:iCs/>
                <w:sz w:val="20"/>
                <w:szCs w:val="20"/>
              </w:rPr>
            </w:pPr>
          </w:p>
        </w:tc>
        <w:tc>
          <w:tcPr>
            <w:tcW w:w="749"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834"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r>
      <w:tr w:rsidR="00F9409D" w:rsidRPr="00F9409D" w:rsidTr="00F57282">
        <w:trPr>
          <w:trHeight w:val="255"/>
        </w:trPr>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r w:rsidRPr="00F9409D">
              <w:rPr>
                <w:rFonts w:ascii="Arial" w:eastAsia="Times New Roman" w:hAnsi="Arial" w:cs="Arial"/>
                <w:sz w:val="20"/>
                <w:szCs w:val="20"/>
              </w:rPr>
              <w:t>load (N)</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5</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7</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10</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15</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20</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25</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30</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35</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40</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45</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50</w:t>
            </w:r>
          </w:p>
        </w:tc>
      </w:tr>
      <w:tr w:rsidR="00F9409D" w:rsidRPr="00F9409D" w:rsidTr="00F57282">
        <w:trPr>
          <w:trHeight w:val="285"/>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r w:rsidRPr="00F9409D">
              <w:rPr>
                <w:rFonts w:ascii="Arial" w:eastAsia="Times New Roman" w:hAnsi="Arial" w:cs="Arial"/>
                <w:sz w:val="20"/>
                <w:szCs w:val="20"/>
              </w:rPr>
              <w:t>Reading (mV/V.10</w:t>
            </w:r>
            <w:r w:rsidRPr="00F9409D">
              <w:rPr>
                <w:rFonts w:ascii="Arial" w:eastAsia="Times New Roman" w:hAnsi="Arial" w:cs="Arial"/>
                <w:sz w:val="20"/>
                <w:szCs w:val="20"/>
                <w:vertAlign w:val="superscript"/>
              </w:rPr>
              <w:t>-3</w:t>
            </w:r>
            <w:r w:rsidRPr="00F9409D">
              <w:rPr>
                <w:rFonts w:ascii="Arial" w:eastAsia="Times New Roman" w:hAnsi="Arial" w:cs="Arial"/>
                <w:sz w:val="20"/>
                <w:szCs w:val="20"/>
              </w:rPr>
              <w:t>)</w:t>
            </w:r>
          </w:p>
        </w:tc>
        <w:tc>
          <w:tcPr>
            <w:tcW w:w="328"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w:t>
            </w:r>
          </w:p>
        </w:tc>
        <w:tc>
          <w:tcPr>
            <w:tcW w:w="749"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0.002</w:t>
            </w:r>
          </w:p>
        </w:tc>
        <w:tc>
          <w:tcPr>
            <w:tcW w:w="834"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0.003</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0.005</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0.008</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0.011</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0.015</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0.018</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0.02</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0.024</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0.027</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0.03</w:t>
            </w:r>
          </w:p>
        </w:tc>
      </w:tr>
      <w:tr w:rsidR="00F9409D" w:rsidRPr="00F9409D" w:rsidTr="00F57282">
        <w:trPr>
          <w:trHeight w:val="285"/>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b/>
                <w:bCs/>
                <w:sz w:val="20"/>
                <w:szCs w:val="20"/>
              </w:rPr>
            </w:pPr>
            <w:r w:rsidRPr="00F9409D">
              <w:rPr>
                <w:rFonts w:ascii="Arial" w:eastAsia="Times New Roman" w:hAnsi="Arial" w:cs="Arial"/>
                <w:b/>
                <w:bCs/>
                <w:sz w:val="20"/>
                <w:szCs w:val="20"/>
              </w:rPr>
              <w:t>ε (exp.) x10</w:t>
            </w:r>
            <w:r w:rsidRPr="00F9409D">
              <w:rPr>
                <w:rFonts w:ascii="Arial" w:eastAsia="Times New Roman" w:hAnsi="Arial" w:cs="Arial"/>
                <w:b/>
                <w:bCs/>
                <w:sz w:val="20"/>
                <w:szCs w:val="20"/>
                <w:vertAlign w:val="superscript"/>
              </w:rPr>
              <w:t>-5</w:t>
            </w:r>
          </w:p>
        </w:tc>
        <w:tc>
          <w:tcPr>
            <w:tcW w:w="328"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w:t>
            </w:r>
          </w:p>
        </w:tc>
        <w:tc>
          <w:tcPr>
            <w:tcW w:w="749"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0.147</w:t>
            </w:r>
          </w:p>
        </w:tc>
        <w:tc>
          <w:tcPr>
            <w:tcW w:w="834"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0.22</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0.367</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0.587</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0.807</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1.1</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1.32</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1.467</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1.76</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1.981</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2.201</w:t>
            </w:r>
          </w:p>
        </w:tc>
      </w:tr>
      <w:tr w:rsidR="00F9409D" w:rsidRPr="00F9409D" w:rsidTr="00F57282">
        <w:trPr>
          <w:trHeight w:val="285"/>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b/>
                <w:bCs/>
                <w:sz w:val="20"/>
                <w:szCs w:val="20"/>
              </w:rPr>
            </w:pPr>
            <w:r w:rsidRPr="00F9409D">
              <w:rPr>
                <w:rFonts w:ascii="Arial" w:eastAsia="Times New Roman" w:hAnsi="Arial" w:cs="Arial"/>
                <w:b/>
                <w:bCs/>
                <w:sz w:val="20"/>
                <w:szCs w:val="20"/>
              </w:rPr>
              <w:t>σ (exp.) (N/mm</w:t>
            </w:r>
            <w:r w:rsidRPr="00F9409D">
              <w:rPr>
                <w:rFonts w:ascii="Arial" w:eastAsia="Times New Roman" w:hAnsi="Arial" w:cs="Arial"/>
                <w:b/>
                <w:bCs/>
                <w:sz w:val="20"/>
                <w:szCs w:val="20"/>
                <w:vertAlign w:val="superscript"/>
              </w:rPr>
              <w:t>2</w:t>
            </w:r>
            <w:r w:rsidRPr="00F9409D">
              <w:rPr>
                <w:rFonts w:ascii="Arial" w:eastAsia="Times New Roman" w:hAnsi="Arial" w:cs="Arial"/>
                <w:b/>
                <w:bCs/>
                <w:sz w:val="20"/>
                <w:szCs w:val="20"/>
              </w:rPr>
              <w:t>)</w:t>
            </w:r>
          </w:p>
        </w:tc>
        <w:tc>
          <w:tcPr>
            <w:tcW w:w="328"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w:t>
            </w:r>
          </w:p>
        </w:tc>
        <w:tc>
          <w:tcPr>
            <w:tcW w:w="749"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0.18</w:t>
            </w:r>
          </w:p>
        </w:tc>
        <w:tc>
          <w:tcPr>
            <w:tcW w:w="834"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0.271</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0.451</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0.722</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0.992</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1.353</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1.624</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1.805</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2.165</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2.436</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2.707</w:t>
            </w:r>
          </w:p>
        </w:tc>
      </w:tr>
      <w:tr w:rsidR="00F9409D" w:rsidRPr="00F9409D" w:rsidTr="00F57282">
        <w:trPr>
          <w:trHeight w:val="255"/>
        </w:trPr>
        <w:tc>
          <w:tcPr>
            <w:tcW w:w="1466"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b/>
                <w:bCs/>
                <w:sz w:val="20"/>
                <w:szCs w:val="20"/>
              </w:rPr>
            </w:pPr>
          </w:p>
        </w:tc>
        <w:tc>
          <w:tcPr>
            <w:tcW w:w="328"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834"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r>
      <w:tr w:rsidR="00F9409D" w:rsidRPr="00F9409D" w:rsidTr="00F57282">
        <w:trPr>
          <w:trHeight w:val="255"/>
        </w:trPr>
        <w:tc>
          <w:tcPr>
            <w:tcW w:w="1466"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328"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834"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r>
      <w:tr w:rsidR="00F9409D" w:rsidRPr="00F9409D" w:rsidTr="00F57282">
        <w:trPr>
          <w:trHeight w:val="255"/>
        </w:trPr>
        <w:tc>
          <w:tcPr>
            <w:tcW w:w="1466"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b/>
                <w:bCs/>
                <w:i/>
                <w:iCs/>
                <w:sz w:val="20"/>
                <w:szCs w:val="20"/>
              </w:rPr>
            </w:pPr>
            <w:r w:rsidRPr="00F9409D">
              <w:rPr>
                <w:rFonts w:ascii="Arial" w:eastAsia="Times New Roman" w:hAnsi="Arial" w:cs="Arial"/>
                <w:b/>
                <w:bCs/>
                <w:i/>
                <w:iCs/>
                <w:sz w:val="20"/>
                <w:szCs w:val="20"/>
              </w:rPr>
              <w:t>Brass</w:t>
            </w:r>
          </w:p>
        </w:tc>
        <w:tc>
          <w:tcPr>
            <w:tcW w:w="328"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i/>
                <w:iCs/>
                <w:sz w:val="20"/>
                <w:szCs w:val="20"/>
              </w:rPr>
            </w:pPr>
          </w:p>
        </w:tc>
        <w:tc>
          <w:tcPr>
            <w:tcW w:w="749"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834"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r>
      <w:tr w:rsidR="00F9409D" w:rsidRPr="00F9409D" w:rsidTr="00F57282">
        <w:trPr>
          <w:trHeight w:val="255"/>
        </w:trPr>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r w:rsidRPr="00F9409D">
              <w:rPr>
                <w:rFonts w:ascii="Arial" w:eastAsia="Times New Roman" w:hAnsi="Arial" w:cs="Arial"/>
                <w:sz w:val="20"/>
                <w:szCs w:val="20"/>
              </w:rPr>
              <w:t>load (N)</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5</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7</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10</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15</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20</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25</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30</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35</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40</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45</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50</w:t>
            </w:r>
          </w:p>
        </w:tc>
      </w:tr>
      <w:tr w:rsidR="00F9409D" w:rsidRPr="00F9409D" w:rsidTr="00F57282">
        <w:trPr>
          <w:trHeight w:val="285"/>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r w:rsidRPr="00F9409D">
              <w:rPr>
                <w:rFonts w:ascii="Arial" w:eastAsia="Times New Roman" w:hAnsi="Arial" w:cs="Arial"/>
                <w:sz w:val="20"/>
                <w:szCs w:val="20"/>
              </w:rPr>
              <w:t>Reading (mV/V.10</w:t>
            </w:r>
            <w:r w:rsidRPr="00F9409D">
              <w:rPr>
                <w:rFonts w:ascii="Arial" w:eastAsia="Times New Roman" w:hAnsi="Arial" w:cs="Arial"/>
                <w:sz w:val="20"/>
                <w:szCs w:val="20"/>
                <w:vertAlign w:val="superscript"/>
              </w:rPr>
              <w:t>-3</w:t>
            </w:r>
            <w:r w:rsidRPr="00F9409D">
              <w:rPr>
                <w:rFonts w:ascii="Arial" w:eastAsia="Times New Roman" w:hAnsi="Arial" w:cs="Arial"/>
                <w:sz w:val="20"/>
                <w:szCs w:val="20"/>
              </w:rPr>
              <w:t>)</w:t>
            </w:r>
          </w:p>
        </w:tc>
        <w:tc>
          <w:tcPr>
            <w:tcW w:w="328"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w:t>
            </w:r>
          </w:p>
        </w:tc>
        <w:tc>
          <w:tcPr>
            <w:tcW w:w="749"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0.002</w:t>
            </w:r>
          </w:p>
        </w:tc>
        <w:tc>
          <w:tcPr>
            <w:tcW w:w="834"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0.003</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0.005</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0.007</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0.01</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0.011</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0.014</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0.017</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0.019</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0.022</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0.024</w:t>
            </w:r>
          </w:p>
        </w:tc>
      </w:tr>
      <w:tr w:rsidR="00F9409D" w:rsidRPr="00F9409D" w:rsidTr="00F57282">
        <w:trPr>
          <w:trHeight w:val="285"/>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b/>
                <w:bCs/>
                <w:sz w:val="20"/>
                <w:szCs w:val="20"/>
              </w:rPr>
            </w:pPr>
            <w:r w:rsidRPr="00F9409D">
              <w:rPr>
                <w:rFonts w:ascii="Arial" w:eastAsia="Times New Roman" w:hAnsi="Arial" w:cs="Arial"/>
                <w:b/>
                <w:bCs/>
                <w:sz w:val="20"/>
                <w:szCs w:val="20"/>
              </w:rPr>
              <w:t>ε (exp.) x10</w:t>
            </w:r>
            <w:r w:rsidRPr="00F9409D">
              <w:rPr>
                <w:rFonts w:ascii="Arial" w:eastAsia="Times New Roman" w:hAnsi="Arial" w:cs="Arial"/>
                <w:b/>
                <w:bCs/>
                <w:sz w:val="20"/>
                <w:szCs w:val="20"/>
                <w:vertAlign w:val="superscript"/>
              </w:rPr>
              <w:t>-5</w:t>
            </w:r>
          </w:p>
        </w:tc>
        <w:tc>
          <w:tcPr>
            <w:tcW w:w="328"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w:t>
            </w:r>
          </w:p>
        </w:tc>
        <w:tc>
          <w:tcPr>
            <w:tcW w:w="749"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0.147</w:t>
            </w:r>
          </w:p>
        </w:tc>
        <w:tc>
          <w:tcPr>
            <w:tcW w:w="834"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0.22</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0.367</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0.513</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0.734</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0.807</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1.027</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1.247</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1.394</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1.614</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1.76</w:t>
            </w:r>
          </w:p>
        </w:tc>
      </w:tr>
      <w:tr w:rsidR="00F9409D" w:rsidRPr="00F9409D" w:rsidTr="00F57282">
        <w:trPr>
          <w:trHeight w:val="285"/>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b/>
                <w:bCs/>
                <w:sz w:val="20"/>
                <w:szCs w:val="20"/>
              </w:rPr>
            </w:pPr>
            <w:r w:rsidRPr="00F9409D">
              <w:rPr>
                <w:rFonts w:ascii="Arial" w:eastAsia="Times New Roman" w:hAnsi="Arial" w:cs="Arial"/>
                <w:b/>
                <w:bCs/>
                <w:sz w:val="20"/>
                <w:szCs w:val="20"/>
              </w:rPr>
              <w:t>σ (exp.) (N/mm</w:t>
            </w:r>
            <w:r w:rsidRPr="00F9409D">
              <w:rPr>
                <w:rFonts w:ascii="Arial" w:eastAsia="Times New Roman" w:hAnsi="Arial" w:cs="Arial"/>
                <w:b/>
                <w:bCs/>
                <w:sz w:val="20"/>
                <w:szCs w:val="20"/>
                <w:vertAlign w:val="superscript"/>
              </w:rPr>
              <w:t>2</w:t>
            </w:r>
            <w:r w:rsidRPr="00F9409D">
              <w:rPr>
                <w:rFonts w:ascii="Arial" w:eastAsia="Times New Roman" w:hAnsi="Arial" w:cs="Arial"/>
                <w:b/>
                <w:bCs/>
                <w:sz w:val="20"/>
                <w:szCs w:val="20"/>
              </w:rPr>
              <w:t>)</w:t>
            </w:r>
          </w:p>
        </w:tc>
        <w:tc>
          <w:tcPr>
            <w:tcW w:w="328"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w:t>
            </w:r>
          </w:p>
        </w:tc>
        <w:tc>
          <w:tcPr>
            <w:tcW w:w="749"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0.129</w:t>
            </w:r>
          </w:p>
        </w:tc>
        <w:tc>
          <w:tcPr>
            <w:tcW w:w="834"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0.194</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0.323</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0.452</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0.646</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0.71</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0.904</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1.097</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1.226</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1.42</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1.549</w:t>
            </w:r>
          </w:p>
        </w:tc>
      </w:tr>
      <w:tr w:rsidR="00F9409D" w:rsidRPr="00F9409D" w:rsidTr="00F57282">
        <w:trPr>
          <w:trHeight w:val="255"/>
        </w:trPr>
        <w:tc>
          <w:tcPr>
            <w:tcW w:w="1466"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b/>
                <w:bCs/>
                <w:sz w:val="20"/>
                <w:szCs w:val="20"/>
              </w:rPr>
            </w:pPr>
          </w:p>
        </w:tc>
        <w:tc>
          <w:tcPr>
            <w:tcW w:w="328"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834"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r>
      <w:tr w:rsidR="00F9409D" w:rsidRPr="00F9409D" w:rsidTr="00F57282">
        <w:trPr>
          <w:trHeight w:val="255"/>
        </w:trPr>
        <w:tc>
          <w:tcPr>
            <w:tcW w:w="1466"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328"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834"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r>
      <w:tr w:rsidR="00F9409D" w:rsidRPr="00F9409D" w:rsidTr="00F57282">
        <w:trPr>
          <w:trHeight w:val="255"/>
        </w:trPr>
        <w:tc>
          <w:tcPr>
            <w:tcW w:w="1466"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b/>
                <w:bCs/>
                <w:i/>
                <w:iCs/>
                <w:sz w:val="20"/>
                <w:szCs w:val="20"/>
              </w:rPr>
            </w:pPr>
            <w:r w:rsidRPr="00F9409D">
              <w:rPr>
                <w:rFonts w:ascii="Arial" w:eastAsia="Times New Roman" w:hAnsi="Arial" w:cs="Arial"/>
                <w:b/>
                <w:bCs/>
                <w:i/>
                <w:iCs/>
                <w:sz w:val="20"/>
                <w:szCs w:val="20"/>
              </w:rPr>
              <w:t>Aluminum</w:t>
            </w:r>
          </w:p>
        </w:tc>
        <w:tc>
          <w:tcPr>
            <w:tcW w:w="328"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i/>
                <w:iCs/>
                <w:sz w:val="20"/>
                <w:szCs w:val="20"/>
              </w:rPr>
            </w:pPr>
          </w:p>
        </w:tc>
        <w:tc>
          <w:tcPr>
            <w:tcW w:w="749"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834"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r>
      <w:tr w:rsidR="00F9409D" w:rsidRPr="00F9409D" w:rsidTr="00F57282">
        <w:trPr>
          <w:trHeight w:val="255"/>
        </w:trPr>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r w:rsidRPr="00F9409D">
              <w:rPr>
                <w:rFonts w:ascii="Arial" w:eastAsia="Times New Roman" w:hAnsi="Arial" w:cs="Arial"/>
                <w:sz w:val="20"/>
                <w:szCs w:val="20"/>
              </w:rPr>
              <w:t>load (N)</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5</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7</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10</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15</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20</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25</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30</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35</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40</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45</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50</w:t>
            </w:r>
          </w:p>
        </w:tc>
      </w:tr>
      <w:tr w:rsidR="00F9409D" w:rsidRPr="00F9409D" w:rsidTr="00F57282">
        <w:trPr>
          <w:trHeight w:val="285"/>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r w:rsidRPr="00F9409D">
              <w:rPr>
                <w:rFonts w:ascii="Arial" w:eastAsia="Times New Roman" w:hAnsi="Arial" w:cs="Arial"/>
                <w:sz w:val="20"/>
                <w:szCs w:val="20"/>
              </w:rPr>
              <w:t>Reading (mV/V.10</w:t>
            </w:r>
            <w:r w:rsidRPr="00F9409D">
              <w:rPr>
                <w:rFonts w:ascii="Arial" w:eastAsia="Times New Roman" w:hAnsi="Arial" w:cs="Arial"/>
                <w:sz w:val="20"/>
                <w:szCs w:val="20"/>
                <w:vertAlign w:val="superscript"/>
              </w:rPr>
              <w:t>-3</w:t>
            </w:r>
            <w:r w:rsidRPr="00F9409D">
              <w:rPr>
                <w:rFonts w:ascii="Arial" w:eastAsia="Times New Roman" w:hAnsi="Arial" w:cs="Arial"/>
                <w:sz w:val="20"/>
                <w:szCs w:val="20"/>
              </w:rPr>
              <w:t>)</w:t>
            </w:r>
          </w:p>
        </w:tc>
        <w:tc>
          <w:tcPr>
            <w:tcW w:w="328"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w:t>
            </w:r>
          </w:p>
        </w:tc>
        <w:tc>
          <w:tcPr>
            <w:tcW w:w="749"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0.005</w:t>
            </w:r>
          </w:p>
        </w:tc>
        <w:tc>
          <w:tcPr>
            <w:tcW w:w="834"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0.007</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0.01</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0.015</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0.02</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0.025</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0.031</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0.035</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0.042</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0.047</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0.052</w:t>
            </w:r>
          </w:p>
        </w:tc>
      </w:tr>
      <w:tr w:rsidR="00F9409D" w:rsidRPr="00F9409D" w:rsidTr="00F57282">
        <w:trPr>
          <w:trHeight w:val="285"/>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b/>
                <w:bCs/>
                <w:sz w:val="20"/>
                <w:szCs w:val="20"/>
              </w:rPr>
            </w:pPr>
            <w:r w:rsidRPr="00F9409D">
              <w:rPr>
                <w:rFonts w:ascii="Arial" w:eastAsia="Times New Roman" w:hAnsi="Arial" w:cs="Arial"/>
                <w:b/>
                <w:bCs/>
                <w:sz w:val="20"/>
                <w:szCs w:val="20"/>
              </w:rPr>
              <w:t>ε (exp.) x10</w:t>
            </w:r>
            <w:r w:rsidRPr="00F9409D">
              <w:rPr>
                <w:rFonts w:ascii="Arial" w:eastAsia="Times New Roman" w:hAnsi="Arial" w:cs="Arial"/>
                <w:b/>
                <w:bCs/>
                <w:sz w:val="20"/>
                <w:szCs w:val="20"/>
                <w:vertAlign w:val="superscript"/>
              </w:rPr>
              <w:t>-5</w:t>
            </w:r>
          </w:p>
        </w:tc>
        <w:tc>
          <w:tcPr>
            <w:tcW w:w="328"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w:t>
            </w:r>
          </w:p>
        </w:tc>
        <w:tc>
          <w:tcPr>
            <w:tcW w:w="749"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0.374</w:t>
            </w:r>
          </w:p>
        </w:tc>
        <w:tc>
          <w:tcPr>
            <w:tcW w:w="834"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0.523</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0.748</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1.121</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1.495</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1.869</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2.318</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2.617</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3.14</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3.514</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3.887</w:t>
            </w:r>
          </w:p>
        </w:tc>
      </w:tr>
      <w:tr w:rsidR="00F9409D" w:rsidRPr="00F9409D" w:rsidTr="00F57282">
        <w:trPr>
          <w:trHeight w:val="285"/>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b/>
                <w:bCs/>
                <w:sz w:val="20"/>
                <w:szCs w:val="20"/>
              </w:rPr>
            </w:pPr>
            <w:r w:rsidRPr="00F9409D">
              <w:rPr>
                <w:rFonts w:ascii="Arial" w:eastAsia="Times New Roman" w:hAnsi="Arial" w:cs="Arial"/>
                <w:b/>
                <w:bCs/>
                <w:sz w:val="20"/>
                <w:szCs w:val="20"/>
              </w:rPr>
              <w:t>σ (exp.) (N/mm</w:t>
            </w:r>
            <w:r w:rsidRPr="00F9409D">
              <w:rPr>
                <w:rFonts w:ascii="Arial" w:eastAsia="Times New Roman" w:hAnsi="Arial" w:cs="Arial"/>
                <w:b/>
                <w:bCs/>
                <w:sz w:val="20"/>
                <w:szCs w:val="20"/>
                <w:vertAlign w:val="superscript"/>
              </w:rPr>
              <w:t>2</w:t>
            </w:r>
            <w:r w:rsidRPr="00F9409D">
              <w:rPr>
                <w:rFonts w:ascii="Arial" w:eastAsia="Times New Roman" w:hAnsi="Arial" w:cs="Arial"/>
                <w:b/>
                <w:bCs/>
                <w:sz w:val="20"/>
                <w:szCs w:val="20"/>
              </w:rPr>
              <w:t>)</w:t>
            </w:r>
          </w:p>
        </w:tc>
        <w:tc>
          <w:tcPr>
            <w:tcW w:w="328"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w:t>
            </w:r>
          </w:p>
        </w:tc>
        <w:tc>
          <w:tcPr>
            <w:tcW w:w="749"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0.262</w:t>
            </w:r>
          </w:p>
        </w:tc>
        <w:tc>
          <w:tcPr>
            <w:tcW w:w="834"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0.366</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0.523</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0.785</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1.047</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1.308</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1.622</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1.832</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2.198</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2.46</w:t>
            </w:r>
          </w:p>
        </w:tc>
        <w:tc>
          <w:tcPr>
            <w:tcW w:w="717" w:type="dxa"/>
            <w:tcBorders>
              <w:top w:val="nil"/>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2.721</w:t>
            </w:r>
          </w:p>
        </w:tc>
      </w:tr>
      <w:tr w:rsidR="00F9409D" w:rsidRPr="00F9409D" w:rsidTr="00F57282">
        <w:trPr>
          <w:trHeight w:val="255"/>
        </w:trPr>
        <w:tc>
          <w:tcPr>
            <w:tcW w:w="1466"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b/>
                <w:bCs/>
                <w:sz w:val="20"/>
                <w:szCs w:val="20"/>
              </w:rPr>
            </w:pPr>
          </w:p>
        </w:tc>
        <w:tc>
          <w:tcPr>
            <w:tcW w:w="328"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834"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r>
      <w:tr w:rsidR="00F9409D" w:rsidRPr="00F9409D" w:rsidTr="00F57282">
        <w:trPr>
          <w:trHeight w:val="255"/>
        </w:trPr>
        <w:tc>
          <w:tcPr>
            <w:tcW w:w="1466"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328"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49"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834"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r>
      <w:tr w:rsidR="00F9409D" w:rsidRPr="00F9409D" w:rsidTr="00F57282">
        <w:trPr>
          <w:trHeight w:val="285"/>
        </w:trPr>
        <w:tc>
          <w:tcPr>
            <w:tcW w:w="3377" w:type="dxa"/>
            <w:gridSpan w:val="4"/>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b/>
                <w:bCs/>
                <w:i/>
                <w:iCs/>
                <w:sz w:val="20"/>
                <w:szCs w:val="20"/>
              </w:rPr>
            </w:pPr>
            <w:r w:rsidRPr="00F9409D">
              <w:rPr>
                <w:rFonts w:ascii="Arial" w:eastAsia="Times New Roman" w:hAnsi="Arial" w:cs="Arial"/>
                <w:b/>
                <w:bCs/>
                <w:i/>
                <w:iCs/>
                <w:sz w:val="20"/>
                <w:szCs w:val="20"/>
              </w:rPr>
              <w:t>For 50N, Cross-sectional area 20mm</w:t>
            </w:r>
            <w:r w:rsidRPr="00F9409D">
              <w:rPr>
                <w:rFonts w:ascii="Arial" w:eastAsia="Times New Roman" w:hAnsi="Arial" w:cs="Arial"/>
                <w:b/>
                <w:bCs/>
                <w:i/>
                <w:iCs/>
                <w:sz w:val="20"/>
                <w:szCs w:val="20"/>
                <w:vertAlign w:val="superscript"/>
              </w:rPr>
              <w:t>2</w:t>
            </w:r>
          </w:p>
        </w:tc>
        <w:tc>
          <w:tcPr>
            <w:tcW w:w="1434" w:type="dxa"/>
            <w:gridSpan w:val="2"/>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1434" w:type="dxa"/>
            <w:gridSpan w:val="2"/>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1434" w:type="dxa"/>
            <w:gridSpan w:val="2"/>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1434" w:type="dxa"/>
            <w:gridSpan w:val="2"/>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r>
      <w:tr w:rsidR="00F9409D" w:rsidRPr="00F9409D" w:rsidTr="00F57282">
        <w:trPr>
          <w:trHeight w:val="540"/>
        </w:trPr>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09D" w:rsidRPr="00F9409D" w:rsidRDefault="00F9409D" w:rsidP="00F9409D">
            <w:pPr>
              <w:bidi w:val="0"/>
              <w:spacing w:after="0" w:line="240" w:lineRule="auto"/>
              <w:jc w:val="center"/>
              <w:rPr>
                <w:rFonts w:ascii="Arial" w:eastAsia="Times New Roman" w:hAnsi="Arial" w:cs="Arial"/>
                <w:sz w:val="20"/>
                <w:szCs w:val="20"/>
              </w:rPr>
            </w:pPr>
            <w:r w:rsidRPr="00F9409D">
              <w:rPr>
                <w:rFonts w:ascii="Arial" w:eastAsia="Times New Roman" w:hAnsi="Arial" w:cs="Arial"/>
                <w:sz w:val="20"/>
                <w:szCs w:val="20"/>
              </w:rPr>
              <w:t>Material</w:t>
            </w:r>
          </w:p>
        </w:tc>
        <w:tc>
          <w:tcPr>
            <w:tcW w:w="1911" w:type="dxa"/>
            <w:gridSpan w:val="3"/>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center"/>
              <w:rPr>
                <w:rFonts w:ascii="Arial" w:eastAsia="Times New Roman" w:hAnsi="Arial" w:cs="Arial"/>
                <w:sz w:val="20"/>
                <w:szCs w:val="20"/>
              </w:rPr>
            </w:pPr>
            <w:r w:rsidRPr="00F9409D">
              <w:rPr>
                <w:rFonts w:ascii="Arial" w:eastAsia="Times New Roman" w:hAnsi="Arial" w:cs="Arial"/>
                <w:sz w:val="20"/>
                <w:szCs w:val="20"/>
              </w:rPr>
              <w:t>Reading (mV/V.10^-3)</w:t>
            </w:r>
          </w:p>
        </w:tc>
        <w:tc>
          <w:tcPr>
            <w:tcW w:w="1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center"/>
              <w:rPr>
                <w:rFonts w:ascii="Arial" w:eastAsia="Times New Roman" w:hAnsi="Arial" w:cs="Arial"/>
                <w:sz w:val="20"/>
                <w:szCs w:val="20"/>
              </w:rPr>
            </w:pPr>
            <w:r w:rsidRPr="00F9409D">
              <w:rPr>
                <w:rFonts w:ascii="Arial" w:eastAsia="Times New Roman" w:hAnsi="Arial" w:cs="Arial"/>
                <w:sz w:val="20"/>
                <w:szCs w:val="20"/>
              </w:rPr>
              <w:t>ε (exp.) x10</w:t>
            </w:r>
            <w:r w:rsidRPr="00F9409D">
              <w:rPr>
                <w:rFonts w:ascii="Arial" w:eastAsia="Times New Roman" w:hAnsi="Arial" w:cs="Arial"/>
                <w:sz w:val="20"/>
                <w:szCs w:val="20"/>
                <w:vertAlign w:val="superscript"/>
              </w:rPr>
              <w:t>-5</w:t>
            </w:r>
          </w:p>
        </w:tc>
        <w:tc>
          <w:tcPr>
            <w:tcW w:w="1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center"/>
              <w:rPr>
                <w:rFonts w:ascii="Arial" w:eastAsia="Times New Roman" w:hAnsi="Arial" w:cs="Arial"/>
                <w:sz w:val="20"/>
                <w:szCs w:val="20"/>
              </w:rPr>
            </w:pPr>
            <w:r w:rsidRPr="00F9409D">
              <w:rPr>
                <w:rFonts w:ascii="Arial" w:eastAsia="Times New Roman" w:hAnsi="Arial" w:cs="Arial"/>
                <w:sz w:val="20"/>
                <w:szCs w:val="20"/>
              </w:rPr>
              <w:t>σ (exp.) (N/mm2)</w:t>
            </w:r>
          </w:p>
        </w:tc>
        <w:tc>
          <w:tcPr>
            <w:tcW w:w="1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center"/>
              <w:rPr>
                <w:rFonts w:ascii="Arial" w:eastAsia="Times New Roman" w:hAnsi="Arial" w:cs="Arial"/>
                <w:sz w:val="20"/>
                <w:szCs w:val="20"/>
              </w:rPr>
            </w:pPr>
            <w:proofErr w:type="gramStart"/>
            <w:r w:rsidRPr="00F9409D">
              <w:rPr>
                <w:rFonts w:ascii="Arial" w:eastAsia="Times New Roman" w:hAnsi="Arial" w:cs="Arial"/>
                <w:sz w:val="20"/>
                <w:szCs w:val="20"/>
              </w:rPr>
              <w:t>σ</w:t>
            </w:r>
            <w:proofErr w:type="gramEnd"/>
            <w:r w:rsidRPr="00F9409D">
              <w:rPr>
                <w:rFonts w:ascii="Arial" w:eastAsia="Times New Roman" w:hAnsi="Arial" w:cs="Arial"/>
                <w:sz w:val="20"/>
                <w:szCs w:val="20"/>
              </w:rPr>
              <w:t xml:space="preserve"> (</w:t>
            </w:r>
            <w:proofErr w:type="spellStart"/>
            <w:r w:rsidRPr="00F9409D">
              <w:rPr>
                <w:rFonts w:ascii="Arial" w:eastAsia="Times New Roman" w:hAnsi="Arial" w:cs="Arial"/>
                <w:sz w:val="20"/>
                <w:szCs w:val="20"/>
              </w:rPr>
              <w:t>theo</w:t>
            </w:r>
            <w:proofErr w:type="spellEnd"/>
            <w:r w:rsidRPr="00F9409D">
              <w:rPr>
                <w:rFonts w:ascii="Arial" w:eastAsia="Times New Roman" w:hAnsi="Arial" w:cs="Arial"/>
                <w:sz w:val="20"/>
                <w:szCs w:val="20"/>
              </w:rPr>
              <w:t>.) (N/mm2)</w:t>
            </w:r>
          </w:p>
        </w:tc>
        <w:tc>
          <w:tcPr>
            <w:tcW w:w="1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center"/>
              <w:rPr>
                <w:rFonts w:ascii="Arial" w:eastAsia="Times New Roman" w:hAnsi="Arial" w:cs="Arial"/>
                <w:sz w:val="20"/>
                <w:szCs w:val="20"/>
              </w:rPr>
            </w:pPr>
            <w:r w:rsidRPr="00F9409D">
              <w:rPr>
                <w:rFonts w:ascii="Arial" w:eastAsia="Times New Roman" w:hAnsi="Arial" w:cs="Arial"/>
                <w:sz w:val="20"/>
                <w:szCs w:val="20"/>
              </w:rPr>
              <w:t>ε (</w:t>
            </w:r>
            <w:proofErr w:type="spellStart"/>
            <w:r w:rsidRPr="00F9409D">
              <w:rPr>
                <w:rFonts w:ascii="Arial" w:eastAsia="Times New Roman" w:hAnsi="Arial" w:cs="Arial"/>
                <w:sz w:val="20"/>
                <w:szCs w:val="20"/>
              </w:rPr>
              <w:t>theo</w:t>
            </w:r>
            <w:proofErr w:type="spellEnd"/>
            <w:r w:rsidRPr="00F9409D">
              <w:rPr>
                <w:rFonts w:ascii="Arial" w:eastAsia="Times New Roman" w:hAnsi="Arial" w:cs="Arial"/>
                <w:sz w:val="20"/>
                <w:szCs w:val="20"/>
              </w:rPr>
              <w:t>.) x10</w:t>
            </w:r>
            <w:r w:rsidRPr="00F9409D">
              <w:rPr>
                <w:rFonts w:ascii="Arial" w:eastAsia="Times New Roman" w:hAnsi="Arial" w:cs="Arial"/>
                <w:sz w:val="20"/>
                <w:szCs w:val="20"/>
                <w:vertAlign w:val="superscript"/>
              </w:rPr>
              <w:t>-5</w:t>
            </w: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r>
      <w:tr w:rsidR="00F9409D" w:rsidRPr="00F9409D" w:rsidTr="00F57282">
        <w:trPr>
          <w:trHeight w:val="255"/>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r w:rsidRPr="00F9409D">
              <w:rPr>
                <w:rFonts w:ascii="Arial" w:eastAsia="Times New Roman" w:hAnsi="Arial" w:cs="Arial"/>
                <w:sz w:val="20"/>
                <w:szCs w:val="20"/>
              </w:rPr>
              <w:t>steel</w:t>
            </w:r>
          </w:p>
        </w:tc>
        <w:tc>
          <w:tcPr>
            <w:tcW w:w="1911" w:type="dxa"/>
            <w:gridSpan w:val="3"/>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0.017</w:t>
            </w:r>
          </w:p>
        </w:tc>
        <w:tc>
          <w:tcPr>
            <w:tcW w:w="1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1.2957</w:t>
            </w:r>
          </w:p>
        </w:tc>
        <w:tc>
          <w:tcPr>
            <w:tcW w:w="1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2.7210</w:t>
            </w:r>
          </w:p>
        </w:tc>
        <w:tc>
          <w:tcPr>
            <w:tcW w:w="1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2.5</w:t>
            </w:r>
          </w:p>
        </w:tc>
        <w:tc>
          <w:tcPr>
            <w:tcW w:w="1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1.1905</w:t>
            </w: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r>
      <w:tr w:rsidR="00F9409D" w:rsidRPr="00F9409D" w:rsidTr="00F57282">
        <w:trPr>
          <w:trHeight w:val="255"/>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r w:rsidRPr="00F9409D">
              <w:rPr>
                <w:rFonts w:ascii="Arial" w:eastAsia="Times New Roman" w:hAnsi="Arial" w:cs="Arial"/>
                <w:sz w:val="20"/>
                <w:szCs w:val="20"/>
              </w:rPr>
              <w:t>Copper</w:t>
            </w:r>
          </w:p>
        </w:tc>
        <w:tc>
          <w:tcPr>
            <w:tcW w:w="1911" w:type="dxa"/>
            <w:gridSpan w:val="3"/>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0.03</w:t>
            </w:r>
          </w:p>
        </w:tc>
        <w:tc>
          <w:tcPr>
            <w:tcW w:w="1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2.2010</w:t>
            </w:r>
          </w:p>
        </w:tc>
        <w:tc>
          <w:tcPr>
            <w:tcW w:w="1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2.7070</w:t>
            </w:r>
          </w:p>
        </w:tc>
        <w:tc>
          <w:tcPr>
            <w:tcW w:w="1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2.5</w:t>
            </w:r>
          </w:p>
        </w:tc>
        <w:tc>
          <w:tcPr>
            <w:tcW w:w="1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2.0325</w:t>
            </w: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r>
      <w:tr w:rsidR="00F9409D" w:rsidRPr="00F9409D" w:rsidTr="00F57282">
        <w:trPr>
          <w:trHeight w:val="255"/>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r w:rsidRPr="00F9409D">
              <w:rPr>
                <w:rFonts w:ascii="Arial" w:eastAsia="Times New Roman" w:hAnsi="Arial" w:cs="Arial"/>
                <w:sz w:val="20"/>
                <w:szCs w:val="20"/>
              </w:rPr>
              <w:t>Brass</w:t>
            </w:r>
          </w:p>
        </w:tc>
        <w:tc>
          <w:tcPr>
            <w:tcW w:w="1911" w:type="dxa"/>
            <w:gridSpan w:val="3"/>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0.024</w:t>
            </w:r>
          </w:p>
        </w:tc>
        <w:tc>
          <w:tcPr>
            <w:tcW w:w="1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1.7600</w:t>
            </w:r>
          </w:p>
        </w:tc>
        <w:tc>
          <w:tcPr>
            <w:tcW w:w="1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1.5490</w:t>
            </w:r>
          </w:p>
        </w:tc>
        <w:tc>
          <w:tcPr>
            <w:tcW w:w="1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2.5</w:t>
            </w:r>
          </w:p>
        </w:tc>
        <w:tc>
          <w:tcPr>
            <w:tcW w:w="1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2.8409</w:t>
            </w: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r>
      <w:tr w:rsidR="00F9409D" w:rsidRPr="00F9409D" w:rsidTr="00F57282">
        <w:trPr>
          <w:trHeight w:val="255"/>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r w:rsidRPr="00F9409D">
              <w:rPr>
                <w:rFonts w:ascii="Arial" w:eastAsia="Times New Roman" w:hAnsi="Arial" w:cs="Arial"/>
                <w:sz w:val="20"/>
                <w:szCs w:val="20"/>
              </w:rPr>
              <w:t>Aluminum</w:t>
            </w:r>
          </w:p>
        </w:tc>
        <w:tc>
          <w:tcPr>
            <w:tcW w:w="1911" w:type="dxa"/>
            <w:gridSpan w:val="3"/>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0.052</w:t>
            </w:r>
          </w:p>
        </w:tc>
        <w:tc>
          <w:tcPr>
            <w:tcW w:w="1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3.8875</w:t>
            </w:r>
          </w:p>
        </w:tc>
        <w:tc>
          <w:tcPr>
            <w:tcW w:w="1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2.7212</w:t>
            </w:r>
          </w:p>
        </w:tc>
        <w:tc>
          <w:tcPr>
            <w:tcW w:w="1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2.5</w:t>
            </w:r>
          </w:p>
        </w:tc>
        <w:tc>
          <w:tcPr>
            <w:tcW w:w="1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9409D" w:rsidRPr="00F9409D" w:rsidRDefault="00F9409D" w:rsidP="00F9409D">
            <w:pPr>
              <w:bidi w:val="0"/>
              <w:spacing w:after="0" w:line="240" w:lineRule="auto"/>
              <w:jc w:val="right"/>
              <w:rPr>
                <w:rFonts w:ascii="Arial" w:eastAsia="Times New Roman" w:hAnsi="Arial" w:cs="Arial"/>
                <w:sz w:val="20"/>
                <w:szCs w:val="20"/>
              </w:rPr>
            </w:pPr>
            <w:r w:rsidRPr="00F9409D">
              <w:rPr>
                <w:rFonts w:ascii="Arial" w:eastAsia="Times New Roman" w:hAnsi="Arial" w:cs="Arial"/>
                <w:sz w:val="20"/>
                <w:szCs w:val="20"/>
              </w:rPr>
              <w:t>3.5714</w:t>
            </w:r>
          </w:p>
        </w:tc>
        <w:tc>
          <w:tcPr>
            <w:tcW w:w="717" w:type="dxa"/>
            <w:tcBorders>
              <w:top w:val="nil"/>
              <w:left w:val="nil"/>
              <w:bottom w:val="nil"/>
              <w:right w:val="nil"/>
            </w:tcBorders>
            <w:shd w:val="clear" w:color="auto" w:fill="auto"/>
            <w:noWrap/>
            <w:vAlign w:val="bottom"/>
            <w:hideMark/>
          </w:tcPr>
          <w:p w:rsidR="00F9409D" w:rsidRPr="00F9409D" w:rsidRDefault="00F9409D" w:rsidP="00F9409D">
            <w:pPr>
              <w:bidi w:val="0"/>
              <w:spacing w:after="0" w:line="240" w:lineRule="auto"/>
              <w:rPr>
                <w:rFonts w:ascii="Arial" w:eastAsia="Times New Roman" w:hAnsi="Arial" w:cs="Arial"/>
                <w:sz w:val="20"/>
                <w:szCs w:val="20"/>
              </w:rPr>
            </w:pPr>
          </w:p>
        </w:tc>
      </w:tr>
    </w:tbl>
    <w:p w:rsidR="00F9409D" w:rsidRPr="00F9409D" w:rsidRDefault="00F9409D" w:rsidP="00F9409D">
      <w:pPr>
        <w:bidi w:val="0"/>
        <w:jc w:val="both"/>
        <w:rPr>
          <w:rFonts w:ascii="Calibri" w:eastAsia="Calibri" w:hAnsi="Calibri" w:cs="Arial"/>
          <w:b/>
          <w:bCs/>
          <w:sz w:val="28"/>
          <w:szCs w:val="28"/>
        </w:rPr>
      </w:pPr>
    </w:p>
    <w:p w:rsidR="00F9409D" w:rsidRPr="003216CF" w:rsidRDefault="00F57282" w:rsidP="00F9409D">
      <w:pPr>
        <w:bidi w:val="0"/>
        <w:jc w:val="both"/>
        <w:rPr>
          <w:rFonts w:ascii="Calibri" w:eastAsia="Calibri" w:hAnsi="Calibri" w:cs="Arial"/>
          <w:b/>
          <w:bCs/>
          <w:sz w:val="24"/>
          <w:szCs w:val="24"/>
          <w:rtl/>
          <w:lang w:bidi="ar-LB"/>
        </w:rPr>
      </w:pPr>
      <w:r w:rsidRPr="00F57282">
        <w:rPr>
          <w:b/>
          <w:bCs/>
          <w:noProof/>
          <w:sz w:val="24"/>
          <w:szCs w:val="24"/>
          <w:lang w:eastAsia="zh-CN"/>
        </w:rPr>
        <w:lastRenderedPageBreak/>
        <w:drawing>
          <wp:inline distT="0" distB="0" distL="0" distR="0">
            <wp:extent cx="5486400" cy="4000500"/>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216CF" w:rsidRDefault="003216CF" w:rsidP="003216CF">
      <w:pPr>
        <w:bidi w:val="0"/>
        <w:rPr>
          <w:sz w:val="24"/>
          <w:szCs w:val="24"/>
          <w:lang w:bidi="ar-LB"/>
        </w:rPr>
      </w:pPr>
    </w:p>
    <w:p w:rsidR="00F57282" w:rsidRDefault="00F57282" w:rsidP="00F57282">
      <w:pPr>
        <w:bidi w:val="0"/>
        <w:rPr>
          <w:sz w:val="24"/>
          <w:szCs w:val="24"/>
          <w:lang w:bidi="ar-LB"/>
        </w:rPr>
      </w:pPr>
    </w:p>
    <w:p w:rsidR="00F57282" w:rsidRDefault="00F57282" w:rsidP="00F57282">
      <w:pPr>
        <w:bidi w:val="0"/>
        <w:rPr>
          <w:sz w:val="24"/>
          <w:szCs w:val="24"/>
          <w:lang w:bidi="ar-LB"/>
        </w:rPr>
      </w:pPr>
    </w:p>
    <w:p w:rsidR="00F57282" w:rsidRDefault="00F57282" w:rsidP="00F57282">
      <w:pPr>
        <w:bidi w:val="0"/>
        <w:rPr>
          <w:sz w:val="24"/>
          <w:szCs w:val="24"/>
          <w:lang w:bidi="ar-LB"/>
        </w:rPr>
      </w:pPr>
    </w:p>
    <w:p w:rsidR="00F57282" w:rsidRDefault="00F57282" w:rsidP="00F57282">
      <w:pPr>
        <w:bidi w:val="0"/>
        <w:rPr>
          <w:sz w:val="24"/>
          <w:szCs w:val="24"/>
          <w:lang w:bidi="ar-LB"/>
        </w:rPr>
      </w:pPr>
      <w:r w:rsidRPr="00F57282">
        <w:rPr>
          <w:noProof/>
          <w:sz w:val="24"/>
          <w:szCs w:val="24"/>
          <w:lang w:eastAsia="zh-CN"/>
        </w:rPr>
        <w:lastRenderedPageBreak/>
        <w:drawing>
          <wp:inline distT="0" distB="0" distL="0" distR="0">
            <wp:extent cx="4283129" cy="4140558"/>
            <wp:effectExtent l="19050" t="0" r="22171"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57282" w:rsidRDefault="00F57282" w:rsidP="00F57282">
      <w:pPr>
        <w:bidi w:val="0"/>
        <w:rPr>
          <w:sz w:val="24"/>
          <w:szCs w:val="24"/>
          <w:lang w:bidi="ar-LB"/>
        </w:rPr>
      </w:pPr>
      <w:r w:rsidRPr="00F57282">
        <w:rPr>
          <w:noProof/>
          <w:sz w:val="24"/>
          <w:szCs w:val="24"/>
          <w:lang w:eastAsia="zh-CN"/>
        </w:rPr>
        <w:drawing>
          <wp:inline distT="0" distB="0" distL="0" distR="0">
            <wp:extent cx="4289837" cy="3412902"/>
            <wp:effectExtent l="19050" t="0" r="15463"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57282" w:rsidRDefault="00F57282" w:rsidP="00F57282">
      <w:pPr>
        <w:bidi w:val="0"/>
        <w:rPr>
          <w:sz w:val="24"/>
          <w:szCs w:val="24"/>
          <w:lang w:bidi="ar-LB"/>
        </w:rPr>
      </w:pPr>
    </w:p>
    <w:p w:rsidR="00F57282" w:rsidRDefault="00F57282" w:rsidP="00F57282">
      <w:pPr>
        <w:bidi w:val="0"/>
        <w:rPr>
          <w:sz w:val="24"/>
          <w:szCs w:val="24"/>
          <w:lang w:bidi="ar-LB"/>
        </w:rPr>
      </w:pPr>
    </w:p>
    <w:p w:rsidR="00F57282" w:rsidRDefault="00F57282" w:rsidP="00F57282">
      <w:pPr>
        <w:bidi w:val="0"/>
        <w:rPr>
          <w:sz w:val="24"/>
          <w:szCs w:val="24"/>
          <w:lang w:bidi="ar-LB"/>
        </w:rPr>
      </w:pPr>
    </w:p>
    <w:p w:rsidR="00F57282" w:rsidRDefault="00F57282" w:rsidP="00F57282">
      <w:pPr>
        <w:bidi w:val="0"/>
        <w:rPr>
          <w:sz w:val="24"/>
          <w:szCs w:val="24"/>
          <w:lang w:bidi="ar-LB"/>
        </w:rPr>
      </w:pPr>
    </w:p>
    <w:p w:rsidR="00F57282" w:rsidRDefault="00F57282" w:rsidP="00F57282">
      <w:pPr>
        <w:bidi w:val="0"/>
        <w:rPr>
          <w:sz w:val="24"/>
          <w:szCs w:val="24"/>
          <w:lang w:bidi="ar-LB"/>
        </w:rPr>
      </w:pPr>
    </w:p>
    <w:p w:rsidR="00F57282" w:rsidRDefault="00F57282" w:rsidP="00F57282">
      <w:pPr>
        <w:bidi w:val="0"/>
        <w:rPr>
          <w:sz w:val="24"/>
          <w:szCs w:val="24"/>
          <w:lang w:bidi="ar-LB"/>
        </w:rPr>
      </w:pPr>
      <w:r>
        <w:rPr>
          <w:sz w:val="24"/>
          <w:szCs w:val="24"/>
          <w:lang w:bidi="ar-LB"/>
        </w:rPr>
        <w:t>For case 2 the bending test</w:t>
      </w:r>
    </w:p>
    <w:tbl>
      <w:tblPr>
        <w:tblW w:w="7876" w:type="dxa"/>
        <w:tblInd w:w="108" w:type="dxa"/>
        <w:tblLook w:val="04A0"/>
      </w:tblPr>
      <w:tblGrid>
        <w:gridCol w:w="1248"/>
        <w:gridCol w:w="1388"/>
        <w:gridCol w:w="1162"/>
        <w:gridCol w:w="1162"/>
        <w:gridCol w:w="1162"/>
        <w:gridCol w:w="1162"/>
        <w:gridCol w:w="1162"/>
      </w:tblGrid>
      <w:tr w:rsidR="00F57282" w:rsidRPr="00F57282" w:rsidTr="00F57282">
        <w:trPr>
          <w:trHeight w:val="300"/>
        </w:trPr>
        <w:tc>
          <w:tcPr>
            <w:tcW w:w="1248" w:type="dxa"/>
            <w:tcBorders>
              <w:top w:val="nil"/>
              <w:left w:val="nil"/>
              <w:bottom w:val="nil"/>
              <w:right w:val="nil"/>
            </w:tcBorders>
            <w:shd w:val="clear" w:color="auto" w:fill="auto"/>
            <w:noWrap/>
            <w:vAlign w:val="bottom"/>
            <w:hideMark/>
          </w:tcPr>
          <w:p w:rsidR="00F57282" w:rsidRPr="00F57282" w:rsidRDefault="00F57282" w:rsidP="00F57282">
            <w:pPr>
              <w:bidi w:val="0"/>
              <w:spacing w:after="0" w:line="240" w:lineRule="auto"/>
              <w:rPr>
                <w:rFonts w:ascii="Arial" w:eastAsia="Times New Roman" w:hAnsi="Arial" w:cs="Arial"/>
                <w:b/>
                <w:bCs/>
                <w:i/>
                <w:iCs/>
                <w:sz w:val="24"/>
                <w:szCs w:val="24"/>
                <w:u w:val="single"/>
              </w:rPr>
            </w:pPr>
          </w:p>
        </w:tc>
        <w:tc>
          <w:tcPr>
            <w:tcW w:w="1388" w:type="dxa"/>
            <w:tcBorders>
              <w:top w:val="nil"/>
              <w:left w:val="nil"/>
              <w:bottom w:val="nil"/>
              <w:right w:val="nil"/>
            </w:tcBorders>
            <w:shd w:val="clear" w:color="auto" w:fill="auto"/>
            <w:noWrap/>
            <w:vAlign w:val="bottom"/>
            <w:hideMark/>
          </w:tcPr>
          <w:p w:rsidR="00F57282" w:rsidRPr="00F57282" w:rsidRDefault="00F57282" w:rsidP="00F57282">
            <w:pPr>
              <w:bidi w:val="0"/>
              <w:spacing w:after="0" w:line="240" w:lineRule="auto"/>
              <w:rPr>
                <w:rFonts w:ascii="Arial" w:eastAsia="Times New Roman" w:hAnsi="Arial" w:cs="Arial"/>
                <w:sz w:val="20"/>
                <w:szCs w:val="20"/>
              </w:rPr>
            </w:pPr>
          </w:p>
        </w:tc>
        <w:tc>
          <w:tcPr>
            <w:tcW w:w="1048" w:type="dxa"/>
            <w:tcBorders>
              <w:top w:val="nil"/>
              <w:left w:val="nil"/>
              <w:bottom w:val="nil"/>
              <w:right w:val="nil"/>
            </w:tcBorders>
            <w:shd w:val="clear" w:color="auto" w:fill="auto"/>
            <w:noWrap/>
            <w:vAlign w:val="bottom"/>
            <w:hideMark/>
          </w:tcPr>
          <w:p w:rsidR="00F57282" w:rsidRPr="00F57282" w:rsidRDefault="00F57282" w:rsidP="00F57282">
            <w:pPr>
              <w:bidi w:val="0"/>
              <w:spacing w:after="0" w:line="240" w:lineRule="auto"/>
              <w:rPr>
                <w:rFonts w:ascii="Arial" w:eastAsia="Times New Roman" w:hAnsi="Arial" w:cs="Arial"/>
                <w:sz w:val="20"/>
                <w:szCs w:val="20"/>
              </w:rPr>
            </w:pPr>
          </w:p>
        </w:tc>
        <w:tc>
          <w:tcPr>
            <w:tcW w:w="1048" w:type="dxa"/>
            <w:tcBorders>
              <w:top w:val="nil"/>
              <w:left w:val="nil"/>
              <w:bottom w:val="nil"/>
              <w:right w:val="nil"/>
            </w:tcBorders>
            <w:shd w:val="clear" w:color="auto" w:fill="auto"/>
            <w:noWrap/>
            <w:vAlign w:val="bottom"/>
            <w:hideMark/>
          </w:tcPr>
          <w:p w:rsidR="00F57282" w:rsidRPr="00F57282" w:rsidRDefault="00F57282" w:rsidP="00F57282">
            <w:pPr>
              <w:bidi w:val="0"/>
              <w:spacing w:after="0" w:line="240" w:lineRule="auto"/>
              <w:rPr>
                <w:rFonts w:ascii="Arial" w:eastAsia="Times New Roman" w:hAnsi="Arial" w:cs="Arial"/>
                <w:sz w:val="20"/>
                <w:szCs w:val="20"/>
              </w:rPr>
            </w:pPr>
          </w:p>
        </w:tc>
        <w:tc>
          <w:tcPr>
            <w:tcW w:w="1048" w:type="dxa"/>
            <w:tcBorders>
              <w:top w:val="nil"/>
              <w:left w:val="nil"/>
              <w:bottom w:val="nil"/>
              <w:right w:val="nil"/>
            </w:tcBorders>
            <w:shd w:val="clear" w:color="auto" w:fill="auto"/>
            <w:noWrap/>
            <w:vAlign w:val="bottom"/>
            <w:hideMark/>
          </w:tcPr>
          <w:p w:rsidR="00F57282" w:rsidRPr="00F57282" w:rsidRDefault="00F57282" w:rsidP="00F57282">
            <w:pPr>
              <w:bidi w:val="0"/>
              <w:spacing w:after="0" w:line="240" w:lineRule="auto"/>
              <w:rPr>
                <w:rFonts w:ascii="Arial" w:eastAsia="Times New Roman" w:hAnsi="Arial" w:cs="Arial"/>
                <w:sz w:val="20"/>
                <w:szCs w:val="20"/>
              </w:rPr>
            </w:pPr>
          </w:p>
        </w:tc>
        <w:tc>
          <w:tcPr>
            <w:tcW w:w="1048" w:type="dxa"/>
            <w:tcBorders>
              <w:top w:val="nil"/>
              <w:left w:val="nil"/>
              <w:bottom w:val="nil"/>
              <w:right w:val="nil"/>
            </w:tcBorders>
            <w:shd w:val="clear" w:color="auto" w:fill="auto"/>
            <w:noWrap/>
            <w:vAlign w:val="bottom"/>
            <w:hideMark/>
          </w:tcPr>
          <w:p w:rsidR="00F57282" w:rsidRPr="00F57282" w:rsidRDefault="00F57282" w:rsidP="00F57282">
            <w:pPr>
              <w:bidi w:val="0"/>
              <w:spacing w:after="0" w:line="240" w:lineRule="auto"/>
              <w:rPr>
                <w:rFonts w:ascii="Arial" w:eastAsia="Times New Roman" w:hAnsi="Arial" w:cs="Arial"/>
                <w:sz w:val="20"/>
                <w:szCs w:val="20"/>
              </w:rPr>
            </w:pPr>
          </w:p>
        </w:tc>
        <w:tc>
          <w:tcPr>
            <w:tcW w:w="1048" w:type="dxa"/>
            <w:tcBorders>
              <w:top w:val="nil"/>
              <w:left w:val="nil"/>
              <w:bottom w:val="nil"/>
              <w:right w:val="nil"/>
            </w:tcBorders>
            <w:shd w:val="clear" w:color="auto" w:fill="auto"/>
            <w:noWrap/>
            <w:vAlign w:val="bottom"/>
            <w:hideMark/>
          </w:tcPr>
          <w:p w:rsidR="00F57282" w:rsidRPr="00F57282" w:rsidRDefault="00F57282" w:rsidP="00F57282">
            <w:pPr>
              <w:bidi w:val="0"/>
              <w:spacing w:after="0" w:line="240" w:lineRule="auto"/>
              <w:rPr>
                <w:rFonts w:ascii="Arial" w:eastAsia="Times New Roman" w:hAnsi="Arial" w:cs="Arial"/>
                <w:sz w:val="20"/>
                <w:szCs w:val="20"/>
              </w:rPr>
            </w:pPr>
          </w:p>
        </w:tc>
      </w:tr>
      <w:tr w:rsidR="00F57282" w:rsidRPr="00F57282" w:rsidTr="00F57282">
        <w:trPr>
          <w:trHeight w:val="315"/>
        </w:trPr>
        <w:tc>
          <w:tcPr>
            <w:tcW w:w="1248" w:type="dxa"/>
            <w:tcBorders>
              <w:top w:val="nil"/>
              <w:left w:val="nil"/>
              <w:bottom w:val="nil"/>
              <w:right w:val="nil"/>
            </w:tcBorders>
            <w:shd w:val="clear" w:color="auto" w:fill="auto"/>
            <w:noWrap/>
            <w:vAlign w:val="bottom"/>
            <w:hideMark/>
          </w:tcPr>
          <w:p w:rsidR="00F57282" w:rsidRPr="00F57282" w:rsidRDefault="00F57282" w:rsidP="00F57282">
            <w:pPr>
              <w:bidi w:val="0"/>
              <w:spacing w:after="0" w:line="240" w:lineRule="auto"/>
              <w:rPr>
                <w:rFonts w:ascii="Arial" w:eastAsia="Times New Roman" w:hAnsi="Arial" w:cs="Arial"/>
                <w:sz w:val="20"/>
                <w:szCs w:val="20"/>
              </w:rPr>
            </w:pPr>
          </w:p>
        </w:tc>
        <w:tc>
          <w:tcPr>
            <w:tcW w:w="662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center"/>
              <w:rPr>
                <w:rFonts w:ascii="Arial" w:eastAsia="Times New Roman" w:hAnsi="Arial" w:cs="Arial"/>
                <w:sz w:val="20"/>
                <w:szCs w:val="20"/>
              </w:rPr>
            </w:pPr>
            <w:proofErr w:type="spellStart"/>
            <w:r w:rsidRPr="00F57282">
              <w:rPr>
                <w:rFonts w:ascii="Arial" w:eastAsia="Times New Roman" w:hAnsi="Arial" w:cs="Arial"/>
                <w:sz w:val="20"/>
                <w:szCs w:val="20"/>
              </w:rPr>
              <w:t>U</w:t>
            </w:r>
            <w:r w:rsidRPr="00F57282">
              <w:rPr>
                <w:rFonts w:ascii="Arial" w:eastAsia="Times New Roman" w:hAnsi="Arial" w:cs="Arial"/>
                <w:sz w:val="20"/>
                <w:szCs w:val="20"/>
                <w:vertAlign w:val="subscript"/>
              </w:rPr>
              <w:t>a</w:t>
            </w:r>
            <w:proofErr w:type="spellEnd"/>
            <w:r w:rsidRPr="00F57282">
              <w:rPr>
                <w:rFonts w:ascii="Arial" w:eastAsia="Times New Roman" w:hAnsi="Arial" w:cs="Arial"/>
                <w:sz w:val="20"/>
                <w:szCs w:val="20"/>
              </w:rPr>
              <w:t>/</w:t>
            </w:r>
            <w:proofErr w:type="spellStart"/>
            <w:r w:rsidRPr="00F57282">
              <w:rPr>
                <w:rFonts w:ascii="Arial" w:eastAsia="Times New Roman" w:hAnsi="Arial" w:cs="Arial"/>
                <w:sz w:val="20"/>
                <w:szCs w:val="20"/>
              </w:rPr>
              <w:t>U</w:t>
            </w:r>
            <w:r w:rsidRPr="00F57282">
              <w:rPr>
                <w:rFonts w:ascii="Arial" w:eastAsia="Times New Roman" w:hAnsi="Arial" w:cs="Arial"/>
                <w:sz w:val="20"/>
                <w:szCs w:val="20"/>
                <w:vertAlign w:val="subscript"/>
              </w:rPr>
              <w:t>e</w:t>
            </w:r>
            <w:proofErr w:type="spellEnd"/>
            <w:r w:rsidRPr="00F57282">
              <w:rPr>
                <w:rFonts w:ascii="Arial" w:eastAsia="Times New Roman" w:hAnsi="Arial" w:cs="Arial"/>
                <w:sz w:val="20"/>
                <w:szCs w:val="20"/>
              </w:rPr>
              <w:t xml:space="preserve">   (10</w:t>
            </w:r>
            <w:r w:rsidRPr="00F57282">
              <w:rPr>
                <w:rFonts w:ascii="Arial" w:eastAsia="Times New Roman" w:hAnsi="Arial" w:cs="Arial"/>
                <w:sz w:val="20"/>
                <w:szCs w:val="20"/>
                <w:vertAlign w:val="superscript"/>
              </w:rPr>
              <w:t>-3</w:t>
            </w:r>
            <w:r w:rsidRPr="00F57282">
              <w:rPr>
                <w:rFonts w:ascii="Arial" w:eastAsia="Times New Roman" w:hAnsi="Arial" w:cs="Arial"/>
                <w:sz w:val="20"/>
                <w:szCs w:val="20"/>
              </w:rPr>
              <w:t xml:space="preserve"> mV/V)</w:t>
            </w:r>
          </w:p>
        </w:tc>
      </w:tr>
      <w:tr w:rsidR="00F57282" w:rsidRPr="00F57282" w:rsidTr="00F57282">
        <w:trPr>
          <w:trHeight w:val="25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rPr>
                <w:rFonts w:ascii="Arial" w:eastAsia="Times New Roman" w:hAnsi="Arial" w:cs="Arial"/>
                <w:b/>
                <w:bCs/>
                <w:sz w:val="20"/>
                <w:szCs w:val="20"/>
              </w:rPr>
            </w:pPr>
            <w:r w:rsidRPr="00F57282">
              <w:rPr>
                <w:rFonts w:ascii="Arial" w:eastAsia="Times New Roman" w:hAnsi="Arial" w:cs="Arial"/>
                <w:b/>
                <w:bCs/>
                <w:sz w:val="20"/>
                <w:szCs w:val="20"/>
              </w:rPr>
              <w:t>X (mm) :</w:t>
            </w:r>
          </w:p>
        </w:tc>
        <w:tc>
          <w:tcPr>
            <w:tcW w:w="138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center"/>
              <w:rPr>
                <w:rFonts w:ascii="Arial" w:eastAsia="Times New Roman" w:hAnsi="Arial" w:cs="Arial"/>
                <w:b/>
                <w:bCs/>
                <w:sz w:val="20"/>
                <w:szCs w:val="20"/>
              </w:rPr>
            </w:pPr>
            <w:r w:rsidRPr="00F57282">
              <w:rPr>
                <w:rFonts w:ascii="Arial" w:eastAsia="Times New Roman" w:hAnsi="Arial" w:cs="Arial"/>
                <w:b/>
                <w:bCs/>
                <w:sz w:val="20"/>
                <w:szCs w:val="20"/>
              </w:rPr>
              <w:t>100</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center"/>
              <w:rPr>
                <w:rFonts w:ascii="Arial" w:eastAsia="Times New Roman" w:hAnsi="Arial" w:cs="Arial"/>
                <w:b/>
                <w:bCs/>
                <w:sz w:val="20"/>
                <w:szCs w:val="20"/>
              </w:rPr>
            </w:pPr>
            <w:r w:rsidRPr="00F57282">
              <w:rPr>
                <w:rFonts w:ascii="Arial" w:eastAsia="Times New Roman" w:hAnsi="Arial" w:cs="Arial"/>
                <w:b/>
                <w:bCs/>
                <w:sz w:val="20"/>
                <w:szCs w:val="20"/>
              </w:rPr>
              <w:t>170</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center"/>
              <w:rPr>
                <w:rFonts w:ascii="Arial" w:eastAsia="Times New Roman" w:hAnsi="Arial" w:cs="Arial"/>
                <w:b/>
                <w:bCs/>
                <w:sz w:val="20"/>
                <w:szCs w:val="20"/>
              </w:rPr>
            </w:pPr>
            <w:r w:rsidRPr="00F57282">
              <w:rPr>
                <w:rFonts w:ascii="Arial" w:eastAsia="Times New Roman" w:hAnsi="Arial" w:cs="Arial"/>
                <w:b/>
                <w:bCs/>
                <w:sz w:val="20"/>
                <w:szCs w:val="20"/>
              </w:rPr>
              <w:t>200</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center"/>
              <w:rPr>
                <w:rFonts w:ascii="Arial" w:eastAsia="Times New Roman" w:hAnsi="Arial" w:cs="Arial"/>
                <w:b/>
                <w:bCs/>
                <w:sz w:val="20"/>
                <w:szCs w:val="20"/>
              </w:rPr>
            </w:pPr>
            <w:r w:rsidRPr="00F57282">
              <w:rPr>
                <w:rFonts w:ascii="Arial" w:eastAsia="Times New Roman" w:hAnsi="Arial" w:cs="Arial"/>
                <w:b/>
                <w:bCs/>
                <w:sz w:val="20"/>
                <w:szCs w:val="20"/>
              </w:rPr>
              <w:t>270</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center"/>
              <w:rPr>
                <w:rFonts w:ascii="Arial" w:eastAsia="Times New Roman" w:hAnsi="Arial" w:cs="Arial"/>
                <w:b/>
                <w:bCs/>
                <w:sz w:val="20"/>
                <w:szCs w:val="20"/>
              </w:rPr>
            </w:pPr>
            <w:r w:rsidRPr="00F57282">
              <w:rPr>
                <w:rFonts w:ascii="Arial" w:eastAsia="Times New Roman" w:hAnsi="Arial" w:cs="Arial"/>
                <w:b/>
                <w:bCs/>
                <w:sz w:val="20"/>
                <w:szCs w:val="20"/>
              </w:rPr>
              <w:t>300</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center"/>
              <w:rPr>
                <w:rFonts w:ascii="Arial" w:eastAsia="Times New Roman" w:hAnsi="Arial" w:cs="Arial"/>
                <w:b/>
                <w:bCs/>
                <w:sz w:val="20"/>
                <w:szCs w:val="20"/>
              </w:rPr>
            </w:pPr>
            <w:r w:rsidRPr="00F57282">
              <w:rPr>
                <w:rFonts w:ascii="Arial" w:eastAsia="Times New Roman" w:hAnsi="Arial" w:cs="Arial"/>
                <w:b/>
                <w:bCs/>
                <w:sz w:val="20"/>
                <w:szCs w:val="20"/>
              </w:rPr>
              <w:t>340</w:t>
            </w:r>
          </w:p>
        </w:tc>
      </w:tr>
      <w:tr w:rsidR="00F57282" w:rsidRPr="00F57282" w:rsidTr="00F57282">
        <w:trPr>
          <w:trHeight w:val="255"/>
        </w:trPr>
        <w:tc>
          <w:tcPr>
            <w:tcW w:w="1248" w:type="dxa"/>
            <w:tcBorders>
              <w:top w:val="nil"/>
              <w:left w:val="single" w:sz="4" w:space="0" w:color="auto"/>
              <w:bottom w:val="nil"/>
              <w:right w:val="single" w:sz="4" w:space="0" w:color="auto"/>
            </w:tcBorders>
            <w:shd w:val="clear" w:color="auto" w:fill="auto"/>
            <w:noWrap/>
            <w:vAlign w:val="bottom"/>
            <w:hideMark/>
          </w:tcPr>
          <w:p w:rsidR="00F57282" w:rsidRPr="00F57282" w:rsidRDefault="00F57282" w:rsidP="00F57282">
            <w:pPr>
              <w:bidi w:val="0"/>
              <w:spacing w:after="0" w:line="240" w:lineRule="auto"/>
              <w:rPr>
                <w:rFonts w:ascii="Arial" w:eastAsia="Times New Roman" w:hAnsi="Arial" w:cs="Arial"/>
                <w:b/>
                <w:bCs/>
                <w:sz w:val="20"/>
                <w:szCs w:val="20"/>
              </w:rPr>
            </w:pPr>
            <w:r w:rsidRPr="00F57282">
              <w:rPr>
                <w:rFonts w:ascii="Arial" w:eastAsia="Times New Roman" w:hAnsi="Arial" w:cs="Arial"/>
                <w:b/>
                <w:bCs/>
                <w:sz w:val="20"/>
                <w:szCs w:val="20"/>
              </w:rPr>
              <w:t>Load (N)</w:t>
            </w:r>
          </w:p>
        </w:tc>
        <w:tc>
          <w:tcPr>
            <w:tcW w:w="1388" w:type="dxa"/>
            <w:tcBorders>
              <w:top w:val="nil"/>
              <w:left w:val="nil"/>
              <w:bottom w:val="nil"/>
              <w:right w:val="nil"/>
            </w:tcBorders>
            <w:shd w:val="clear" w:color="auto" w:fill="auto"/>
            <w:noWrap/>
            <w:vAlign w:val="bottom"/>
            <w:hideMark/>
          </w:tcPr>
          <w:p w:rsidR="00F57282" w:rsidRPr="00F57282" w:rsidRDefault="00F57282" w:rsidP="00F57282">
            <w:pPr>
              <w:bidi w:val="0"/>
              <w:spacing w:after="0" w:line="240" w:lineRule="auto"/>
              <w:rPr>
                <w:rFonts w:ascii="Arial" w:eastAsia="Times New Roman" w:hAnsi="Arial" w:cs="Arial"/>
                <w:sz w:val="20"/>
                <w:szCs w:val="20"/>
              </w:rPr>
            </w:pPr>
          </w:p>
        </w:tc>
        <w:tc>
          <w:tcPr>
            <w:tcW w:w="1048" w:type="dxa"/>
            <w:tcBorders>
              <w:top w:val="nil"/>
              <w:left w:val="nil"/>
              <w:bottom w:val="nil"/>
              <w:right w:val="nil"/>
            </w:tcBorders>
            <w:shd w:val="clear" w:color="auto" w:fill="auto"/>
            <w:noWrap/>
            <w:vAlign w:val="bottom"/>
            <w:hideMark/>
          </w:tcPr>
          <w:p w:rsidR="00F57282" w:rsidRPr="00F57282" w:rsidRDefault="00F57282" w:rsidP="00F57282">
            <w:pPr>
              <w:bidi w:val="0"/>
              <w:spacing w:after="0" w:line="240" w:lineRule="auto"/>
              <w:rPr>
                <w:rFonts w:ascii="Arial" w:eastAsia="Times New Roman" w:hAnsi="Arial" w:cs="Arial"/>
                <w:sz w:val="20"/>
                <w:szCs w:val="20"/>
              </w:rPr>
            </w:pPr>
          </w:p>
        </w:tc>
        <w:tc>
          <w:tcPr>
            <w:tcW w:w="1048" w:type="dxa"/>
            <w:tcBorders>
              <w:top w:val="nil"/>
              <w:left w:val="nil"/>
              <w:bottom w:val="nil"/>
              <w:right w:val="nil"/>
            </w:tcBorders>
            <w:shd w:val="clear" w:color="auto" w:fill="auto"/>
            <w:noWrap/>
            <w:vAlign w:val="bottom"/>
            <w:hideMark/>
          </w:tcPr>
          <w:p w:rsidR="00F57282" w:rsidRPr="00F57282" w:rsidRDefault="00F57282" w:rsidP="00F57282">
            <w:pPr>
              <w:bidi w:val="0"/>
              <w:spacing w:after="0" w:line="240" w:lineRule="auto"/>
              <w:rPr>
                <w:rFonts w:ascii="Arial" w:eastAsia="Times New Roman" w:hAnsi="Arial" w:cs="Arial"/>
                <w:sz w:val="20"/>
                <w:szCs w:val="20"/>
              </w:rPr>
            </w:pPr>
          </w:p>
        </w:tc>
        <w:tc>
          <w:tcPr>
            <w:tcW w:w="1048" w:type="dxa"/>
            <w:tcBorders>
              <w:top w:val="nil"/>
              <w:left w:val="nil"/>
              <w:bottom w:val="nil"/>
              <w:right w:val="nil"/>
            </w:tcBorders>
            <w:shd w:val="clear" w:color="auto" w:fill="auto"/>
            <w:noWrap/>
            <w:vAlign w:val="bottom"/>
            <w:hideMark/>
          </w:tcPr>
          <w:p w:rsidR="00F57282" w:rsidRPr="00F57282" w:rsidRDefault="00F57282" w:rsidP="00F57282">
            <w:pPr>
              <w:bidi w:val="0"/>
              <w:spacing w:after="0" w:line="240" w:lineRule="auto"/>
              <w:rPr>
                <w:rFonts w:ascii="Arial" w:eastAsia="Times New Roman" w:hAnsi="Arial" w:cs="Arial"/>
                <w:sz w:val="20"/>
                <w:szCs w:val="20"/>
              </w:rPr>
            </w:pPr>
          </w:p>
        </w:tc>
        <w:tc>
          <w:tcPr>
            <w:tcW w:w="1048" w:type="dxa"/>
            <w:tcBorders>
              <w:top w:val="nil"/>
              <w:left w:val="nil"/>
              <w:bottom w:val="nil"/>
              <w:right w:val="nil"/>
            </w:tcBorders>
            <w:shd w:val="clear" w:color="auto" w:fill="auto"/>
            <w:noWrap/>
            <w:vAlign w:val="bottom"/>
            <w:hideMark/>
          </w:tcPr>
          <w:p w:rsidR="00F57282" w:rsidRPr="00F57282" w:rsidRDefault="00F57282" w:rsidP="00F57282">
            <w:pPr>
              <w:bidi w:val="0"/>
              <w:spacing w:after="0" w:line="240" w:lineRule="auto"/>
              <w:rPr>
                <w:rFonts w:ascii="Arial" w:eastAsia="Times New Roman" w:hAnsi="Arial" w:cs="Arial"/>
                <w:sz w:val="20"/>
                <w:szCs w:val="20"/>
              </w:rPr>
            </w:pP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rPr>
                <w:rFonts w:ascii="Arial" w:eastAsia="Times New Roman" w:hAnsi="Arial" w:cs="Arial"/>
                <w:sz w:val="20"/>
                <w:szCs w:val="20"/>
              </w:rPr>
            </w:pPr>
            <w:r w:rsidRPr="00F57282">
              <w:rPr>
                <w:rFonts w:ascii="Arial" w:eastAsia="Times New Roman" w:hAnsi="Arial" w:cs="Arial"/>
                <w:sz w:val="20"/>
                <w:szCs w:val="20"/>
              </w:rPr>
              <w:t> </w:t>
            </w:r>
          </w:p>
        </w:tc>
      </w:tr>
      <w:tr w:rsidR="00F57282" w:rsidRPr="00F57282" w:rsidTr="00F57282">
        <w:trPr>
          <w:trHeight w:val="25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center"/>
              <w:rPr>
                <w:rFonts w:ascii="Arial" w:eastAsia="Times New Roman" w:hAnsi="Arial" w:cs="Arial"/>
                <w:b/>
                <w:bCs/>
                <w:sz w:val="20"/>
                <w:szCs w:val="20"/>
              </w:rPr>
            </w:pPr>
            <w:r w:rsidRPr="00F57282">
              <w:rPr>
                <w:rFonts w:ascii="Arial" w:eastAsia="Times New Roman" w:hAnsi="Arial" w:cs="Arial"/>
                <w:b/>
                <w:bCs/>
                <w:sz w:val="20"/>
                <w:szCs w:val="20"/>
              </w:rPr>
              <w:t>10</w:t>
            </w:r>
          </w:p>
        </w:tc>
        <w:tc>
          <w:tcPr>
            <w:tcW w:w="1388" w:type="dxa"/>
            <w:tcBorders>
              <w:top w:val="single" w:sz="4" w:space="0" w:color="auto"/>
              <w:left w:val="nil"/>
              <w:bottom w:val="nil"/>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0.147</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0.251</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0.301</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0.4</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0.437</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0.503</w:t>
            </w:r>
          </w:p>
        </w:tc>
      </w:tr>
      <w:tr w:rsidR="00F57282" w:rsidRPr="00F57282" w:rsidTr="00F57282">
        <w:trPr>
          <w:trHeight w:val="285"/>
        </w:trPr>
        <w:tc>
          <w:tcPr>
            <w:tcW w:w="1248" w:type="dxa"/>
            <w:tcBorders>
              <w:top w:val="nil"/>
              <w:left w:val="nil"/>
              <w:bottom w:val="nil"/>
              <w:right w:val="nil"/>
            </w:tcBorders>
            <w:shd w:val="clear" w:color="auto" w:fill="auto"/>
            <w:noWrap/>
            <w:vAlign w:val="bottom"/>
            <w:hideMark/>
          </w:tcPr>
          <w:p w:rsidR="00F57282" w:rsidRPr="00F57282" w:rsidRDefault="00F57282" w:rsidP="00F57282">
            <w:pPr>
              <w:bidi w:val="0"/>
              <w:spacing w:after="0" w:line="240" w:lineRule="auto"/>
              <w:jc w:val="center"/>
              <w:rPr>
                <w:rFonts w:ascii="Arial" w:eastAsia="Times New Roman" w:hAnsi="Arial" w:cs="Arial"/>
                <w:sz w:val="20"/>
                <w:szCs w:val="20"/>
              </w:rPr>
            </w:pPr>
            <w:r w:rsidRPr="00F57282">
              <w:rPr>
                <w:rFonts w:ascii="Arial" w:eastAsia="Times New Roman" w:hAnsi="Arial" w:cs="Arial"/>
                <w:sz w:val="20"/>
                <w:szCs w:val="20"/>
              </w:rPr>
              <w:t>ε(</w:t>
            </w:r>
            <w:proofErr w:type="spellStart"/>
            <w:r w:rsidRPr="00F57282">
              <w:rPr>
                <w:rFonts w:ascii="Arial" w:eastAsia="Times New Roman" w:hAnsi="Arial" w:cs="Arial"/>
                <w:sz w:val="20"/>
                <w:szCs w:val="20"/>
              </w:rPr>
              <w:t>theo</w:t>
            </w:r>
            <w:proofErr w:type="spellEnd"/>
            <w:r w:rsidRPr="00F57282">
              <w:rPr>
                <w:rFonts w:ascii="Arial" w:eastAsia="Times New Roman" w:hAnsi="Arial" w:cs="Arial"/>
                <w:sz w:val="20"/>
                <w:szCs w:val="20"/>
              </w:rPr>
              <w:t>.) x10</w:t>
            </w:r>
            <w:r w:rsidRPr="00F57282">
              <w:rPr>
                <w:rFonts w:ascii="Arial" w:eastAsia="Times New Roman" w:hAnsi="Arial" w:cs="Arial"/>
                <w:sz w:val="20"/>
                <w:szCs w:val="20"/>
                <w:vertAlign w:val="superscript"/>
              </w:rPr>
              <w:t>-5</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5.714285714</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9.7142857</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11.428571</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15.428571</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17.142857</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19.428571</w:t>
            </w:r>
          </w:p>
        </w:tc>
      </w:tr>
      <w:tr w:rsidR="00F57282" w:rsidRPr="00F57282" w:rsidTr="00F57282">
        <w:trPr>
          <w:trHeight w:val="255"/>
        </w:trPr>
        <w:tc>
          <w:tcPr>
            <w:tcW w:w="1248" w:type="dxa"/>
            <w:tcBorders>
              <w:top w:val="nil"/>
              <w:left w:val="nil"/>
              <w:bottom w:val="nil"/>
              <w:right w:val="nil"/>
            </w:tcBorders>
            <w:shd w:val="clear" w:color="auto" w:fill="auto"/>
            <w:noWrap/>
            <w:vAlign w:val="bottom"/>
            <w:hideMark/>
          </w:tcPr>
          <w:p w:rsidR="00F57282" w:rsidRPr="00F57282" w:rsidRDefault="00F57282" w:rsidP="00F57282">
            <w:pPr>
              <w:bidi w:val="0"/>
              <w:spacing w:after="0" w:line="240" w:lineRule="auto"/>
              <w:jc w:val="center"/>
              <w:rPr>
                <w:rFonts w:ascii="Arial" w:eastAsia="Times New Roman" w:hAnsi="Arial" w:cs="Arial"/>
                <w:sz w:val="20"/>
                <w:szCs w:val="20"/>
              </w:rPr>
            </w:pPr>
            <w:r w:rsidRPr="00F57282">
              <w:rPr>
                <w:rFonts w:ascii="Arial" w:eastAsia="Times New Roman" w:hAnsi="Arial" w:cs="Arial"/>
                <w:sz w:val="20"/>
                <w:szCs w:val="20"/>
              </w:rPr>
              <w:t>|σ(</w:t>
            </w:r>
            <w:proofErr w:type="spellStart"/>
            <w:r w:rsidRPr="00F57282">
              <w:rPr>
                <w:rFonts w:ascii="Arial" w:eastAsia="Times New Roman" w:hAnsi="Arial" w:cs="Arial"/>
                <w:sz w:val="20"/>
                <w:szCs w:val="20"/>
              </w:rPr>
              <w:t>theo</w:t>
            </w:r>
            <w:proofErr w:type="spellEnd"/>
            <w:r w:rsidRPr="00F57282">
              <w:rPr>
                <w:rFonts w:ascii="Arial" w:eastAsia="Times New Roman" w:hAnsi="Arial" w:cs="Arial"/>
                <w:sz w:val="20"/>
                <w:szCs w:val="20"/>
              </w:rPr>
              <w:t>)|</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12</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20.4</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24</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32.4</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36</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40.8</w:t>
            </w:r>
          </w:p>
        </w:tc>
      </w:tr>
      <w:tr w:rsidR="00F57282" w:rsidRPr="00F57282" w:rsidTr="00F57282">
        <w:trPr>
          <w:trHeight w:val="285"/>
        </w:trPr>
        <w:tc>
          <w:tcPr>
            <w:tcW w:w="1248" w:type="dxa"/>
            <w:tcBorders>
              <w:top w:val="nil"/>
              <w:left w:val="nil"/>
              <w:bottom w:val="nil"/>
              <w:right w:val="nil"/>
            </w:tcBorders>
            <w:shd w:val="clear" w:color="auto" w:fill="auto"/>
            <w:noWrap/>
            <w:vAlign w:val="bottom"/>
            <w:hideMark/>
          </w:tcPr>
          <w:p w:rsidR="00F57282" w:rsidRPr="00F57282" w:rsidRDefault="00F57282" w:rsidP="00F57282">
            <w:pPr>
              <w:bidi w:val="0"/>
              <w:spacing w:after="0" w:line="240" w:lineRule="auto"/>
              <w:jc w:val="center"/>
              <w:rPr>
                <w:rFonts w:ascii="Arial" w:eastAsia="Times New Roman" w:hAnsi="Arial" w:cs="Arial"/>
                <w:sz w:val="20"/>
                <w:szCs w:val="20"/>
              </w:rPr>
            </w:pPr>
            <w:r w:rsidRPr="00F57282">
              <w:rPr>
                <w:rFonts w:ascii="Arial" w:eastAsia="Times New Roman" w:hAnsi="Arial" w:cs="Arial"/>
                <w:sz w:val="20"/>
                <w:szCs w:val="20"/>
              </w:rPr>
              <w:t>ε(exp.) x10</w:t>
            </w:r>
            <w:r w:rsidRPr="00F57282">
              <w:rPr>
                <w:rFonts w:ascii="Arial" w:eastAsia="Times New Roman" w:hAnsi="Arial" w:cs="Arial"/>
                <w:sz w:val="20"/>
                <w:szCs w:val="20"/>
                <w:vertAlign w:val="superscript"/>
              </w:rPr>
              <w:t>-5</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7.170731707</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12.243902</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14.682927</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19.512195</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21.317073</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24.536585</w:t>
            </w:r>
          </w:p>
        </w:tc>
      </w:tr>
      <w:tr w:rsidR="00F57282" w:rsidRPr="00F57282" w:rsidTr="00F57282">
        <w:trPr>
          <w:trHeight w:val="255"/>
        </w:trPr>
        <w:tc>
          <w:tcPr>
            <w:tcW w:w="1248" w:type="dxa"/>
            <w:tcBorders>
              <w:top w:val="nil"/>
              <w:left w:val="nil"/>
              <w:bottom w:val="nil"/>
              <w:right w:val="nil"/>
            </w:tcBorders>
            <w:shd w:val="clear" w:color="auto" w:fill="auto"/>
            <w:noWrap/>
            <w:vAlign w:val="bottom"/>
            <w:hideMark/>
          </w:tcPr>
          <w:p w:rsidR="00F57282" w:rsidRPr="00F57282" w:rsidRDefault="00F57282" w:rsidP="00F57282">
            <w:pPr>
              <w:bidi w:val="0"/>
              <w:spacing w:after="0" w:line="240" w:lineRule="auto"/>
              <w:jc w:val="center"/>
              <w:rPr>
                <w:rFonts w:ascii="Arial" w:eastAsia="Times New Roman" w:hAnsi="Arial" w:cs="Arial"/>
                <w:sz w:val="20"/>
                <w:szCs w:val="20"/>
              </w:rPr>
            </w:pPr>
            <w:r w:rsidRPr="00F57282">
              <w:rPr>
                <w:rFonts w:ascii="Arial" w:eastAsia="Times New Roman" w:hAnsi="Arial" w:cs="Arial"/>
                <w:sz w:val="20"/>
                <w:szCs w:val="20"/>
              </w:rPr>
              <w:t>|σ(exp.)|</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15.05853659</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25.712195</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30.834146</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40.97561</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44.765854</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51.526829</w:t>
            </w:r>
          </w:p>
        </w:tc>
      </w:tr>
      <w:tr w:rsidR="00F57282" w:rsidRPr="00F57282" w:rsidTr="00F57282">
        <w:trPr>
          <w:trHeight w:val="25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center"/>
              <w:rPr>
                <w:rFonts w:ascii="Arial" w:eastAsia="Times New Roman" w:hAnsi="Arial" w:cs="Arial"/>
                <w:b/>
                <w:bCs/>
                <w:sz w:val="20"/>
                <w:szCs w:val="20"/>
              </w:rPr>
            </w:pPr>
            <w:r w:rsidRPr="00F57282">
              <w:rPr>
                <w:rFonts w:ascii="Arial" w:eastAsia="Times New Roman" w:hAnsi="Arial" w:cs="Arial"/>
                <w:b/>
                <w:bCs/>
                <w:sz w:val="20"/>
                <w:szCs w:val="20"/>
              </w:rPr>
              <w:t>20</w:t>
            </w:r>
          </w:p>
        </w:tc>
        <w:tc>
          <w:tcPr>
            <w:tcW w:w="1388" w:type="dxa"/>
            <w:tcBorders>
              <w:top w:val="nil"/>
              <w:left w:val="nil"/>
              <w:bottom w:val="nil"/>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0.296</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0.5</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0.604</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0.799</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0.873</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1.007</w:t>
            </w:r>
          </w:p>
        </w:tc>
      </w:tr>
      <w:tr w:rsidR="00F57282" w:rsidRPr="00F57282" w:rsidTr="00F57282">
        <w:trPr>
          <w:trHeight w:val="285"/>
        </w:trPr>
        <w:tc>
          <w:tcPr>
            <w:tcW w:w="1248" w:type="dxa"/>
            <w:tcBorders>
              <w:top w:val="nil"/>
              <w:left w:val="nil"/>
              <w:bottom w:val="nil"/>
              <w:right w:val="nil"/>
            </w:tcBorders>
            <w:shd w:val="clear" w:color="auto" w:fill="auto"/>
            <w:noWrap/>
            <w:vAlign w:val="bottom"/>
            <w:hideMark/>
          </w:tcPr>
          <w:p w:rsidR="00F57282" w:rsidRPr="00F57282" w:rsidRDefault="00F57282" w:rsidP="00F57282">
            <w:pPr>
              <w:bidi w:val="0"/>
              <w:spacing w:after="0" w:line="240" w:lineRule="auto"/>
              <w:jc w:val="center"/>
              <w:rPr>
                <w:rFonts w:ascii="Arial" w:eastAsia="Times New Roman" w:hAnsi="Arial" w:cs="Arial"/>
                <w:sz w:val="20"/>
                <w:szCs w:val="20"/>
              </w:rPr>
            </w:pPr>
            <w:r w:rsidRPr="00F57282">
              <w:rPr>
                <w:rFonts w:ascii="Arial" w:eastAsia="Times New Roman" w:hAnsi="Arial" w:cs="Arial"/>
                <w:sz w:val="20"/>
                <w:szCs w:val="20"/>
              </w:rPr>
              <w:t>ε(</w:t>
            </w:r>
            <w:proofErr w:type="spellStart"/>
            <w:r w:rsidRPr="00F57282">
              <w:rPr>
                <w:rFonts w:ascii="Arial" w:eastAsia="Times New Roman" w:hAnsi="Arial" w:cs="Arial"/>
                <w:sz w:val="20"/>
                <w:szCs w:val="20"/>
              </w:rPr>
              <w:t>theo</w:t>
            </w:r>
            <w:proofErr w:type="spellEnd"/>
            <w:r w:rsidRPr="00F57282">
              <w:rPr>
                <w:rFonts w:ascii="Arial" w:eastAsia="Times New Roman" w:hAnsi="Arial" w:cs="Arial"/>
                <w:sz w:val="20"/>
                <w:szCs w:val="20"/>
              </w:rPr>
              <w:t>.) x10</w:t>
            </w:r>
            <w:r w:rsidRPr="00F57282">
              <w:rPr>
                <w:rFonts w:ascii="Arial" w:eastAsia="Times New Roman" w:hAnsi="Arial" w:cs="Arial"/>
                <w:sz w:val="20"/>
                <w:szCs w:val="20"/>
                <w:vertAlign w:val="superscript"/>
              </w:rPr>
              <w:t>-5</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11.42857143</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19.428571</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22.857143</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30.857143</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34.285714</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38.857143</w:t>
            </w:r>
          </w:p>
        </w:tc>
      </w:tr>
      <w:tr w:rsidR="00F57282" w:rsidRPr="00F57282" w:rsidTr="00F57282">
        <w:trPr>
          <w:trHeight w:val="255"/>
        </w:trPr>
        <w:tc>
          <w:tcPr>
            <w:tcW w:w="1248" w:type="dxa"/>
            <w:tcBorders>
              <w:top w:val="nil"/>
              <w:left w:val="nil"/>
              <w:bottom w:val="nil"/>
              <w:right w:val="nil"/>
            </w:tcBorders>
            <w:shd w:val="clear" w:color="auto" w:fill="auto"/>
            <w:noWrap/>
            <w:vAlign w:val="bottom"/>
            <w:hideMark/>
          </w:tcPr>
          <w:p w:rsidR="00F57282" w:rsidRPr="00F57282" w:rsidRDefault="00F57282" w:rsidP="00F57282">
            <w:pPr>
              <w:bidi w:val="0"/>
              <w:spacing w:after="0" w:line="240" w:lineRule="auto"/>
              <w:jc w:val="center"/>
              <w:rPr>
                <w:rFonts w:ascii="Arial" w:eastAsia="Times New Roman" w:hAnsi="Arial" w:cs="Arial"/>
                <w:sz w:val="20"/>
                <w:szCs w:val="20"/>
              </w:rPr>
            </w:pPr>
            <w:r w:rsidRPr="00F57282">
              <w:rPr>
                <w:rFonts w:ascii="Arial" w:eastAsia="Times New Roman" w:hAnsi="Arial" w:cs="Arial"/>
                <w:sz w:val="20"/>
                <w:szCs w:val="20"/>
              </w:rPr>
              <w:t>|σ(</w:t>
            </w:r>
            <w:proofErr w:type="spellStart"/>
            <w:r w:rsidRPr="00F57282">
              <w:rPr>
                <w:rFonts w:ascii="Arial" w:eastAsia="Times New Roman" w:hAnsi="Arial" w:cs="Arial"/>
                <w:sz w:val="20"/>
                <w:szCs w:val="20"/>
              </w:rPr>
              <w:t>theo</w:t>
            </w:r>
            <w:proofErr w:type="spellEnd"/>
            <w:r w:rsidRPr="00F57282">
              <w:rPr>
                <w:rFonts w:ascii="Arial" w:eastAsia="Times New Roman" w:hAnsi="Arial" w:cs="Arial"/>
                <w:sz w:val="20"/>
                <w:szCs w:val="20"/>
              </w:rPr>
              <w:t>)|</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24</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40.8</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48</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64.8</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72</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81.6</w:t>
            </w:r>
          </w:p>
        </w:tc>
      </w:tr>
      <w:tr w:rsidR="00F57282" w:rsidRPr="00F57282" w:rsidTr="00F57282">
        <w:trPr>
          <w:trHeight w:val="285"/>
        </w:trPr>
        <w:tc>
          <w:tcPr>
            <w:tcW w:w="1248" w:type="dxa"/>
            <w:tcBorders>
              <w:top w:val="nil"/>
              <w:left w:val="nil"/>
              <w:bottom w:val="nil"/>
              <w:right w:val="nil"/>
            </w:tcBorders>
            <w:shd w:val="clear" w:color="auto" w:fill="auto"/>
            <w:noWrap/>
            <w:vAlign w:val="bottom"/>
            <w:hideMark/>
          </w:tcPr>
          <w:p w:rsidR="00F57282" w:rsidRPr="00F57282" w:rsidRDefault="00F57282" w:rsidP="00F57282">
            <w:pPr>
              <w:bidi w:val="0"/>
              <w:spacing w:after="0" w:line="240" w:lineRule="auto"/>
              <w:jc w:val="center"/>
              <w:rPr>
                <w:rFonts w:ascii="Arial" w:eastAsia="Times New Roman" w:hAnsi="Arial" w:cs="Arial"/>
                <w:sz w:val="20"/>
                <w:szCs w:val="20"/>
              </w:rPr>
            </w:pPr>
            <w:r w:rsidRPr="00F57282">
              <w:rPr>
                <w:rFonts w:ascii="Arial" w:eastAsia="Times New Roman" w:hAnsi="Arial" w:cs="Arial"/>
                <w:sz w:val="20"/>
                <w:szCs w:val="20"/>
              </w:rPr>
              <w:t>ε(exp.) x10</w:t>
            </w:r>
            <w:r w:rsidRPr="00F57282">
              <w:rPr>
                <w:rFonts w:ascii="Arial" w:eastAsia="Times New Roman" w:hAnsi="Arial" w:cs="Arial"/>
                <w:sz w:val="20"/>
                <w:szCs w:val="20"/>
                <w:vertAlign w:val="superscript"/>
              </w:rPr>
              <w:t>-5</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14.43902439</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24.390244</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29.463415</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38.97561</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42.585366</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49.121951</w:t>
            </w:r>
          </w:p>
        </w:tc>
      </w:tr>
      <w:tr w:rsidR="00F57282" w:rsidRPr="00F57282" w:rsidTr="00F57282">
        <w:trPr>
          <w:trHeight w:val="255"/>
        </w:trPr>
        <w:tc>
          <w:tcPr>
            <w:tcW w:w="1248" w:type="dxa"/>
            <w:tcBorders>
              <w:top w:val="nil"/>
              <w:left w:val="nil"/>
              <w:bottom w:val="nil"/>
              <w:right w:val="nil"/>
            </w:tcBorders>
            <w:shd w:val="clear" w:color="auto" w:fill="auto"/>
            <w:noWrap/>
            <w:vAlign w:val="bottom"/>
            <w:hideMark/>
          </w:tcPr>
          <w:p w:rsidR="00F57282" w:rsidRPr="00F57282" w:rsidRDefault="00F57282" w:rsidP="00F57282">
            <w:pPr>
              <w:bidi w:val="0"/>
              <w:spacing w:after="0" w:line="240" w:lineRule="auto"/>
              <w:jc w:val="center"/>
              <w:rPr>
                <w:rFonts w:ascii="Arial" w:eastAsia="Times New Roman" w:hAnsi="Arial" w:cs="Arial"/>
                <w:sz w:val="20"/>
                <w:szCs w:val="20"/>
              </w:rPr>
            </w:pPr>
            <w:r w:rsidRPr="00F57282">
              <w:rPr>
                <w:rFonts w:ascii="Arial" w:eastAsia="Times New Roman" w:hAnsi="Arial" w:cs="Arial"/>
                <w:sz w:val="20"/>
                <w:szCs w:val="20"/>
              </w:rPr>
              <w:t>|σ(exp.)|</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30.32195122</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51.219512</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61.873171</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81.84878</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89.429268</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103.1561</w:t>
            </w:r>
          </w:p>
        </w:tc>
      </w:tr>
      <w:tr w:rsidR="00F57282" w:rsidRPr="00F57282" w:rsidTr="00F57282">
        <w:trPr>
          <w:trHeight w:val="25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center"/>
              <w:rPr>
                <w:rFonts w:ascii="Arial" w:eastAsia="Times New Roman" w:hAnsi="Arial" w:cs="Arial"/>
                <w:b/>
                <w:bCs/>
                <w:sz w:val="20"/>
                <w:szCs w:val="20"/>
              </w:rPr>
            </w:pPr>
            <w:r w:rsidRPr="00F57282">
              <w:rPr>
                <w:rFonts w:ascii="Arial" w:eastAsia="Times New Roman" w:hAnsi="Arial" w:cs="Arial"/>
                <w:b/>
                <w:bCs/>
                <w:sz w:val="20"/>
                <w:szCs w:val="20"/>
              </w:rPr>
              <w:t>30</w:t>
            </w:r>
          </w:p>
        </w:tc>
        <w:tc>
          <w:tcPr>
            <w:tcW w:w="138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0.445</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0.752</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0.906</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1.187</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1.31</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1.512</w:t>
            </w:r>
          </w:p>
        </w:tc>
      </w:tr>
      <w:tr w:rsidR="00F57282" w:rsidRPr="00F57282" w:rsidTr="00F57282">
        <w:trPr>
          <w:trHeight w:val="285"/>
        </w:trPr>
        <w:tc>
          <w:tcPr>
            <w:tcW w:w="1248" w:type="dxa"/>
            <w:tcBorders>
              <w:top w:val="nil"/>
              <w:left w:val="nil"/>
              <w:bottom w:val="nil"/>
              <w:right w:val="nil"/>
            </w:tcBorders>
            <w:shd w:val="clear" w:color="auto" w:fill="auto"/>
            <w:noWrap/>
            <w:vAlign w:val="bottom"/>
            <w:hideMark/>
          </w:tcPr>
          <w:p w:rsidR="00F57282" w:rsidRPr="00F57282" w:rsidRDefault="00F57282" w:rsidP="00F57282">
            <w:pPr>
              <w:bidi w:val="0"/>
              <w:spacing w:after="0" w:line="240" w:lineRule="auto"/>
              <w:jc w:val="center"/>
              <w:rPr>
                <w:rFonts w:ascii="Arial" w:eastAsia="Times New Roman" w:hAnsi="Arial" w:cs="Arial"/>
                <w:sz w:val="20"/>
                <w:szCs w:val="20"/>
              </w:rPr>
            </w:pPr>
            <w:r w:rsidRPr="00F57282">
              <w:rPr>
                <w:rFonts w:ascii="Arial" w:eastAsia="Times New Roman" w:hAnsi="Arial" w:cs="Arial"/>
                <w:sz w:val="20"/>
                <w:szCs w:val="20"/>
              </w:rPr>
              <w:t>ε(</w:t>
            </w:r>
            <w:proofErr w:type="spellStart"/>
            <w:r w:rsidRPr="00F57282">
              <w:rPr>
                <w:rFonts w:ascii="Arial" w:eastAsia="Times New Roman" w:hAnsi="Arial" w:cs="Arial"/>
                <w:sz w:val="20"/>
                <w:szCs w:val="20"/>
              </w:rPr>
              <w:t>theo</w:t>
            </w:r>
            <w:proofErr w:type="spellEnd"/>
            <w:r w:rsidRPr="00F57282">
              <w:rPr>
                <w:rFonts w:ascii="Arial" w:eastAsia="Times New Roman" w:hAnsi="Arial" w:cs="Arial"/>
                <w:sz w:val="20"/>
                <w:szCs w:val="20"/>
              </w:rPr>
              <w:t>.) x10</w:t>
            </w:r>
            <w:r w:rsidRPr="00F57282">
              <w:rPr>
                <w:rFonts w:ascii="Arial" w:eastAsia="Times New Roman" w:hAnsi="Arial" w:cs="Arial"/>
                <w:sz w:val="20"/>
                <w:szCs w:val="20"/>
                <w:vertAlign w:val="superscript"/>
              </w:rPr>
              <w:t>-5</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17.14285714</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29.142857</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34.285714</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46.285714</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51.428571</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58.285714</w:t>
            </w:r>
          </w:p>
        </w:tc>
      </w:tr>
      <w:tr w:rsidR="00F57282" w:rsidRPr="00F57282" w:rsidTr="00F57282">
        <w:trPr>
          <w:trHeight w:val="255"/>
        </w:trPr>
        <w:tc>
          <w:tcPr>
            <w:tcW w:w="1248" w:type="dxa"/>
            <w:tcBorders>
              <w:top w:val="nil"/>
              <w:left w:val="nil"/>
              <w:bottom w:val="nil"/>
              <w:right w:val="nil"/>
            </w:tcBorders>
            <w:shd w:val="clear" w:color="auto" w:fill="auto"/>
            <w:noWrap/>
            <w:vAlign w:val="bottom"/>
            <w:hideMark/>
          </w:tcPr>
          <w:p w:rsidR="00F57282" w:rsidRPr="00F57282" w:rsidRDefault="00F57282" w:rsidP="00F57282">
            <w:pPr>
              <w:bidi w:val="0"/>
              <w:spacing w:after="0" w:line="240" w:lineRule="auto"/>
              <w:jc w:val="center"/>
              <w:rPr>
                <w:rFonts w:ascii="Arial" w:eastAsia="Times New Roman" w:hAnsi="Arial" w:cs="Arial"/>
                <w:sz w:val="20"/>
                <w:szCs w:val="20"/>
              </w:rPr>
            </w:pPr>
            <w:r w:rsidRPr="00F57282">
              <w:rPr>
                <w:rFonts w:ascii="Arial" w:eastAsia="Times New Roman" w:hAnsi="Arial" w:cs="Arial"/>
                <w:sz w:val="20"/>
                <w:szCs w:val="20"/>
              </w:rPr>
              <w:t>|σ(</w:t>
            </w:r>
            <w:proofErr w:type="spellStart"/>
            <w:r w:rsidRPr="00F57282">
              <w:rPr>
                <w:rFonts w:ascii="Arial" w:eastAsia="Times New Roman" w:hAnsi="Arial" w:cs="Arial"/>
                <w:sz w:val="20"/>
                <w:szCs w:val="20"/>
              </w:rPr>
              <w:t>theo</w:t>
            </w:r>
            <w:proofErr w:type="spellEnd"/>
            <w:r w:rsidRPr="00F57282">
              <w:rPr>
                <w:rFonts w:ascii="Arial" w:eastAsia="Times New Roman" w:hAnsi="Arial" w:cs="Arial"/>
                <w:sz w:val="20"/>
                <w:szCs w:val="20"/>
              </w:rPr>
              <w:t>)|</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36</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61.2</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72</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97.2</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108</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122.4</w:t>
            </w:r>
          </w:p>
        </w:tc>
      </w:tr>
      <w:tr w:rsidR="00F57282" w:rsidRPr="00F57282" w:rsidTr="00F57282">
        <w:trPr>
          <w:trHeight w:val="285"/>
        </w:trPr>
        <w:tc>
          <w:tcPr>
            <w:tcW w:w="1248" w:type="dxa"/>
            <w:tcBorders>
              <w:top w:val="nil"/>
              <w:left w:val="nil"/>
              <w:bottom w:val="nil"/>
              <w:right w:val="nil"/>
            </w:tcBorders>
            <w:shd w:val="clear" w:color="auto" w:fill="auto"/>
            <w:noWrap/>
            <w:vAlign w:val="bottom"/>
            <w:hideMark/>
          </w:tcPr>
          <w:p w:rsidR="00F57282" w:rsidRPr="00F57282" w:rsidRDefault="00F57282" w:rsidP="00F57282">
            <w:pPr>
              <w:bidi w:val="0"/>
              <w:spacing w:after="0" w:line="240" w:lineRule="auto"/>
              <w:jc w:val="center"/>
              <w:rPr>
                <w:rFonts w:ascii="Arial" w:eastAsia="Times New Roman" w:hAnsi="Arial" w:cs="Arial"/>
                <w:sz w:val="20"/>
                <w:szCs w:val="20"/>
              </w:rPr>
            </w:pPr>
            <w:r w:rsidRPr="00F57282">
              <w:rPr>
                <w:rFonts w:ascii="Arial" w:eastAsia="Times New Roman" w:hAnsi="Arial" w:cs="Arial"/>
                <w:sz w:val="20"/>
                <w:szCs w:val="20"/>
              </w:rPr>
              <w:t>ε(exp.) x10</w:t>
            </w:r>
            <w:r w:rsidRPr="00F57282">
              <w:rPr>
                <w:rFonts w:ascii="Arial" w:eastAsia="Times New Roman" w:hAnsi="Arial" w:cs="Arial"/>
                <w:sz w:val="20"/>
                <w:szCs w:val="20"/>
                <w:vertAlign w:val="superscript"/>
              </w:rPr>
              <w:t>-5</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21.70731707</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36.682927</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44.195122</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57.902439</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63.902439</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73.756098</w:t>
            </w:r>
          </w:p>
        </w:tc>
      </w:tr>
      <w:tr w:rsidR="00F57282" w:rsidRPr="00F57282" w:rsidTr="00F57282">
        <w:trPr>
          <w:trHeight w:val="255"/>
        </w:trPr>
        <w:tc>
          <w:tcPr>
            <w:tcW w:w="12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center"/>
              <w:rPr>
                <w:rFonts w:ascii="Arial" w:eastAsia="Times New Roman" w:hAnsi="Arial" w:cs="Arial"/>
                <w:sz w:val="20"/>
                <w:szCs w:val="20"/>
              </w:rPr>
            </w:pPr>
            <w:r w:rsidRPr="00F57282">
              <w:rPr>
                <w:rFonts w:ascii="Arial" w:eastAsia="Times New Roman" w:hAnsi="Arial" w:cs="Arial"/>
                <w:sz w:val="20"/>
                <w:szCs w:val="20"/>
              </w:rPr>
              <w:t>|σ(exp.)|</w:t>
            </w:r>
          </w:p>
        </w:tc>
        <w:tc>
          <w:tcPr>
            <w:tcW w:w="138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45.58536585</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77.034146</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92.809756</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121.59512</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134.19512</w:t>
            </w:r>
          </w:p>
        </w:tc>
        <w:tc>
          <w:tcPr>
            <w:tcW w:w="1048"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154.8878</w:t>
            </w:r>
          </w:p>
        </w:tc>
      </w:tr>
    </w:tbl>
    <w:p w:rsidR="00F57282" w:rsidRDefault="00F57282" w:rsidP="00F57282">
      <w:pPr>
        <w:bidi w:val="0"/>
        <w:rPr>
          <w:sz w:val="24"/>
          <w:szCs w:val="24"/>
          <w:lang w:bidi="ar-LB"/>
        </w:rPr>
      </w:pPr>
    </w:p>
    <w:p w:rsidR="00F57282" w:rsidRDefault="00F57282" w:rsidP="00F57282">
      <w:pPr>
        <w:bidi w:val="0"/>
        <w:rPr>
          <w:sz w:val="24"/>
          <w:szCs w:val="24"/>
          <w:lang w:bidi="ar-LB"/>
        </w:rPr>
      </w:pPr>
      <w:r w:rsidRPr="00F57282">
        <w:rPr>
          <w:noProof/>
          <w:sz w:val="24"/>
          <w:szCs w:val="24"/>
          <w:lang w:eastAsia="zh-CN"/>
        </w:rPr>
        <w:lastRenderedPageBreak/>
        <w:drawing>
          <wp:inline distT="0" distB="0" distL="0" distR="0">
            <wp:extent cx="5042347" cy="4409199"/>
            <wp:effectExtent l="19050" t="0" r="24953"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57282" w:rsidRDefault="00F57282" w:rsidP="00F57282">
      <w:pPr>
        <w:bidi w:val="0"/>
        <w:rPr>
          <w:sz w:val="24"/>
          <w:szCs w:val="24"/>
          <w:lang w:bidi="ar-LB"/>
        </w:rPr>
      </w:pPr>
      <w:r>
        <w:rPr>
          <w:sz w:val="24"/>
          <w:szCs w:val="24"/>
          <w:lang w:bidi="ar-LB"/>
        </w:rPr>
        <w:t xml:space="preserve">For case 3 the torsion </w:t>
      </w:r>
      <w:proofErr w:type="gramStart"/>
      <w:r>
        <w:rPr>
          <w:sz w:val="24"/>
          <w:szCs w:val="24"/>
          <w:lang w:bidi="ar-LB"/>
        </w:rPr>
        <w:t>test</w:t>
      </w:r>
      <w:proofErr w:type="gramEnd"/>
      <w:r>
        <w:rPr>
          <w:sz w:val="24"/>
          <w:szCs w:val="24"/>
          <w:lang w:bidi="ar-LB"/>
        </w:rPr>
        <w:t>:</w:t>
      </w:r>
    </w:p>
    <w:tbl>
      <w:tblPr>
        <w:tblW w:w="7197" w:type="dxa"/>
        <w:tblInd w:w="108" w:type="dxa"/>
        <w:tblLook w:val="04A0"/>
      </w:tblPr>
      <w:tblGrid>
        <w:gridCol w:w="976"/>
        <w:gridCol w:w="2440"/>
        <w:gridCol w:w="1369"/>
        <w:gridCol w:w="1436"/>
        <w:gridCol w:w="1051"/>
      </w:tblGrid>
      <w:tr w:rsidR="00F57282" w:rsidRPr="00F57282" w:rsidTr="00F57282">
        <w:trPr>
          <w:trHeight w:val="255"/>
        </w:trPr>
        <w:tc>
          <w:tcPr>
            <w:tcW w:w="976" w:type="dxa"/>
            <w:tcBorders>
              <w:top w:val="nil"/>
              <w:left w:val="nil"/>
              <w:bottom w:val="nil"/>
              <w:right w:val="nil"/>
            </w:tcBorders>
            <w:shd w:val="clear" w:color="auto" w:fill="auto"/>
            <w:noWrap/>
            <w:vAlign w:val="bottom"/>
            <w:hideMark/>
          </w:tcPr>
          <w:p w:rsidR="00F57282" w:rsidRPr="00F57282" w:rsidRDefault="00F57282" w:rsidP="00F57282">
            <w:pPr>
              <w:bidi w:val="0"/>
              <w:spacing w:after="0" w:line="240" w:lineRule="auto"/>
              <w:rPr>
                <w:rFonts w:ascii="Arial" w:eastAsia="Times New Roman" w:hAnsi="Arial" w:cs="Arial"/>
                <w:sz w:val="20"/>
                <w:szCs w:val="20"/>
              </w:rPr>
            </w:pPr>
            <w:r w:rsidRPr="00F57282">
              <w:rPr>
                <w:rFonts w:ascii="Arial" w:eastAsia="Times New Roman" w:hAnsi="Arial" w:cs="Arial"/>
                <w:sz w:val="20"/>
                <w:szCs w:val="20"/>
              </w:rPr>
              <w:t>Lever Arm:</w:t>
            </w:r>
          </w:p>
        </w:tc>
        <w:tc>
          <w:tcPr>
            <w:tcW w:w="2440" w:type="dxa"/>
            <w:tcBorders>
              <w:top w:val="nil"/>
              <w:left w:val="nil"/>
              <w:bottom w:val="nil"/>
              <w:right w:val="nil"/>
            </w:tcBorders>
            <w:shd w:val="clear" w:color="auto" w:fill="auto"/>
            <w:noWrap/>
            <w:vAlign w:val="bottom"/>
            <w:hideMark/>
          </w:tcPr>
          <w:p w:rsidR="00F57282" w:rsidRPr="00F57282" w:rsidRDefault="00F57282" w:rsidP="00F57282">
            <w:pPr>
              <w:bidi w:val="0"/>
              <w:spacing w:after="0" w:line="240" w:lineRule="auto"/>
              <w:rPr>
                <w:rFonts w:ascii="Arial" w:eastAsia="Times New Roman" w:hAnsi="Arial" w:cs="Arial"/>
                <w:sz w:val="20"/>
                <w:szCs w:val="20"/>
              </w:rPr>
            </w:pPr>
            <w:r w:rsidRPr="00F57282">
              <w:rPr>
                <w:rFonts w:ascii="Arial" w:eastAsia="Times New Roman" w:hAnsi="Arial" w:cs="Arial"/>
                <w:sz w:val="20"/>
                <w:szCs w:val="20"/>
              </w:rPr>
              <w:t>100mm</w:t>
            </w:r>
          </w:p>
        </w:tc>
        <w:tc>
          <w:tcPr>
            <w:tcW w:w="1369" w:type="dxa"/>
            <w:tcBorders>
              <w:top w:val="nil"/>
              <w:left w:val="nil"/>
              <w:bottom w:val="nil"/>
              <w:right w:val="nil"/>
            </w:tcBorders>
            <w:shd w:val="clear" w:color="auto" w:fill="auto"/>
            <w:noWrap/>
            <w:vAlign w:val="bottom"/>
            <w:hideMark/>
          </w:tcPr>
          <w:p w:rsidR="00F57282" w:rsidRPr="00F57282" w:rsidRDefault="00F57282" w:rsidP="00F57282">
            <w:pPr>
              <w:bidi w:val="0"/>
              <w:spacing w:after="0" w:line="240" w:lineRule="auto"/>
              <w:rPr>
                <w:rFonts w:ascii="Arial" w:eastAsia="Times New Roman" w:hAnsi="Arial" w:cs="Arial"/>
                <w:sz w:val="20"/>
                <w:szCs w:val="20"/>
              </w:rPr>
            </w:pPr>
          </w:p>
        </w:tc>
        <w:tc>
          <w:tcPr>
            <w:tcW w:w="1436" w:type="dxa"/>
            <w:tcBorders>
              <w:top w:val="nil"/>
              <w:left w:val="nil"/>
              <w:bottom w:val="nil"/>
              <w:right w:val="nil"/>
            </w:tcBorders>
            <w:shd w:val="clear" w:color="auto" w:fill="auto"/>
            <w:noWrap/>
            <w:vAlign w:val="bottom"/>
            <w:hideMark/>
          </w:tcPr>
          <w:p w:rsidR="00F57282" w:rsidRPr="00F57282" w:rsidRDefault="00F57282" w:rsidP="00F57282">
            <w:pPr>
              <w:bidi w:val="0"/>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F57282" w:rsidRPr="00F57282" w:rsidRDefault="00F57282" w:rsidP="00F57282">
            <w:pPr>
              <w:bidi w:val="0"/>
              <w:spacing w:after="0" w:line="240" w:lineRule="auto"/>
              <w:rPr>
                <w:rFonts w:ascii="Arial" w:eastAsia="Times New Roman" w:hAnsi="Arial" w:cs="Arial"/>
                <w:sz w:val="20"/>
                <w:szCs w:val="20"/>
              </w:rPr>
            </w:pPr>
          </w:p>
        </w:tc>
      </w:tr>
      <w:tr w:rsidR="00F57282" w:rsidRPr="00F57282" w:rsidTr="00F57282">
        <w:trPr>
          <w:trHeight w:val="585"/>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rPr>
                <w:rFonts w:ascii="Arial" w:eastAsia="Times New Roman" w:hAnsi="Arial" w:cs="Arial"/>
                <w:sz w:val="20"/>
                <w:szCs w:val="20"/>
              </w:rPr>
            </w:pPr>
            <w:r w:rsidRPr="00F57282">
              <w:rPr>
                <w:rFonts w:ascii="Arial" w:eastAsia="Times New Roman" w:hAnsi="Arial" w:cs="Arial"/>
                <w:sz w:val="20"/>
                <w:szCs w:val="20"/>
              </w:rPr>
              <w:t>Load (N)</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rPr>
                <w:rFonts w:ascii="Arial" w:eastAsia="Times New Roman" w:hAnsi="Arial" w:cs="Arial"/>
                <w:sz w:val="20"/>
                <w:szCs w:val="20"/>
              </w:rPr>
            </w:pPr>
            <w:proofErr w:type="spellStart"/>
            <w:r w:rsidRPr="00F57282">
              <w:rPr>
                <w:rFonts w:ascii="Arial" w:eastAsia="Times New Roman" w:hAnsi="Arial" w:cs="Arial"/>
                <w:sz w:val="20"/>
                <w:szCs w:val="20"/>
              </w:rPr>
              <w:t>U</w:t>
            </w:r>
            <w:r w:rsidRPr="00F57282">
              <w:rPr>
                <w:rFonts w:ascii="Arial" w:eastAsia="Times New Roman" w:hAnsi="Arial" w:cs="Arial"/>
                <w:sz w:val="20"/>
                <w:szCs w:val="20"/>
                <w:vertAlign w:val="subscript"/>
              </w:rPr>
              <w:t>a</w:t>
            </w:r>
            <w:proofErr w:type="spellEnd"/>
            <w:r w:rsidRPr="00F57282">
              <w:rPr>
                <w:rFonts w:ascii="Arial" w:eastAsia="Times New Roman" w:hAnsi="Arial" w:cs="Arial"/>
                <w:sz w:val="20"/>
                <w:szCs w:val="20"/>
              </w:rPr>
              <w:t>/</w:t>
            </w:r>
            <w:proofErr w:type="spellStart"/>
            <w:r w:rsidRPr="00F57282">
              <w:rPr>
                <w:rFonts w:ascii="Arial" w:eastAsia="Times New Roman" w:hAnsi="Arial" w:cs="Arial"/>
                <w:sz w:val="20"/>
                <w:szCs w:val="20"/>
              </w:rPr>
              <w:t>U</w:t>
            </w:r>
            <w:r w:rsidRPr="00F57282">
              <w:rPr>
                <w:rFonts w:ascii="Arial" w:eastAsia="Times New Roman" w:hAnsi="Arial" w:cs="Arial"/>
                <w:sz w:val="20"/>
                <w:szCs w:val="20"/>
                <w:vertAlign w:val="subscript"/>
              </w:rPr>
              <w:t>e</w:t>
            </w:r>
            <w:proofErr w:type="spellEnd"/>
            <w:r w:rsidRPr="00F57282">
              <w:rPr>
                <w:rFonts w:ascii="Arial" w:eastAsia="Times New Roman" w:hAnsi="Arial" w:cs="Arial"/>
                <w:sz w:val="20"/>
                <w:szCs w:val="20"/>
                <w:vertAlign w:val="subscript"/>
              </w:rPr>
              <w:t xml:space="preserve"> </w:t>
            </w:r>
            <w:r w:rsidRPr="00F57282">
              <w:rPr>
                <w:rFonts w:ascii="Arial" w:eastAsia="Times New Roman" w:hAnsi="Arial" w:cs="Arial"/>
                <w:sz w:val="20"/>
                <w:szCs w:val="20"/>
              </w:rPr>
              <w:t xml:space="preserve">                 (10</w:t>
            </w:r>
            <w:r w:rsidRPr="00F57282">
              <w:rPr>
                <w:rFonts w:ascii="Arial" w:eastAsia="Times New Roman" w:hAnsi="Arial" w:cs="Arial"/>
                <w:sz w:val="20"/>
                <w:szCs w:val="20"/>
                <w:vertAlign w:val="superscript"/>
              </w:rPr>
              <w:t>-3</w:t>
            </w:r>
            <w:r w:rsidRPr="00F57282">
              <w:rPr>
                <w:rFonts w:ascii="Arial" w:eastAsia="Times New Roman" w:hAnsi="Arial" w:cs="Arial"/>
                <w:sz w:val="20"/>
                <w:szCs w:val="20"/>
              </w:rPr>
              <w:t>mV/V)</w:t>
            </w:r>
          </w:p>
        </w:tc>
        <w:tc>
          <w:tcPr>
            <w:tcW w:w="1369" w:type="dxa"/>
            <w:tcBorders>
              <w:top w:val="single" w:sz="4" w:space="0" w:color="auto"/>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rPr>
                <w:rFonts w:ascii="Arial" w:eastAsia="Times New Roman" w:hAnsi="Arial" w:cs="Arial"/>
                <w:sz w:val="20"/>
                <w:szCs w:val="20"/>
              </w:rPr>
            </w:pPr>
            <w:r w:rsidRPr="00F57282">
              <w:rPr>
                <w:rFonts w:ascii="Arial" w:eastAsia="Times New Roman" w:hAnsi="Arial" w:cs="Arial"/>
                <w:sz w:val="20"/>
                <w:szCs w:val="20"/>
              </w:rPr>
              <w:t>M</w:t>
            </w:r>
            <w:r w:rsidRPr="00F57282">
              <w:rPr>
                <w:rFonts w:ascii="Arial" w:eastAsia="Times New Roman" w:hAnsi="Arial" w:cs="Arial"/>
                <w:sz w:val="20"/>
                <w:szCs w:val="20"/>
                <w:vertAlign w:val="subscript"/>
              </w:rPr>
              <w:t>t</w:t>
            </w:r>
            <w:r w:rsidRPr="00F57282">
              <w:rPr>
                <w:rFonts w:ascii="Arial" w:eastAsia="Times New Roman" w:hAnsi="Arial" w:cs="Arial"/>
                <w:sz w:val="20"/>
                <w:szCs w:val="20"/>
              </w:rPr>
              <w:t>, exp (N.mm)</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rPr>
                <w:rFonts w:ascii="Arial" w:eastAsia="Times New Roman" w:hAnsi="Arial" w:cs="Arial"/>
                <w:sz w:val="20"/>
                <w:szCs w:val="20"/>
              </w:rPr>
            </w:pPr>
            <w:r w:rsidRPr="00F57282">
              <w:rPr>
                <w:rFonts w:ascii="Arial" w:eastAsia="Times New Roman" w:hAnsi="Arial" w:cs="Arial"/>
                <w:sz w:val="20"/>
                <w:szCs w:val="20"/>
              </w:rPr>
              <w:t>M</w:t>
            </w:r>
            <w:r w:rsidRPr="00F57282">
              <w:rPr>
                <w:rFonts w:ascii="Arial" w:eastAsia="Times New Roman" w:hAnsi="Arial" w:cs="Arial"/>
                <w:sz w:val="20"/>
                <w:szCs w:val="20"/>
                <w:vertAlign w:val="subscript"/>
              </w:rPr>
              <w:t>t</w:t>
            </w:r>
            <w:r w:rsidRPr="00F57282">
              <w:rPr>
                <w:rFonts w:ascii="Arial" w:eastAsia="Times New Roman" w:hAnsi="Arial" w:cs="Arial"/>
                <w:sz w:val="20"/>
                <w:szCs w:val="20"/>
              </w:rPr>
              <w:t xml:space="preserve">, </w:t>
            </w:r>
            <w:proofErr w:type="spellStart"/>
            <w:r w:rsidRPr="00F57282">
              <w:rPr>
                <w:rFonts w:ascii="Arial" w:eastAsia="Times New Roman" w:hAnsi="Arial" w:cs="Arial"/>
                <w:sz w:val="20"/>
                <w:szCs w:val="20"/>
              </w:rPr>
              <w:t>theo</w:t>
            </w:r>
            <w:proofErr w:type="spellEnd"/>
            <w:r w:rsidRPr="00F57282">
              <w:rPr>
                <w:rFonts w:ascii="Arial" w:eastAsia="Times New Roman" w:hAnsi="Arial" w:cs="Arial"/>
                <w:sz w:val="20"/>
                <w:szCs w:val="20"/>
              </w:rPr>
              <w:t xml:space="preserve"> (N.mm)</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rPr>
                <w:rFonts w:ascii="Arial" w:eastAsia="Times New Roman" w:hAnsi="Arial" w:cs="Arial"/>
                <w:sz w:val="20"/>
                <w:szCs w:val="20"/>
              </w:rPr>
            </w:pPr>
            <w:r w:rsidRPr="00F57282">
              <w:rPr>
                <w:rFonts w:ascii="Arial" w:eastAsia="Times New Roman" w:hAnsi="Arial" w:cs="Arial"/>
                <w:sz w:val="20"/>
                <w:szCs w:val="20"/>
              </w:rPr>
              <w:t>% error</w:t>
            </w:r>
          </w:p>
        </w:tc>
      </w:tr>
      <w:tr w:rsidR="00F57282" w:rsidRPr="00F57282" w:rsidTr="00F57282">
        <w:trPr>
          <w:trHeight w:val="255"/>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5</w:t>
            </w:r>
          </w:p>
        </w:tc>
        <w:tc>
          <w:tcPr>
            <w:tcW w:w="2440"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0.035</w:t>
            </w:r>
          </w:p>
        </w:tc>
        <w:tc>
          <w:tcPr>
            <w:tcW w:w="1369"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542.0684</w:t>
            </w:r>
          </w:p>
        </w:tc>
        <w:tc>
          <w:tcPr>
            <w:tcW w:w="1436"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500</w:t>
            </w:r>
          </w:p>
        </w:tc>
        <w:tc>
          <w:tcPr>
            <w:tcW w:w="976"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8.413681</w:t>
            </w:r>
          </w:p>
        </w:tc>
      </w:tr>
      <w:tr w:rsidR="00F57282" w:rsidRPr="00F57282" w:rsidTr="00F57282">
        <w:trPr>
          <w:trHeight w:val="255"/>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10</w:t>
            </w:r>
          </w:p>
        </w:tc>
        <w:tc>
          <w:tcPr>
            <w:tcW w:w="2440"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0.069</w:t>
            </w:r>
          </w:p>
        </w:tc>
        <w:tc>
          <w:tcPr>
            <w:tcW w:w="1369"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1068.6491</w:t>
            </w:r>
          </w:p>
        </w:tc>
        <w:tc>
          <w:tcPr>
            <w:tcW w:w="1436"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1000</w:t>
            </w:r>
          </w:p>
        </w:tc>
        <w:tc>
          <w:tcPr>
            <w:tcW w:w="976"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6.864914</w:t>
            </w:r>
          </w:p>
        </w:tc>
      </w:tr>
      <w:tr w:rsidR="00F57282" w:rsidRPr="00F57282" w:rsidTr="00F57282">
        <w:trPr>
          <w:trHeight w:val="255"/>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15</w:t>
            </w:r>
          </w:p>
        </w:tc>
        <w:tc>
          <w:tcPr>
            <w:tcW w:w="2440"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0.104</w:t>
            </w:r>
          </w:p>
        </w:tc>
        <w:tc>
          <w:tcPr>
            <w:tcW w:w="1369"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1610.7175</w:t>
            </w:r>
          </w:p>
        </w:tc>
        <w:tc>
          <w:tcPr>
            <w:tcW w:w="1436"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1500</w:t>
            </w:r>
          </w:p>
        </w:tc>
        <w:tc>
          <w:tcPr>
            <w:tcW w:w="976"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7.381169</w:t>
            </w:r>
          </w:p>
        </w:tc>
      </w:tr>
      <w:tr w:rsidR="00F57282" w:rsidRPr="00F57282" w:rsidTr="00F57282">
        <w:trPr>
          <w:trHeight w:val="255"/>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20</w:t>
            </w:r>
          </w:p>
        </w:tc>
        <w:tc>
          <w:tcPr>
            <w:tcW w:w="2440"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0.138</w:t>
            </w:r>
          </w:p>
        </w:tc>
        <w:tc>
          <w:tcPr>
            <w:tcW w:w="1369"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2137.2983</w:t>
            </w:r>
          </w:p>
        </w:tc>
        <w:tc>
          <w:tcPr>
            <w:tcW w:w="1436"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2000</w:t>
            </w:r>
          </w:p>
        </w:tc>
        <w:tc>
          <w:tcPr>
            <w:tcW w:w="976"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6.864914</w:t>
            </w:r>
          </w:p>
        </w:tc>
      </w:tr>
      <w:tr w:rsidR="00F57282" w:rsidRPr="00F57282" w:rsidTr="00F57282">
        <w:trPr>
          <w:trHeight w:val="255"/>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25</w:t>
            </w:r>
          </w:p>
        </w:tc>
        <w:tc>
          <w:tcPr>
            <w:tcW w:w="2440"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0.173</w:t>
            </w:r>
          </w:p>
        </w:tc>
        <w:tc>
          <w:tcPr>
            <w:tcW w:w="1369"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2679.3667</w:t>
            </w:r>
          </w:p>
        </w:tc>
        <w:tc>
          <w:tcPr>
            <w:tcW w:w="1436"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2500</w:t>
            </w:r>
          </w:p>
        </w:tc>
        <w:tc>
          <w:tcPr>
            <w:tcW w:w="976"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7.174667</w:t>
            </w:r>
          </w:p>
        </w:tc>
      </w:tr>
      <w:tr w:rsidR="00F57282" w:rsidRPr="00F57282" w:rsidTr="00F57282">
        <w:trPr>
          <w:trHeight w:val="255"/>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30</w:t>
            </w:r>
          </w:p>
        </w:tc>
        <w:tc>
          <w:tcPr>
            <w:tcW w:w="2440"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0.207</w:t>
            </w:r>
          </w:p>
        </w:tc>
        <w:tc>
          <w:tcPr>
            <w:tcW w:w="1369"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3205.9474</w:t>
            </w:r>
          </w:p>
        </w:tc>
        <w:tc>
          <w:tcPr>
            <w:tcW w:w="1436"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3000</w:t>
            </w:r>
          </w:p>
        </w:tc>
        <w:tc>
          <w:tcPr>
            <w:tcW w:w="976"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6.864914</w:t>
            </w:r>
          </w:p>
        </w:tc>
      </w:tr>
      <w:tr w:rsidR="00F57282" w:rsidRPr="00F57282" w:rsidTr="00F57282">
        <w:trPr>
          <w:trHeight w:val="255"/>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35</w:t>
            </w:r>
          </w:p>
        </w:tc>
        <w:tc>
          <w:tcPr>
            <w:tcW w:w="2440"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0.242</w:t>
            </w:r>
          </w:p>
        </w:tc>
        <w:tc>
          <w:tcPr>
            <w:tcW w:w="1369"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3748.0158</w:t>
            </w:r>
          </w:p>
        </w:tc>
        <w:tc>
          <w:tcPr>
            <w:tcW w:w="1436"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3500</w:t>
            </w:r>
          </w:p>
        </w:tc>
        <w:tc>
          <w:tcPr>
            <w:tcW w:w="976"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7.086166</w:t>
            </w:r>
          </w:p>
        </w:tc>
      </w:tr>
      <w:tr w:rsidR="00F57282" w:rsidRPr="00F57282" w:rsidTr="00F57282">
        <w:trPr>
          <w:trHeight w:val="255"/>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40</w:t>
            </w:r>
          </w:p>
        </w:tc>
        <w:tc>
          <w:tcPr>
            <w:tcW w:w="2440"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0.277</w:t>
            </w:r>
          </w:p>
        </w:tc>
        <w:tc>
          <w:tcPr>
            <w:tcW w:w="1369"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4290.0842</w:t>
            </w:r>
          </w:p>
        </w:tc>
        <w:tc>
          <w:tcPr>
            <w:tcW w:w="1436"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4000</w:t>
            </w:r>
          </w:p>
        </w:tc>
        <w:tc>
          <w:tcPr>
            <w:tcW w:w="976"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7.252105</w:t>
            </w:r>
          </w:p>
        </w:tc>
      </w:tr>
      <w:tr w:rsidR="00F57282" w:rsidRPr="00F57282" w:rsidTr="00F57282">
        <w:trPr>
          <w:trHeight w:val="255"/>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45</w:t>
            </w:r>
          </w:p>
        </w:tc>
        <w:tc>
          <w:tcPr>
            <w:tcW w:w="2440"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0.312</w:t>
            </w:r>
          </w:p>
        </w:tc>
        <w:tc>
          <w:tcPr>
            <w:tcW w:w="1369"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4832.1526</w:t>
            </w:r>
          </w:p>
        </w:tc>
        <w:tc>
          <w:tcPr>
            <w:tcW w:w="1436"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4500</w:t>
            </w:r>
          </w:p>
        </w:tc>
        <w:tc>
          <w:tcPr>
            <w:tcW w:w="976"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7.381169</w:t>
            </w:r>
          </w:p>
        </w:tc>
      </w:tr>
      <w:tr w:rsidR="00F57282" w:rsidRPr="00F57282" w:rsidTr="00F57282">
        <w:trPr>
          <w:trHeight w:val="255"/>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50</w:t>
            </w:r>
          </w:p>
        </w:tc>
        <w:tc>
          <w:tcPr>
            <w:tcW w:w="2440"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0.346</w:t>
            </w:r>
          </w:p>
        </w:tc>
        <w:tc>
          <w:tcPr>
            <w:tcW w:w="1369"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5358.7334</w:t>
            </w:r>
          </w:p>
        </w:tc>
        <w:tc>
          <w:tcPr>
            <w:tcW w:w="1436"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5000</w:t>
            </w:r>
          </w:p>
        </w:tc>
        <w:tc>
          <w:tcPr>
            <w:tcW w:w="976"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7.174667</w:t>
            </w:r>
          </w:p>
        </w:tc>
      </w:tr>
      <w:tr w:rsidR="00F57282" w:rsidRPr="00F57282" w:rsidTr="00F57282">
        <w:trPr>
          <w:trHeight w:val="255"/>
        </w:trPr>
        <w:tc>
          <w:tcPr>
            <w:tcW w:w="976" w:type="dxa"/>
            <w:tcBorders>
              <w:top w:val="nil"/>
              <w:left w:val="nil"/>
              <w:bottom w:val="nil"/>
              <w:right w:val="nil"/>
            </w:tcBorders>
            <w:shd w:val="clear" w:color="auto" w:fill="auto"/>
            <w:noWrap/>
            <w:vAlign w:val="bottom"/>
            <w:hideMark/>
          </w:tcPr>
          <w:p w:rsidR="00F57282" w:rsidRPr="00F57282" w:rsidRDefault="00F57282" w:rsidP="00F57282">
            <w:pPr>
              <w:bidi w:val="0"/>
              <w:spacing w:after="0" w:line="240" w:lineRule="auto"/>
              <w:rPr>
                <w:rFonts w:ascii="Arial" w:eastAsia="Times New Roman" w:hAnsi="Arial" w:cs="Arial"/>
                <w:sz w:val="20"/>
                <w:szCs w:val="20"/>
              </w:rPr>
            </w:pPr>
          </w:p>
        </w:tc>
        <w:tc>
          <w:tcPr>
            <w:tcW w:w="2440" w:type="dxa"/>
            <w:tcBorders>
              <w:top w:val="nil"/>
              <w:left w:val="nil"/>
              <w:bottom w:val="nil"/>
              <w:right w:val="nil"/>
            </w:tcBorders>
            <w:shd w:val="clear" w:color="auto" w:fill="auto"/>
            <w:noWrap/>
            <w:vAlign w:val="bottom"/>
            <w:hideMark/>
          </w:tcPr>
          <w:p w:rsidR="00F57282" w:rsidRPr="00F57282" w:rsidRDefault="00F57282" w:rsidP="00F57282">
            <w:pPr>
              <w:bidi w:val="0"/>
              <w:spacing w:after="0" w:line="240" w:lineRule="auto"/>
              <w:rPr>
                <w:rFonts w:ascii="Arial" w:eastAsia="Times New Roman" w:hAnsi="Arial" w:cs="Arial"/>
                <w:sz w:val="20"/>
                <w:szCs w:val="20"/>
              </w:rPr>
            </w:pPr>
          </w:p>
        </w:tc>
        <w:tc>
          <w:tcPr>
            <w:tcW w:w="1369" w:type="dxa"/>
            <w:tcBorders>
              <w:top w:val="nil"/>
              <w:left w:val="nil"/>
              <w:bottom w:val="nil"/>
              <w:right w:val="nil"/>
            </w:tcBorders>
            <w:shd w:val="clear" w:color="auto" w:fill="auto"/>
            <w:noWrap/>
            <w:vAlign w:val="bottom"/>
            <w:hideMark/>
          </w:tcPr>
          <w:p w:rsidR="00F57282" w:rsidRPr="00F57282" w:rsidRDefault="00F57282" w:rsidP="00F57282">
            <w:pPr>
              <w:bidi w:val="0"/>
              <w:spacing w:after="0" w:line="240" w:lineRule="auto"/>
              <w:rPr>
                <w:rFonts w:ascii="Arial" w:eastAsia="Times New Roman" w:hAnsi="Arial" w:cs="Arial"/>
                <w:sz w:val="20"/>
                <w:szCs w:val="20"/>
              </w:rPr>
            </w:pP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rPr>
                <w:rFonts w:ascii="Arial" w:eastAsia="Times New Roman" w:hAnsi="Arial" w:cs="Arial"/>
                <w:sz w:val="20"/>
                <w:szCs w:val="20"/>
              </w:rPr>
            </w:pPr>
            <w:proofErr w:type="spellStart"/>
            <w:r w:rsidRPr="00F57282">
              <w:rPr>
                <w:rFonts w:ascii="Arial" w:eastAsia="Times New Roman" w:hAnsi="Arial" w:cs="Arial"/>
                <w:sz w:val="20"/>
                <w:szCs w:val="20"/>
              </w:rPr>
              <w:t>Avg.%error</w:t>
            </w:r>
            <w:proofErr w:type="spellEnd"/>
            <w:r w:rsidRPr="00F57282">
              <w:rPr>
                <w:rFonts w:ascii="Arial" w:eastAsia="Times New Roman" w:hAnsi="Arial" w:cs="Arial"/>
                <w:sz w:val="20"/>
                <w:szCs w:val="20"/>
              </w:rPr>
              <w:t>:</w:t>
            </w:r>
          </w:p>
        </w:tc>
        <w:tc>
          <w:tcPr>
            <w:tcW w:w="976" w:type="dxa"/>
            <w:tcBorders>
              <w:top w:val="nil"/>
              <w:left w:val="nil"/>
              <w:bottom w:val="single" w:sz="4" w:space="0" w:color="auto"/>
              <w:right w:val="single" w:sz="4" w:space="0" w:color="auto"/>
            </w:tcBorders>
            <w:shd w:val="clear" w:color="auto" w:fill="auto"/>
            <w:noWrap/>
            <w:vAlign w:val="bottom"/>
            <w:hideMark/>
          </w:tcPr>
          <w:p w:rsidR="00F57282" w:rsidRPr="00F57282" w:rsidRDefault="00F57282" w:rsidP="00F57282">
            <w:pPr>
              <w:bidi w:val="0"/>
              <w:spacing w:after="0" w:line="240" w:lineRule="auto"/>
              <w:jc w:val="right"/>
              <w:rPr>
                <w:rFonts w:ascii="Arial" w:eastAsia="Times New Roman" w:hAnsi="Arial" w:cs="Arial"/>
                <w:sz w:val="20"/>
                <w:szCs w:val="20"/>
              </w:rPr>
            </w:pPr>
            <w:r w:rsidRPr="00F57282">
              <w:rPr>
                <w:rFonts w:ascii="Arial" w:eastAsia="Times New Roman" w:hAnsi="Arial" w:cs="Arial"/>
                <w:sz w:val="20"/>
                <w:szCs w:val="20"/>
              </w:rPr>
              <w:t>7.245837</w:t>
            </w:r>
          </w:p>
        </w:tc>
      </w:tr>
    </w:tbl>
    <w:p w:rsidR="00F57282" w:rsidRDefault="00F57282" w:rsidP="00F57282">
      <w:pPr>
        <w:bidi w:val="0"/>
        <w:rPr>
          <w:sz w:val="24"/>
          <w:szCs w:val="24"/>
          <w:lang w:bidi="ar-LB"/>
        </w:rPr>
      </w:pPr>
    </w:p>
    <w:p w:rsidR="00F57282" w:rsidRDefault="00F57282" w:rsidP="00F57282">
      <w:pPr>
        <w:bidi w:val="0"/>
        <w:rPr>
          <w:sz w:val="24"/>
          <w:szCs w:val="24"/>
          <w:lang w:bidi="ar-LB"/>
        </w:rPr>
      </w:pPr>
      <w:r w:rsidRPr="00F57282">
        <w:rPr>
          <w:noProof/>
          <w:sz w:val="24"/>
          <w:szCs w:val="24"/>
          <w:lang w:eastAsia="zh-CN"/>
        </w:rPr>
        <w:lastRenderedPageBreak/>
        <w:drawing>
          <wp:inline distT="0" distB="0" distL="0" distR="0">
            <wp:extent cx="5686425" cy="6000750"/>
            <wp:effectExtent l="19050" t="0" r="9525" b="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57282" w:rsidRDefault="00F57282" w:rsidP="00F57282">
      <w:pPr>
        <w:bidi w:val="0"/>
        <w:rPr>
          <w:sz w:val="24"/>
          <w:szCs w:val="24"/>
          <w:lang w:bidi="ar-LB"/>
        </w:rPr>
      </w:pPr>
    </w:p>
    <w:p w:rsidR="00F57282" w:rsidRDefault="00F57282" w:rsidP="00F57282">
      <w:pPr>
        <w:bidi w:val="0"/>
        <w:rPr>
          <w:sz w:val="24"/>
          <w:szCs w:val="24"/>
          <w:lang w:bidi="ar-LB"/>
        </w:rPr>
      </w:pPr>
    </w:p>
    <w:p w:rsidR="00F57282" w:rsidRDefault="00F57282" w:rsidP="00F57282">
      <w:pPr>
        <w:bidi w:val="0"/>
        <w:rPr>
          <w:sz w:val="24"/>
          <w:szCs w:val="24"/>
          <w:lang w:bidi="ar-LB"/>
        </w:rPr>
      </w:pPr>
    </w:p>
    <w:p w:rsidR="00F57282" w:rsidRDefault="00F57282" w:rsidP="00F57282">
      <w:pPr>
        <w:bidi w:val="0"/>
        <w:rPr>
          <w:sz w:val="24"/>
          <w:szCs w:val="24"/>
          <w:lang w:bidi="ar-LB"/>
        </w:rPr>
      </w:pPr>
    </w:p>
    <w:p w:rsidR="00F57282" w:rsidRDefault="00F57282" w:rsidP="00F57282">
      <w:pPr>
        <w:bidi w:val="0"/>
        <w:rPr>
          <w:sz w:val="24"/>
          <w:szCs w:val="24"/>
          <w:lang w:bidi="ar-LB"/>
        </w:rPr>
      </w:pPr>
    </w:p>
    <w:p w:rsidR="00F57282" w:rsidRDefault="00F57282" w:rsidP="00F57282">
      <w:pPr>
        <w:bidi w:val="0"/>
        <w:rPr>
          <w:sz w:val="24"/>
          <w:szCs w:val="24"/>
          <w:lang w:bidi="ar-LB"/>
        </w:rPr>
      </w:pPr>
    </w:p>
    <w:p w:rsidR="00F57282" w:rsidRDefault="00F57282" w:rsidP="00F57282">
      <w:pPr>
        <w:bidi w:val="0"/>
        <w:rPr>
          <w:sz w:val="24"/>
          <w:szCs w:val="24"/>
          <w:lang w:bidi="ar-LB"/>
        </w:rPr>
      </w:pPr>
    </w:p>
    <w:p w:rsidR="00F57282" w:rsidRDefault="00F57282" w:rsidP="00F57282">
      <w:pPr>
        <w:bidi w:val="0"/>
        <w:rPr>
          <w:sz w:val="24"/>
          <w:szCs w:val="24"/>
          <w:lang w:bidi="ar-LB"/>
        </w:rPr>
      </w:pPr>
    </w:p>
    <w:p w:rsidR="00F57282" w:rsidRDefault="00F57282" w:rsidP="00F57282">
      <w:pPr>
        <w:bidi w:val="0"/>
        <w:jc w:val="center"/>
        <w:rPr>
          <w:b/>
          <w:bCs/>
          <w:sz w:val="28"/>
          <w:szCs w:val="28"/>
          <w:lang w:bidi="ar-LB"/>
        </w:rPr>
      </w:pPr>
      <w:r>
        <w:rPr>
          <w:b/>
          <w:bCs/>
          <w:sz w:val="28"/>
          <w:szCs w:val="28"/>
          <w:lang w:bidi="ar-LB"/>
        </w:rPr>
        <w:lastRenderedPageBreak/>
        <w:t>Conclusion</w:t>
      </w:r>
    </w:p>
    <w:p w:rsidR="00F57282" w:rsidRDefault="003156B4" w:rsidP="00F57282">
      <w:pPr>
        <w:bidi w:val="0"/>
        <w:rPr>
          <w:sz w:val="24"/>
          <w:szCs w:val="24"/>
          <w:lang w:bidi="ar-LB"/>
        </w:rPr>
      </w:pPr>
      <w:r>
        <w:rPr>
          <w:sz w:val="24"/>
          <w:szCs w:val="24"/>
          <w:lang w:bidi="ar-LB"/>
        </w:rPr>
        <w:t>From this experiment we can say that we cannot have stress without a strain they appear together and we can say that one is the cause of the other.</w:t>
      </w:r>
    </w:p>
    <w:p w:rsidR="003156B4" w:rsidRPr="00F57282" w:rsidRDefault="003156B4" w:rsidP="003156B4">
      <w:pPr>
        <w:bidi w:val="0"/>
        <w:rPr>
          <w:sz w:val="24"/>
          <w:szCs w:val="24"/>
          <w:lang w:bidi="ar-LB"/>
        </w:rPr>
      </w:pPr>
      <w:r>
        <w:rPr>
          <w:sz w:val="24"/>
          <w:szCs w:val="24"/>
          <w:lang w:bidi="ar-LB"/>
        </w:rPr>
        <w:t>Stress is independent of the material but dependent on the cross section while the strain is dependent on the material and the cross section.</w:t>
      </w:r>
    </w:p>
    <w:p w:rsidR="00F57282" w:rsidRPr="00F57282" w:rsidRDefault="00F57282" w:rsidP="00F57282">
      <w:pPr>
        <w:bidi w:val="0"/>
        <w:rPr>
          <w:sz w:val="24"/>
          <w:szCs w:val="24"/>
          <w:lang w:bidi="ar-LB"/>
        </w:rPr>
      </w:pPr>
    </w:p>
    <w:p w:rsidR="00F57282" w:rsidRPr="009E50D5" w:rsidRDefault="00F57282" w:rsidP="00F57282">
      <w:pPr>
        <w:bidi w:val="0"/>
        <w:rPr>
          <w:sz w:val="24"/>
          <w:szCs w:val="24"/>
          <w:lang w:bidi="ar-LB"/>
        </w:rPr>
      </w:pPr>
    </w:p>
    <w:sectPr w:rsidR="00F57282" w:rsidRPr="009E50D5" w:rsidSect="00F9409D">
      <w:pgSz w:w="11906" w:h="16838"/>
      <w:pgMar w:top="1440" w:right="991" w:bottom="1440" w:left="1418"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proofState w:spelling="clean" w:grammar="clean"/>
  <w:defaultTabStop w:val="720"/>
  <w:characterSpacingControl w:val="doNotCompress"/>
  <w:compat/>
  <w:rsids>
    <w:rsidRoot w:val="00E73F25"/>
    <w:rsid w:val="000C5D73"/>
    <w:rsid w:val="00101BE6"/>
    <w:rsid w:val="00210139"/>
    <w:rsid w:val="00303B4B"/>
    <w:rsid w:val="003156B4"/>
    <w:rsid w:val="003216CF"/>
    <w:rsid w:val="0036538F"/>
    <w:rsid w:val="004A4D37"/>
    <w:rsid w:val="005521DF"/>
    <w:rsid w:val="0065796E"/>
    <w:rsid w:val="006E246F"/>
    <w:rsid w:val="007E5EFC"/>
    <w:rsid w:val="008264D4"/>
    <w:rsid w:val="00827AD3"/>
    <w:rsid w:val="00907FE2"/>
    <w:rsid w:val="009E50D5"/>
    <w:rsid w:val="00A22899"/>
    <w:rsid w:val="00A50536"/>
    <w:rsid w:val="00A61DA4"/>
    <w:rsid w:val="00BC666E"/>
    <w:rsid w:val="00C84DF5"/>
    <w:rsid w:val="00C92744"/>
    <w:rsid w:val="00CC0621"/>
    <w:rsid w:val="00CE5EE6"/>
    <w:rsid w:val="00D02F50"/>
    <w:rsid w:val="00E73F25"/>
    <w:rsid w:val="00F57282"/>
    <w:rsid w:val="00F9409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66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D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8932445">
      <w:bodyDiv w:val="1"/>
      <w:marLeft w:val="0"/>
      <w:marRight w:val="0"/>
      <w:marTop w:val="0"/>
      <w:marBottom w:val="0"/>
      <w:divBdr>
        <w:top w:val="none" w:sz="0" w:space="0" w:color="auto"/>
        <w:left w:val="none" w:sz="0" w:space="0" w:color="auto"/>
        <w:bottom w:val="none" w:sz="0" w:space="0" w:color="auto"/>
        <w:right w:val="none" w:sz="0" w:space="0" w:color="auto"/>
      </w:divBdr>
    </w:div>
    <w:div w:id="1376001682">
      <w:bodyDiv w:val="1"/>
      <w:marLeft w:val="0"/>
      <w:marRight w:val="0"/>
      <w:marTop w:val="0"/>
      <w:marBottom w:val="0"/>
      <w:divBdr>
        <w:top w:val="none" w:sz="0" w:space="0" w:color="auto"/>
        <w:left w:val="none" w:sz="0" w:space="0" w:color="auto"/>
        <w:bottom w:val="none" w:sz="0" w:space="0" w:color="auto"/>
        <w:right w:val="none" w:sz="0" w:space="0" w:color="auto"/>
      </w:divBdr>
    </w:div>
    <w:div w:id="175624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hart" Target="charts/chart5.xml"/><Relationship Id="rId5" Type="http://schemas.openxmlformats.org/officeDocument/2006/relationships/image" Target="media/image2.jpeg"/><Relationship Id="rId10" Type="http://schemas.openxmlformats.org/officeDocument/2006/relationships/chart" Target="charts/chart4.xml"/><Relationship Id="rId4" Type="http://schemas.openxmlformats.org/officeDocument/2006/relationships/image" Target="media/image1.jpeg"/><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atal\Desktop\Copy%20of%20Experiment%209%20Case%20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atal\Desktop\Copy%20of%20Experiment%209%20Case%20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atal\Desktop\Copy%20of%20Experiment%209%20Case%20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atal\Desktop\Copy%20of%20Experiment%209%20Case%202.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atal\Desktop\Copy%20of%20Experiment%209%20Case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825" b="1" i="0" u="none" strike="noStrike" baseline="0">
                <a:solidFill>
                  <a:srgbClr val="000000"/>
                </a:solidFill>
                <a:latin typeface="Arial"/>
                <a:ea typeface="Arial"/>
                <a:cs typeface="Arial"/>
              </a:defRPr>
            </a:pPr>
            <a:r>
              <a:rPr lang="en-US"/>
              <a:t>Stress &amp; Strain vs.load</a:t>
            </a:r>
          </a:p>
        </c:rich>
      </c:tx>
      <c:layout>
        <c:manualLayout>
          <c:xMode val="edge"/>
          <c:yMode val="edge"/>
          <c:x val="0.26909776902887173"/>
          <c:y val="1.1904761904761916E-2"/>
        </c:manualLayout>
      </c:layout>
      <c:spPr>
        <a:noFill/>
        <a:ln w="25400">
          <a:noFill/>
        </a:ln>
      </c:spPr>
    </c:title>
    <c:plotArea>
      <c:layout>
        <c:manualLayout>
          <c:layoutTarget val="inner"/>
          <c:xMode val="edge"/>
          <c:yMode val="edge"/>
          <c:x val="0.12847244003709607"/>
          <c:y val="0.11904789585169237"/>
          <c:w val="0.63541774396725681"/>
          <c:h val="0.6690491746865127"/>
        </c:manualLayout>
      </c:layout>
      <c:scatterChart>
        <c:scatterStyle val="smoothMarker"/>
        <c:ser>
          <c:idx val="0"/>
          <c:order val="0"/>
          <c:tx>
            <c:strRef>
              <c:f>Sheet1!$A$8</c:f>
              <c:strCache>
                <c:ptCount val="1"/>
                <c:pt idx="0">
                  <c:v>ε (theo.) x10-5</c:v>
                </c:pt>
              </c:strCache>
            </c:strRef>
          </c:tx>
          <c:spPr>
            <a:ln w="12700">
              <a:solidFill>
                <a:srgbClr val="000080"/>
              </a:solidFill>
              <a:prstDash val="solid"/>
            </a:ln>
          </c:spPr>
          <c:marker>
            <c:symbol val="none"/>
          </c:marker>
          <c:xVal>
            <c:numRef>
              <c:f>Sheet1!$B$6:$M$6</c:f>
              <c:numCache>
                <c:formatCode>General</c:formatCode>
                <c:ptCount val="12"/>
                <c:pt idx="0">
                  <c:v>0</c:v>
                </c:pt>
                <c:pt idx="1">
                  <c:v>5</c:v>
                </c:pt>
                <c:pt idx="2">
                  <c:v>7</c:v>
                </c:pt>
                <c:pt idx="3">
                  <c:v>10</c:v>
                </c:pt>
                <c:pt idx="4">
                  <c:v>15</c:v>
                </c:pt>
                <c:pt idx="5">
                  <c:v>20</c:v>
                </c:pt>
                <c:pt idx="6">
                  <c:v>25</c:v>
                </c:pt>
                <c:pt idx="7">
                  <c:v>30</c:v>
                </c:pt>
                <c:pt idx="8">
                  <c:v>35</c:v>
                </c:pt>
                <c:pt idx="9">
                  <c:v>40</c:v>
                </c:pt>
                <c:pt idx="10">
                  <c:v>45</c:v>
                </c:pt>
                <c:pt idx="11">
                  <c:v>50</c:v>
                </c:pt>
              </c:numCache>
            </c:numRef>
          </c:xVal>
          <c:yVal>
            <c:numRef>
              <c:f>Sheet1!$B$8:$M$8</c:f>
              <c:numCache>
                <c:formatCode>General</c:formatCode>
                <c:ptCount val="12"/>
                <c:pt idx="0">
                  <c:v>0</c:v>
                </c:pt>
                <c:pt idx="1">
                  <c:v>0.11904761904761908</c:v>
                </c:pt>
                <c:pt idx="2">
                  <c:v>0.16666666666666666</c:v>
                </c:pt>
                <c:pt idx="3">
                  <c:v>0.23809523809523825</c:v>
                </c:pt>
                <c:pt idx="4">
                  <c:v>0.35714285714285743</c:v>
                </c:pt>
                <c:pt idx="5">
                  <c:v>0.47619047619047633</c:v>
                </c:pt>
                <c:pt idx="6">
                  <c:v>0.59523809523809523</c:v>
                </c:pt>
                <c:pt idx="7">
                  <c:v>0.71428571428571463</c:v>
                </c:pt>
                <c:pt idx="8">
                  <c:v>0.8333333333333337</c:v>
                </c:pt>
                <c:pt idx="9">
                  <c:v>0.95238095238095233</c:v>
                </c:pt>
                <c:pt idx="10">
                  <c:v>1.0714285714285721</c:v>
                </c:pt>
                <c:pt idx="11">
                  <c:v>1.1904761904761905</c:v>
                </c:pt>
              </c:numCache>
            </c:numRef>
          </c:yVal>
          <c:smooth val="1"/>
        </c:ser>
        <c:ser>
          <c:idx val="1"/>
          <c:order val="1"/>
          <c:tx>
            <c:strRef>
              <c:f>Sheet1!$A$9</c:f>
              <c:strCache>
                <c:ptCount val="1"/>
                <c:pt idx="0">
                  <c:v>ε (exp.) x10-5</c:v>
                </c:pt>
              </c:strCache>
            </c:strRef>
          </c:tx>
          <c:spPr>
            <a:ln w="12700">
              <a:solidFill>
                <a:srgbClr val="FF00FF"/>
              </a:solidFill>
              <a:prstDash val="solid"/>
            </a:ln>
          </c:spPr>
          <c:marker>
            <c:symbol val="none"/>
          </c:marker>
          <c:xVal>
            <c:numRef>
              <c:f>Sheet1!$B$6:$M$6</c:f>
              <c:numCache>
                <c:formatCode>General</c:formatCode>
                <c:ptCount val="12"/>
                <c:pt idx="0">
                  <c:v>0</c:v>
                </c:pt>
                <c:pt idx="1">
                  <c:v>5</c:v>
                </c:pt>
                <c:pt idx="2">
                  <c:v>7</c:v>
                </c:pt>
                <c:pt idx="3">
                  <c:v>10</c:v>
                </c:pt>
                <c:pt idx="4">
                  <c:v>15</c:v>
                </c:pt>
                <c:pt idx="5">
                  <c:v>20</c:v>
                </c:pt>
                <c:pt idx="6">
                  <c:v>25</c:v>
                </c:pt>
                <c:pt idx="7">
                  <c:v>30</c:v>
                </c:pt>
                <c:pt idx="8">
                  <c:v>35</c:v>
                </c:pt>
                <c:pt idx="9">
                  <c:v>40</c:v>
                </c:pt>
                <c:pt idx="10">
                  <c:v>45</c:v>
                </c:pt>
                <c:pt idx="11">
                  <c:v>50</c:v>
                </c:pt>
              </c:numCache>
            </c:numRef>
          </c:xVal>
          <c:yVal>
            <c:numRef>
              <c:f>Sheet1!$B$9:$M$9</c:f>
              <c:numCache>
                <c:formatCode>General</c:formatCode>
                <c:ptCount val="12"/>
                <c:pt idx="0">
                  <c:v>0</c:v>
                </c:pt>
                <c:pt idx="1">
                  <c:v>0.15243902439024401</c:v>
                </c:pt>
                <c:pt idx="2">
                  <c:v>0.22865853658536597</c:v>
                </c:pt>
                <c:pt idx="3">
                  <c:v>0.38109756097561004</c:v>
                </c:pt>
                <c:pt idx="4">
                  <c:v>0.45731707317073195</c:v>
                </c:pt>
                <c:pt idx="5">
                  <c:v>0.53353658536585336</c:v>
                </c:pt>
                <c:pt idx="6">
                  <c:v>0.53353658536585336</c:v>
                </c:pt>
                <c:pt idx="7">
                  <c:v>0.76219512195121952</c:v>
                </c:pt>
                <c:pt idx="8">
                  <c:v>0.91463414634146367</c:v>
                </c:pt>
                <c:pt idx="9">
                  <c:v>0.99085365853658602</c:v>
                </c:pt>
                <c:pt idx="10">
                  <c:v>1.1432926829268295</c:v>
                </c:pt>
                <c:pt idx="11">
                  <c:v>1.2957317073170722</c:v>
                </c:pt>
              </c:numCache>
            </c:numRef>
          </c:yVal>
          <c:smooth val="1"/>
        </c:ser>
        <c:ser>
          <c:idx val="2"/>
          <c:order val="2"/>
          <c:tx>
            <c:strRef>
              <c:f>Sheet1!$A$10</c:f>
              <c:strCache>
                <c:ptCount val="1"/>
                <c:pt idx="0">
                  <c:v>σ (theo.) (N/mm2)</c:v>
                </c:pt>
              </c:strCache>
            </c:strRef>
          </c:tx>
          <c:spPr>
            <a:ln w="12700">
              <a:solidFill>
                <a:srgbClr val="FFFF00"/>
              </a:solidFill>
              <a:prstDash val="solid"/>
            </a:ln>
          </c:spPr>
          <c:marker>
            <c:symbol val="none"/>
          </c:marker>
          <c:xVal>
            <c:numRef>
              <c:f>Sheet1!$B$6:$M$6</c:f>
              <c:numCache>
                <c:formatCode>General</c:formatCode>
                <c:ptCount val="12"/>
                <c:pt idx="0">
                  <c:v>0</c:v>
                </c:pt>
                <c:pt idx="1">
                  <c:v>5</c:v>
                </c:pt>
                <c:pt idx="2">
                  <c:v>7</c:v>
                </c:pt>
                <c:pt idx="3">
                  <c:v>10</c:v>
                </c:pt>
                <c:pt idx="4">
                  <c:v>15</c:v>
                </c:pt>
                <c:pt idx="5">
                  <c:v>20</c:v>
                </c:pt>
                <c:pt idx="6">
                  <c:v>25</c:v>
                </c:pt>
                <c:pt idx="7">
                  <c:v>30</c:v>
                </c:pt>
                <c:pt idx="8">
                  <c:v>35</c:v>
                </c:pt>
                <c:pt idx="9">
                  <c:v>40</c:v>
                </c:pt>
                <c:pt idx="10">
                  <c:v>45</c:v>
                </c:pt>
                <c:pt idx="11">
                  <c:v>50</c:v>
                </c:pt>
              </c:numCache>
            </c:numRef>
          </c:xVal>
          <c:yVal>
            <c:numRef>
              <c:f>Sheet1!$B$10:$M$10</c:f>
              <c:numCache>
                <c:formatCode>General</c:formatCode>
                <c:ptCount val="12"/>
                <c:pt idx="0">
                  <c:v>0</c:v>
                </c:pt>
                <c:pt idx="1">
                  <c:v>0.25</c:v>
                </c:pt>
                <c:pt idx="2">
                  <c:v>0.35000000000000014</c:v>
                </c:pt>
                <c:pt idx="3">
                  <c:v>0.5</c:v>
                </c:pt>
                <c:pt idx="4">
                  <c:v>0.75000000000000033</c:v>
                </c:pt>
                <c:pt idx="5">
                  <c:v>1</c:v>
                </c:pt>
                <c:pt idx="6">
                  <c:v>1.25</c:v>
                </c:pt>
                <c:pt idx="7">
                  <c:v>1.5</c:v>
                </c:pt>
                <c:pt idx="8">
                  <c:v>1.75</c:v>
                </c:pt>
                <c:pt idx="9">
                  <c:v>2</c:v>
                </c:pt>
                <c:pt idx="10">
                  <c:v>2.25</c:v>
                </c:pt>
                <c:pt idx="11">
                  <c:v>2.5</c:v>
                </c:pt>
              </c:numCache>
            </c:numRef>
          </c:yVal>
          <c:smooth val="1"/>
        </c:ser>
        <c:ser>
          <c:idx val="3"/>
          <c:order val="3"/>
          <c:tx>
            <c:strRef>
              <c:f>Sheet1!$A$11</c:f>
              <c:strCache>
                <c:ptCount val="1"/>
                <c:pt idx="0">
                  <c:v>σ (exp.) (N/mm2)</c:v>
                </c:pt>
              </c:strCache>
            </c:strRef>
          </c:tx>
          <c:spPr>
            <a:ln w="12700">
              <a:solidFill>
                <a:srgbClr val="00FFFF"/>
              </a:solidFill>
              <a:prstDash val="solid"/>
            </a:ln>
          </c:spPr>
          <c:marker>
            <c:symbol val="none"/>
          </c:marker>
          <c:xVal>
            <c:numRef>
              <c:f>Sheet1!$B$6:$M$6</c:f>
              <c:numCache>
                <c:formatCode>General</c:formatCode>
                <c:ptCount val="12"/>
                <c:pt idx="0">
                  <c:v>0</c:v>
                </c:pt>
                <c:pt idx="1">
                  <c:v>5</c:v>
                </c:pt>
                <c:pt idx="2">
                  <c:v>7</c:v>
                </c:pt>
                <c:pt idx="3">
                  <c:v>10</c:v>
                </c:pt>
                <c:pt idx="4">
                  <c:v>15</c:v>
                </c:pt>
                <c:pt idx="5">
                  <c:v>20</c:v>
                </c:pt>
                <c:pt idx="6">
                  <c:v>25</c:v>
                </c:pt>
                <c:pt idx="7">
                  <c:v>30</c:v>
                </c:pt>
                <c:pt idx="8">
                  <c:v>35</c:v>
                </c:pt>
                <c:pt idx="9">
                  <c:v>40</c:v>
                </c:pt>
                <c:pt idx="10">
                  <c:v>45</c:v>
                </c:pt>
                <c:pt idx="11">
                  <c:v>50</c:v>
                </c:pt>
              </c:numCache>
            </c:numRef>
          </c:xVal>
          <c:yVal>
            <c:numRef>
              <c:f>Sheet1!$B$11:$M$11</c:f>
              <c:numCache>
                <c:formatCode>General</c:formatCode>
                <c:ptCount val="12"/>
                <c:pt idx="0">
                  <c:v>0</c:v>
                </c:pt>
                <c:pt idx="1">
                  <c:v>0.32012195121951248</c:v>
                </c:pt>
                <c:pt idx="2">
                  <c:v>0.48018292682926872</c:v>
                </c:pt>
                <c:pt idx="3">
                  <c:v>0.80030487804878103</c:v>
                </c:pt>
                <c:pt idx="4">
                  <c:v>0.96036585365853744</c:v>
                </c:pt>
                <c:pt idx="5">
                  <c:v>1.1204268292682935</c:v>
                </c:pt>
                <c:pt idx="6">
                  <c:v>1.1204268292682935</c:v>
                </c:pt>
                <c:pt idx="7">
                  <c:v>1.6006097560975614</c:v>
                </c:pt>
                <c:pt idx="8">
                  <c:v>1.9207317073170729</c:v>
                </c:pt>
                <c:pt idx="9">
                  <c:v>2.0807926829268313</c:v>
                </c:pt>
                <c:pt idx="10">
                  <c:v>2.4009146341463419</c:v>
                </c:pt>
                <c:pt idx="11">
                  <c:v>2.7210365853658551</c:v>
                </c:pt>
              </c:numCache>
            </c:numRef>
          </c:yVal>
          <c:smooth val="1"/>
        </c:ser>
        <c:axId val="93662592"/>
        <c:axId val="93664768"/>
      </c:scatterChart>
      <c:valAx>
        <c:axId val="93662592"/>
        <c:scaling>
          <c:orientation val="minMax"/>
        </c:scaling>
        <c:axPos val="b"/>
        <c:majorGridlines>
          <c:spPr>
            <a:ln w="3175">
              <a:solidFill>
                <a:srgbClr val="000000"/>
              </a:solidFill>
              <a:prstDash val="solid"/>
            </a:ln>
          </c:spPr>
        </c:majorGridlines>
        <c:title>
          <c:tx>
            <c:rich>
              <a:bodyPr/>
              <a:lstStyle/>
              <a:p>
                <a:pPr>
                  <a:defRPr sz="1900" b="1" i="0" u="none" strike="noStrike" baseline="0">
                    <a:solidFill>
                      <a:srgbClr val="000000"/>
                    </a:solidFill>
                    <a:latin typeface="Arial"/>
                    <a:ea typeface="Arial"/>
                    <a:cs typeface="Arial"/>
                  </a:defRPr>
                </a:pPr>
                <a:r>
                  <a:rPr lang="en-US"/>
                  <a:t>Load (N)</a:t>
                </a:r>
              </a:p>
            </c:rich>
          </c:tx>
          <c:layout>
            <c:manualLayout>
              <c:xMode val="edge"/>
              <c:yMode val="edge"/>
              <c:x val="0.35763943569553774"/>
              <c:y val="0.88571628546431658"/>
            </c:manualLayout>
          </c:layout>
          <c:spPr>
            <a:noFill/>
            <a:ln w="25400">
              <a:noFill/>
            </a:ln>
          </c:spPr>
        </c:title>
        <c:numFmt formatCode="General" sourceLinked="1"/>
        <c:tickLblPos val="nextTo"/>
        <c:spPr>
          <a:ln w="3175">
            <a:solidFill>
              <a:srgbClr val="000000"/>
            </a:solidFill>
            <a:prstDash val="solid"/>
          </a:ln>
        </c:spPr>
        <c:txPr>
          <a:bodyPr rot="0" vert="horz"/>
          <a:lstStyle/>
          <a:p>
            <a:pPr>
              <a:defRPr sz="1900" b="0" i="0" u="none" strike="noStrike" baseline="0">
                <a:solidFill>
                  <a:srgbClr val="000000"/>
                </a:solidFill>
                <a:latin typeface="Arial"/>
                <a:ea typeface="Arial"/>
                <a:cs typeface="Arial"/>
              </a:defRPr>
            </a:pPr>
            <a:endParaRPr lang="en-US"/>
          </a:p>
        </c:txPr>
        <c:crossAx val="93664768"/>
        <c:crosses val="autoZero"/>
        <c:crossBetween val="midCat"/>
        <c:majorUnit val="5"/>
      </c:valAx>
      <c:valAx>
        <c:axId val="9366476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900" b="0" i="0" u="none" strike="noStrike" baseline="0">
                <a:solidFill>
                  <a:srgbClr val="000000"/>
                </a:solidFill>
                <a:latin typeface="Arial"/>
                <a:ea typeface="Arial"/>
                <a:cs typeface="Arial"/>
              </a:defRPr>
            </a:pPr>
            <a:endParaRPr lang="en-US"/>
          </a:p>
        </c:txPr>
        <c:crossAx val="93662592"/>
        <c:crosses val="autoZero"/>
        <c:crossBetween val="midCat"/>
      </c:valAx>
      <c:spPr>
        <a:solidFill>
          <a:srgbClr val="C0C0C0"/>
        </a:solidFill>
        <a:ln w="12700">
          <a:solidFill>
            <a:srgbClr val="808080"/>
          </a:solidFill>
          <a:prstDash val="solid"/>
        </a:ln>
      </c:spPr>
    </c:plotArea>
    <c:legend>
      <c:legendPos val="r"/>
      <c:layout>
        <c:manualLayout>
          <c:xMode val="edge"/>
          <c:yMode val="edge"/>
          <c:x val="0.7795151647710703"/>
          <c:y val="0.22619097612798397"/>
          <c:w val="0.21354203120443296"/>
          <c:h val="0.56190601174853161"/>
        </c:manualLayout>
      </c:layout>
      <c:spPr>
        <a:solidFill>
          <a:srgbClr val="FFFFFF"/>
        </a:solidFill>
        <a:ln w="3175">
          <a:solidFill>
            <a:srgbClr val="000000"/>
          </a:solidFill>
          <a:prstDash val="solid"/>
        </a:ln>
      </c:spPr>
      <c:txPr>
        <a:bodyPr/>
        <a:lstStyle/>
        <a:p>
          <a:pPr>
            <a:defRPr sz="131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1525"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25" b="1" i="0" u="none" strike="noStrike" baseline="0">
                <a:solidFill>
                  <a:srgbClr val="000000"/>
                </a:solidFill>
                <a:latin typeface="Arial"/>
                <a:ea typeface="Arial"/>
                <a:cs typeface="Arial"/>
              </a:defRPr>
            </a:pPr>
            <a:r>
              <a:rPr lang="en-US"/>
              <a:t>Experimental Stress vs. Strain</a:t>
            </a:r>
          </a:p>
        </c:rich>
      </c:tx>
      <c:layout>
        <c:manualLayout>
          <c:xMode val="edge"/>
          <c:yMode val="edge"/>
          <c:x val="0.25347258675998874"/>
          <c:y val="2.8248587570621472E-2"/>
        </c:manualLayout>
      </c:layout>
      <c:spPr>
        <a:noFill/>
        <a:ln w="25400">
          <a:noFill/>
        </a:ln>
      </c:spPr>
    </c:title>
    <c:plotArea>
      <c:layout>
        <c:manualLayout>
          <c:layoutTarget val="inner"/>
          <c:xMode val="edge"/>
          <c:yMode val="edge"/>
          <c:x val="0.18055586167375637"/>
          <c:y val="0.10734483018631973"/>
          <c:w val="0.77604298238624125"/>
          <c:h val="0.57062251835885791"/>
        </c:manualLayout>
      </c:layout>
      <c:scatterChart>
        <c:scatterStyle val="smoothMarker"/>
        <c:ser>
          <c:idx val="0"/>
          <c:order val="0"/>
          <c:tx>
            <c:v>Stress for steel</c:v>
          </c:tx>
          <c:spPr>
            <a:ln w="12700">
              <a:solidFill>
                <a:srgbClr val="000080"/>
              </a:solidFill>
              <a:prstDash val="solid"/>
            </a:ln>
          </c:spPr>
          <c:marker>
            <c:symbol val="none"/>
          </c:marker>
          <c:xVal>
            <c:numRef>
              <c:f>Sheet1!$B$9:$M$9</c:f>
              <c:numCache>
                <c:formatCode>General</c:formatCode>
                <c:ptCount val="12"/>
                <c:pt idx="0">
                  <c:v>0</c:v>
                </c:pt>
                <c:pt idx="1">
                  <c:v>0.15243902439024401</c:v>
                </c:pt>
                <c:pt idx="2">
                  <c:v>0.22865853658536597</c:v>
                </c:pt>
                <c:pt idx="3">
                  <c:v>0.38109756097561004</c:v>
                </c:pt>
                <c:pt idx="4">
                  <c:v>0.45731707317073195</c:v>
                </c:pt>
                <c:pt idx="5">
                  <c:v>0.53353658536585336</c:v>
                </c:pt>
                <c:pt idx="6">
                  <c:v>0.53353658536585336</c:v>
                </c:pt>
                <c:pt idx="7">
                  <c:v>0.76219512195121952</c:v>
                </c:pt>
                <c:pt idx="8">
                  <c:v>0.91463414634146367</c:v>
                </c:pt>
                <c:pt idx="9">
                  <c:v>0.99085365853658602</c:v>
                </c:pt>
                <c:pt idx="10">
                  <c:v>1.1432926829268295</c:v>
                </c:pt>
                <c:pt idx="11">
                  <c:v>1.2957317073170722</c:v>
                </c:pt>
              </c:numCache>
            </c:numRef>
          </c:xVal>
          <c:yVal>
            <c:numRef>
              <c:f>Sheet1!$B$11:$M$11</c:f>
              <c:numCache>
                <c:formatCode>General</c:formatCode>
                <c:ptCount val="12"/>
                <c:pt idx="0">
                  <c:v>0</c:v>
                </c:pt>
                <c:pt idx="1">
                  <c:v>0.32012195121951248</c:v>
                </c:pt>
                <c:pt idx="2">
                  <c:v>0.48018292682926872</c:v>
                </c:pt>
                <c:pt idx="3">
                  <c:v>0.80030487804878103</c:v>
                </c:pt>
                <c:pt idx="4">
                  <c:v>0.96036585365853744</c:v>
                </c:pt>
                <c:pt idx="5">
                  <c:v>1.1204268292682935</c:v>
                </c:pt>
                <c:pt idx="6">
                  <c:v>1.1204268292682935</c:v>
                </c:pt>
                <c:pt idx="7">
                  <c:v>1.6006097560975614</c:v>
                </c:pt>
                <c:pt idx="8">
                  <c:v>1.9207317073170729</c:v>
                </c:pt>
                <c:pt idx="9">
                  <c:v>2.0807926829268313</c:v>
                </c:pt>
                <c:pt idx="10">
                  <c:v>2.4009146341463419</c:v>
                </c:pt>
                <c:pt idx="11">
                  <c:v>2.7210365853658551</c:v>
                </c:pt>
              </c:numCache>
            </c:numRef>
          </c:yVal>
          <c:smooth val="1"/>
        </c:ser>
        <c:ser>
          <c:idx val="1"/>
          <c:order val="1"/>
          <c:tx>
            <c:v>Stress for copper</c:v>
          </c:tx>
          <c:spPr>
            <a:ln w="12700">
              <a:solidFill>
                <a:srgbClr val="FF00FF"/>
              </a:solidFill>
              <a:prstDash val="solid"/>
            </a:ln>
          </c:spPr>
          <c:marker>
            <c:symbol val="none"/>
          </c:marker>
          <c:xVal>
            <c:numRef>
              <c:f>Sheet1!$B$17:$M$17</c:f>
              <c:numCache>
                <c:formatCode>General</c:formatCode>
                <c:ptCount val="12"/>
                <c:pt idx="0">
                  <c:v>0</c:v>
                </c:pt>
                <c:pt idx="1">
                  <c:v>0.14670823399963334</c:v>
                </c:pt>
                <c:pt idx="2">
                  <c:v>0.2200623509994499</c:v>
                </c:pt>
                <c:pt idx="3">
                  <c:v>0.36677058499908344</c:v>
                </c:pt>
                <c:pt idx="4">
                  <c:v>0.5868329359985327</c:v>
                </c:pt>
                <c:pt idx="5">
                  <c:v>0.8068952869979833</c:v>
                </c:pt>
                <c:pt idx="6">
                  <c:v>1.1003117549972501</c:v>
                </c:pt>
                <c:pt idx="7">
                  <c:v>1.3203741059966991</c:v>
                </c:pt>
                <c:pt idx="8">
                  <c:v>1.4670823399963331</c:v>
                </c:pt>
                <c:pt idx="9">
                  <c:v>1.760498807995599</c:v>
                </c:pt>
                <c:pt idx="10">
                  <c:v>1.9805611589950487</c:v>
                </c:pt>
                <c:pt idx="11">
                  <c:v>2.2006235099945002</c:v>
                </c:pt>
              </c:numCache>
            </c:numRef>
          </c:xVal>
          <c:yVal>
            <c:numRef>
              <c:f>Sheet1!$B$18:$M$18</c:f>
              <c:numCache>
                <c:formatCode>General</c:formatCode>
                <c:ptCount val="12"/>
                <c:pt idx="0">
                  <c:v>0</c:v>
                </c:pt>
                <c:pt idx="1">
                  <c:v>0.18045112781954889</c:v>
                </c:pt>
                <c:pt idx="2">
                  <c:v>0.27067669172932352</c:v>
                </c:pt>
                <c:pt idx="3">
                  <c:v>0.45112781954887232</c:v>
                </c:pt>
                <c:pt idx="4">
                  <c:v>0.72180451127819634</c:v>
                </c:pt>
                <c:pt idx="5">
                  <c:v>0.99248120300751907</c:v>
                </c:pt>
                <c:pt idx="6">
                  <c:v>1.3533834586466167</c:v>
                </c:pt>
                <c:pt idx="7">
                  <c:v>1.62406015037594</c:v>
                </c:pt>
                <c:pt idx="8">
                  <c:v>1.8045112781954882</c:v>
                </c:pt>
                <c:pt idx="9">
                  <c:v>2.1654135338345868</c:v>
                </c:pt>
                <c:pt idx="10">
                  <c:v>2.4360902255639085</c:v>
                </c:pt>
                <c:pt idx="11">
                  <c:v>2.7067669172932334</c:v>
                </c:pt>
              </c:numCache>
            </c:numRef>
          </c:yVal>
          <c:smooth val="1"/>
        </c:ser>
        <c:ser>
          <c:idx val="2"/>
          <c:order val="2"/>
          <c:tx>
            <c:v>Stress for Brass</c:v>
          </c:tx>
          <c:spPr>
            <a:ln w="12700">
              <a:solidFill>
                <a:srgbClr val="FFFF00"/>
              </a:solidFill>
              <a:prstDash val="solid"/>
            </a:ln>
          </c:spPr>
          <c:marker>
            <c:symbol val="none"/>
          </c:marker>
          <c:xVal>
            <c:numRef>
              <c:f>Sheet1!$B$24:$M$24</c:f>
              <c:numCache>
                <c:formatCode>General</c:formatCode>
                <c:ptCount val="12"/>
                <c:pt idx="0">
                  <c:v>0</c:v>
                </c:pt>
                <c:pt idx="1">
                  <c:v>0.14670823399963334</c:v>
                </c:pt>
                <c:pt idx="2">
                  <c:v>0.2200623509994499</c:v>
                </c:pt>
                <c:pt idx="3">
                  <c:v>0.36677058499908344</c:v>
                </c:pt>
                <c:pt idx="4">
                  <c:v>0.51347881899871661</c:v>
                </c:pt>
                <c:pt idx="5">
                  <c:v>0.73354116999816621</c:v>
                </c:pt>
                <c:pt idx="6">
                  <c:v>0.8068952869979833</c:v>
                </c:pt>
                <c:pt idx="7">
                  <c:v>1.0269576379974326</c:v>
                </c:pt>
                <c:pt idx="8">
                  <c:v>1.2470199889968827</c:v>
                </c:pt>
                <c:pt idx="9">
                  <c:v>1.393728222996516</c:v>
                </c:pt>
                <c:pt idx="10">
                  <c:v>1.6137905739959659</c:v>
                </c:pt>
                <c:pt idx="11">
                  <c:v>1.760498807995599</c:v>
                </c:pt>
              </c:numCache>
            </c:numRef>
          </c:xVal>
          <c:yVal>
            <c:numRef>
              <c:f>Sheet1!$B$25:$M$25</c:f>
              <c:numCache>
                <c:formatCode>General</c:formatCode>
                <c:ptCount val="12"/>
                <c:pt idx="0">
                  <c:v>0</c:v>
                </c:pt>
                <c:pt idx="1">
                  <c:v>0.12910324591967717</c:v>
                </c:pt>
                <c:pt idx="2">
                  <c:v>0.1936548688795158</c:v>
                </c:pt>
                <c:pt idx="3">
                  <c:v>0.32275811479919331</c:v>
                </c:pt>
                <c:pt idx="4">
                  <c:v>0.45186136071887051</c:v>
                </c:pt>
                <c:pt idx="5">
                  <c:v>0.64551622959838661</c:v>
                </c:pt>
                <c:pt idx="6">
                  <c:v>0.71006785255822535</c:v>
                </c:pt>
                <c:pt idx="7">
                  <c:v>0.90372272143774057</c:v>
                </c:pt>
                <c:pt idx="8">
                  <c:v>1.0973775903172569</c:v>
                </c:pt>
                <c:pt idx="9">
                  <c:v>1.2264808362369346</c:v>
                </c:pt>
                <c:pt idx="10">
                  <c:v>1.4201357051164498</c:v>
                </c:pt>
                <c:pt idx="11">
                  <c:v>1.5492389510361271</c:v>
                </c:pt>
              </c:numCache>
            </c:numRef>
          </c:yVal>
          <c:smooth val="1"/>
        </c:ser>
        <c:ser>
          <c:idx val="3"/>
          <c:order val="3"/>
          <c:tx>
            <c:v>Stress for Aluminum</c:v>
          </c:tx>
          <c:spPr>
            <a:ln w="12700">
              <a:solidFill>
                <a:srgbClr val="00FFFF"/>
              </a:solidFill>
              <a:prstDash val="solid"/>
            </a:ln>
          </c:spPr>
          <c:marker>
            <c:symbol val="none"/>
          </c:marker>
          <c:xVal>
            <c:numRef>
              <c:f>Sheet1!$B$31:$M$31</c:f>
              <c:numCache>
                <c:formatCode>General</c:formatCode>
                <c:ptCount val="12"/>
                <c:pt idx="0">
                  <c:v>0</c:v>
                </c:pt>
                <c:pt idx="1">
                  <c:v>0.37379684141669006</c:v>
                </c:pt>
                <c:pt idx="2">
                  <c:v>0.5233155779833657</c:v>
                </c:pt>
                <c:pt idx="3">
                  <c:v>0.74759368283338046</c:v>
                </c:pt>
                <c:pt idx="4">
                  <c:v>1.1213905242500701</c:v>
                </c:pt>
                <c:pt idx="5">
                  <c:v>1.4951873656667609</c:v>
                </c:pt>
                <c:pt idx="6">
                  <c:v>1.8689842070834493</c:v>
                </c:pt>
                <c:pt idx="7">
                  <c:v>2.3175404167834777</c:v>
                </c:pt>
                <c:pt idx="8">
                  <c:v>2.6165778899168304</c:v>
                </c:pt>
                <c:pt idx="9">
                  <c:v>3.1398934679001966</c:v>
                </c:pt>
                <c:pt idx="10">
                  <c:v>3.5136903093168868</c:v>
                </c:pt>
                <c:pt idx="11">
                  <c:v>3.8874871507335773</c:v>
                </c:pt>
              </c:numCache>
            </c:numRef>
          </c:xVal>
          <c:yVal>
            <c:numRef>
              <c:f>Sheet1!$B$32:$M$32</c:f>
              <c:numCache>
                <c:formatCode>General</c:formatCode>
                <c:ptCount val="12"/>
                <c:pt idx="0">
                  <c:v>0</c:v>
                </c:pt>
                <c:pt idx="1">
                  <c:v>0.26165778899168307</c:v>
                </c:pt>
                <c:pt idx="2">
                  <c:v>0.36632090458835642</c:v>
                </c:pt>
                <c:pt idx="3">
                  <c:v>0.52331557798336581</c:v>
                </c:pt>
                <c:pt idx="4">
                  <c:v>0.78497336697504916</c:v>
                </c:pt>
                <c:pt idx="5">
                  <c:v>1.0466311559667323</c:v>
                </c:pt>
                <c:pt idx="6">
                  <c:v>1.3082889449584163</c:v>
                </c:pt>
                <c:pt idx="7">
                  <c:v>1.6222782917484351</c:v>
                </c:pt>
                <c:pt idx="8">
                  <c:v>1.8316045229417819</c:v>
                </c:pt>
                <c:pt idx="9">
                  <c:v>2.1979254275301376</c:v>
                </c:pt>
                <c:pt idx="10">
                  <c:v>2.4595832165218208</c:v>
                </c:pt>
                <c:pt idx="11">
                  <c:v>2.7212410055135035</c:v>
                </c:pt>
              </c:numCache>
            </c:numRef>
          </c:yVal>
          <c:smooth val="1"/>
        </c:ser>
        <c:axId val="93687168"/>
        <c:axId val="93730304"/>
      </c:scatterChart>
      <c:valAx>
        <c:axId val="93687168"/>
        <c:scaling>
          <c:orientation val="minMax"/>
          <c:max val="4"/>
        </c:scaling>
        <c:axPos val="b"/>
        <c:majorGridlines>
          <c:spPr>
            <a:ln w="3175">
              <a:solidFill>
                <a:srgbClr val="000000"/>
              </a:solidFill>
              <a:prstDash val="solid"/>
            </a:ln>
          </c:spPr>
        </c:majorGridlines>
        <c:title>
          <c:tx>
            <c:rich>
              <a:bodyPr/>
              <a:lstStyle/>
              <a:p>
                <a:pPr>
                  <a:defRPr sz="1100" b="0" i="0" u="none" strike="noStrike" baseline="0">
                    <a:solidFill>
                      <a:srgbClr val="000000"/>
                    </a:solidFill>
                    <a:latin typeface="Calibri"/>
                    <a:ea typeface="Calibri"/>
                    <a:cs typeface="Calibri"/>
                  </a:defRPr>
                </a:pPr>
                <a:r>
                  <a:rPr lang="en-US" sz="1950" b="1" i="0" u="none" strike="noStrike" baseline="0">
                    <a:solidFill>
                      <a:srgbClr val="000000"/>
                    </a:solidFill>
                    <a:latin typeface="Arial"/>
                    <a:cs typeface="Arial"/>
                  </a:rPr>
                  <a:t>strain (x10</a:t>
                </a:r>
                <a:r>
                  <a:rPr lang="en-US" sz="1950" b="1" i="0" u="none" strike="noStrike" baseline="30000">
                    <a:solidFill>
                      <a:srgbClr val="000000"/>
                    </a:solidFill>
                    <a:latin typeface="Arial"/>
                    <a:cs typeface="Arial"/>
                  </a:rPr>
                  <a:t>-5</a:t>
                </a:r>
                <a:r>
                  <a:rPr lang="en-US" sz="1950" b="1" i="0" u="none" strike="noStrike" baseline="0">
                    <a:solidFill>
                      <a:srgbClr val="000000"/>
                    </a:solidFill>
                    <a:latin typeface="Arial"/>
                    <a:cs typeface="Arial"/>
                  </a:rPr>
                  <a:t>)</a:t>
                </a:r>
              </a:p>
            </c:rich>
          </c:tx>
          <c:layout>
            <c:manualLayout>
              <c:xMode val="edge"/>
              <c:yMode val="edge"/>
              <c:x val="0.42882017351997748"/>
              <c:y val="0.79284507515656655"/>
            </c:manualLayout>
          </c:layout>
          <c:spPr>
            <a:noFill/>
            <a:ln w="25400">
              <a:noFill/>
            </a:ln>
          </c:spPr>
        </c:title>
        <c:numFmt formatCode="General" sourceLinked="1"/>
        <c:tickLblPos val="nextTo"/>
        <c:spPr>
          <a:ln w="3175">
            <a:solidFill>
              <a:srgbClr val="000000"/>
            </a:solidFill>
            <a:prstDash val="solid"/>
          </a:ln>
        </c:spPr>
        <c:txPr>
          <a:bodyPr rot="0" vert="horz"/>
          <a:lstStyle/>
          <a:p>
            <a:pPr>
              <a:defRPr sz="1950" b="0" i="0" u="none" strike="noStrike" baseline="0">
                <a:solidFill>
                  <a:srgbClr val="000000"/>
                </a:solidFill>
                <a:latin typeface="Arial"/>
                <a:ea typeface="Arial"/>
                <a:cs typeface="Arial"/>
              </a:defRPr>
            </a:pPr>
            <a:endParaRPr lang="en-US"/>
          </a:p>
        </c:txPr>
        <c:crossAx val="93730304"/>
        <c:crosses val="autoZero"/>
        <c:crossBetween val="midCat"/>
        <c:majorUnit val="0.5"/>
      </c:valAx>
      <c:valAx>
        <c:axId val="93730304"/>
        <c:scaling>
          <c:orientation val="minMax"/>
        </c:scaling>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Calibri"/>
                    <a:ea typeface="Calibri"/>
                    <a:cs typeface="Calibri"/>
                  </a:defRPr>
                </a:pPr>
                <a:r>
                  <a:rPr lang="en-US" sz="1950" b="1" i="0" u="none" strike="noStrike" baseline="0">
                    <a:solidFill>
                      <a:srgbClr val="000000"/>
                    </a:solidFill>
                    <a:latin typeface="Arial"/>
                    <a:cs typeface="Arial"/>
                  </a:rPr>
                  <a:t>(N/mm</a:t>
                </a:r>
                <a:r>
                  <a:rPr lang="en-US" sz="1950" b="1" i="0" u="none" strike="noStrike" baseline="30000">
                    <a:solidFill>
                      <a:srgbClr val="000000"/>
                    </a:solidFill>
                    <a:latin typeface="Arial"/>
                    <a:cs typeface="Arial"/>
                  </a:rPr>
                  <a:t>2</a:t>
                </a:r>
                <a:r>
                  <a:rPr lang="en-US" sz="1950" b="1" i="0" u="none" strike="noStrike" baseline="0">
                    <a:solidFill>
                      <a:srgbClr val="000000"/>
                    </a:solidFill>
                    <a:latin typeface="Arial"/>
                    <a:cs typeface="Arial"/>
                  </a:rPr>
                  <a:t>)</a:t>
                </a:r>
              </a:p>
            </c:rich>
          </c:tx>
          <c:layout>
            <c:manualLayout>
              <c:xMode val="edge"/>
              <c:yMode val="edge"/>
              <c:x val="8.6805555555555716E-3"/>
              <c:y val="0.29001942553790983"/>
            </c:manualLayout>
          </c:layout>
          <c:spPr>
            <a:noFill/>
            <a:ln w="25400">
              <a:noFill/>
            </a:ln>
          </c:spPr>
        </c:title>
        <c:numFmt formatCode="General" sourceLinked="1"/>
        <c:tickLblPos val="nextTo"/>
        <c:spPr>
          <a:ln w="3175">
            <a:solidFill>
              <a:srgbClr val="000000"/>
            </a:solidFill>
            <a:prstDash val="solid"/>
          </a:ln>
        </c:spPr>
        <c:txPr>
          <a:bodyPr rot="0" vert="horz"/>
          <a:lstStyle/>
          <a:p>
            <a:pPr>
              <a:defRPr sz="1950" b="0" i="0" u="none" strike="noStrike" baseline="0">
                <a:solidFill>
                  <a:srgbClr val="000000"/>
                </a:solidFill>
                <a:latin typeface="Arial"/>
                <a:ea typeface="Arial"/>
                <a:cs typeface="Arial"/>
              </a:defRPr>
            </a:pPr>
            <a:endParaRPr lang="en-US"/>
          </a:p>
        </c:txPr>
        <c:crossAx val="93687168"/>
        <c:crosses val="autoZero"/>
        <c:crossBetween val="midCat"/>
      </c:valAx>
      <c:spPr>
        <a:solidFill>
          <a:srgbClr val="C0C0C0"/>
        </a:solidFill>
        <a:ln w="12700">
          <a:solidFill>
            <a:srgbClr val="808080"/>
          </a:solidFill>
          <a:prstDash val="solid"/>
        </a:ln>
      </c:spPr>
    </c:plotArea>
    <c:legend>
      <c:legendPos val="b"/>
      <c:layout>
        <c:manualLayout>
          <c:xMode val="edge"/>
          <c:yMode val="edge"/>
          <c:x val="0.26041703120443288"/>
          <c:y val="0.89077370978345216"/>
          <c:w val="0.61458442694663151"/>
          <c:h val="9.6045395455511648E-2"/>
        </c:manualLayout>
      </c:layout>
      <c:spPr>
        <a:solidFill>
          <a:srgbClr val="FFFFFF"/>
        </a:solidFill>
        <a:ln w="3175">
          <a:solidFill>
            <a:srgbClr val="000000"/>
          </a:solidFill>
          <a:prstDash val="solid"/>
        </a:ln>
      </c:spPr>
      <c:txPr>
        <a:bodyPr/>
        <a:lstStyle/>
        <a:p>
          <a:pPr>
            <a:defRPr sz="108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525" b="1" i="0" u="none" strike="noStrike" baseline="0">
                <a:solidFill>
                  <a:srgbClr val="000000"/>
                </a:solidFill>
                <a:latin typeface="Arial"/>
                <a:ea typeface="Arial"/>
                <a:cs typeface="Arial"/>
              </a:defRPr>
            </a:pPr>
            <a:r>
              <a:rPr lang="en-US"/>
              <a:t>Experimental Strain and Stress versus material</a:t>
            </a:r>
          </a:p>
        </c:rich>
      </c:tx>
      <c:layout>
        <c:manualLayout>
          <c:xMode val="edge"/>
          <c:yMode val="edge"/>
          <c:x val="0.1345218800648299"/>
          <c:y val="3.1602708803611781E-2"/>
        </c:manualLayout>
      </c:layout>
      <c:spPr>
        <a:noFill/>
        <a:ln w="25400">
          <a:noFill/>
        </a:ln>
      </c:spPr>
    </c:title>
    <c:plotArea>
      <c:layout>
        <c:manualLayout>
          <c:layoutTarget val="inner"/>
          <c:xMode val="edge"/>
          <c:yMode val="edge"/>
          <c:x val="0.12803889789303091"/>
          <c:y val="0.18284424379232556"/>
          <c:w val="0.84764991896272368"/>
          <c:h val="0.70428893905191858"/>
        </c:manualLayout>
      </c:layout>
      <c:barChart>
        <c:barDir val="col"/>
        <c:grouping val="clustered"/>
        <c:ser>
          <c:idx val="0"/>
          <c:order val="0"/>
          <c:spPr>
            <a:solidFill>
              <a:srgbClr val="9999FF"/>
            </a:solidFill>
            <a:ln w="12700">
              <a:solidFill>
                <a:srgbClr val="000000"/>
              </a:solidFill>
              <a:prstDash val="solid"/>
            </a:ln>
          </c:spPr>
          <c:cat>
            <c:strRef>
              <c:f>Sheet1!$A$37:$A$40</c:f>
              <c:strCache>
                <c:ptCount val="4"/>
                <c:pt idx="0">
                  <c:v>steel</c:v>
                </c:pt>
                <c:pt idx="1">
                  <c:v>Copper</c:v>
                </c:pt>
                <c:pt idx="2">
                  <c:v>Brass</c:v>
                </c:pt>
                <c:pt idx="3">
                  <c:v>Aluminum</c:v>
                </c:pt>
              </c:strCache>
            </c:strRef>
          </c:cat>
          <c:val>
            <c:numRef>
              <c:f>Sheet1!$E$37:$E$40</c:f>
              <c:numCache>
                <c:formatCode>0.0000</c:formatCode>
                <c:ptCount val="4"/>
                <c:pt idx="0">
                  <c:v>1.2957317073170722</c:v>
                </c:pt>
                <c:pt idx="1">
                  <c:v>2.2010000000000001</c:v>
                </c:pt>
                <c:pt idx="2">
                  <c:v>1.76</c:v>
                </c:pt>
                <c:pt idx="3">
                  <c:v>3.8874871507335773</c:v>
                </c:pt>
              </c:numCache>
            </c:numRef>
          </c:val>
        </c:ser>
        <c:ser>
          <c:idx val="1"/>
          <c:order val="1"/>
          <c:spPr>
            <a:solidFill>
              <a:srgbClr val="993366"/>
            </a:solidFill>
            <a:ln w="12700">
              <a:solidFill>
                <a:srgbClr val="000000"/>
              </a:solidFill>
              <a:prstDash val="solid"/>
            </a:ln>
          </c:spPr>
          <c:cat>
            <c:strRef>
              <c:f>Sheet1!$A$37:$A$40</c:f>
              <c:strCache>
                <c:ptCount val="4"/>
                <c:pt idx="0">
                  <c:v>steel</c:v>
                </c:pt>
                <c:pt idx="1">
                  <c:v>Copper</c:v>
                </c:pt>
                <c:pt idx="2">
                  <c:v>Brass</c:v>
                </c:pt>
                <c:pt idx="3">
                  <c:v>Aluminum</c:v>
                </c:pt>
              </c:strCache>
            </c:strRef>
          </c:cat>
          <c:val>
            <c:numRef>
              <c:f>Sheet1!$F$37:$F$40</c:f>
              <c:numCache>
                <c:formatCode>General</c:formatCode>
                <c:ptCount val="4"/>
              </c:numCache>
            </c:numRef>
          </c:val>
        </c:ser>
        <c:ser>
          <c:idx val="2"/>
          <c:order val="2"/>
          <c:spPr>
            <a:solidFill>
              <a:srgbClr val="FFFFCC"/>
            </a:solidFill>
            <a:ln w="12700">
              <a:solidFill>
                <a:srgbClr val="000000"/>
              </a:solidFill>
              <a:prstDash val="solid"/>
            </a:ln>
          </c:spPr>
          <c:cat>
            <c:strRef>
              <c:f>Sheet1!$A$37:$A$40</c:f>
              <c:strCache>
                <c:ptCount val="4"/>
                <c:pt idx="0">
                  <c:v>steel</c:v>
                </c:pt>
                <c:pt idx="1">
                  <c:v>Copper</c:v>
                </c:pt>
                <c:pt idx="2">
                  <c:v>Brass</c:v>
                </c:pt>
                <c:pt idx="3">
                  <c:v>Aluminum</c:v>
                </c:pt>
              </c:strCache>
            </c:strRef>
          </c:cat>
          <c:val>
            <c:numRef>
              <c:f>Sheet1!$G$37:$G$40</c:f>
              <c:numCache>
                <c:formatCode>0.0000</c:formatCode>
                <c:ptCount val="4"/>
                <c:pt idx="0">
                  <c:v>2.7210365853658551</c:v>
                </c:pt>
                <c:pt idx="1">
                  <c:v>2.7069999999999999</c:v>
                </c:pt>
                <c:pt idx="2">
                  <c:v>1.5489999999999993</c:v>
                </c:pt>
                <c:pt idx="3">
                  <c:v>2.7212410055135035</c:v>
                </c:pt>
              </c:numCache>
            </c:numRef>
          </c:val>
        </c:ser>
        <c:ser>
          <c:idx val="3"/>
          <c:order val="3"/>
          <c:spPr>
            <a:solidFill>
              <a:srgbClr val="CCFFFF"/>
            </a:solidFill>
            <a:ln w="12700">
              <a:solidFill>
                <a:srgbClr val="000000"/>
              </a:solidFill>
              <a:prstDash val="solid"/>
            </a:ln>
          </c:spPr>
          <c:cat>
            <c:strRef>
              <c:f>Sheet1!$A$37:$A$40</c:f>
              <c:strCache>
                <c:ptCount val="4"/>
                <c:pt idx="0">
                  <c:v>steel</c:v>
                </c:pt>
                <c:pt idx="1">
                  <c:v>Copper</c:v>
                </c:pt>
                <c:pt idx="2">
                  <c:v>Brass</c:v>
                </c:pt>
                <c:pt idx="3">
                  <c:v>Aluminum</c:v>
                </c:pt>
              </c:strCache>
            </c:strRef>
          </c:cat>
          <c:val>
            <c:numRef>
              <c:f>Sheet1!$H$37:$H$40</c:f>
              <c:numCache>
                <c:formatCode>General</c:formatCode>
                <c:ptCount val="4"/>
              </c:numCache>
            </c:numRef>
          </c:val>
        </c:ser>
        <c:axId val="93696000"/>
        <c:axId val="93697536"/>
      </c:barChart>
      <c:catAx>
        <c:axId val="93696000"/>
        <c:scaling>
          <c:orientation val="minMax"/>
        </c:scaling>
        <c:axPos val="b"/>
        <c:numFmt formatCode="General" sourceLinked="1"/>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93697536"/>
        <c:crosses val="autoZero"/>
        <c:auto val="1"/>
        <c:lblAlgn val="ctr"/>
        <c:lblOffset val="100"/>
        <c:tickLblSkip val="1"/>
        <c:tickMarkSkip val="1"/>
      </c:catAx>
      <c:valAx>
        <c:axId val="93697536"/>
        <c:scaling>
          <c:orientation val="minMax"/>
        </c:scaling>
        <c:axPos val="l"/>
        <c:majorGridlines>
          <c:spPr>
            <a:ln w="3175">
              <a:solidFill>
                <a:srgbClr val="000000"/>
              </a:solidFill>
              <a:prstDash val="solid"/>
            </a:ln>
          </c:spPr>
        </c:majorGridlines>
        <c:numFmt formatCode="0.0000" sourceLinked="1"/>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93696000"/>
        <c:crosses val="autoZero"/>
        <c:crossBetween val="between"/>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50" b="1" i="0" u="none" strike="noStrike" baseline="0">
                <a:solidFill>
                  <a:srgbClr val="000000"/>
                </a:solidFill>
                <a:latin typeface="Arial"/>
                <a:ea typeface="Arial"/>
                <a:cs typeface="Arial"/>
              </a:defRPr>
            </a:pPr>
            <a:r>
              <a:rPr lang="en-US"/>
              <a:t>Stress versus  load distance</a:t>
            </a:r>
          </a:p>
        </c:rich>
      </c:tx>
      <c:layout>
        <c:manualLayout>
          <c:xMode val="edge"/>
          <c:yMode val="edge"/>
          <c:x val="0.27101218694146967"/>
          <c:y val="2.9684601113172542E-2"/>
        </c:manualLayout>
      </c:layout>
      <c:spPr>
        <a:noFill/>
        <a:ln w="25400">
          <a:noFill/>
        </a:ln>
      </c:spPr>
    </c:title>
    <c:plotArea>
      <c:layout>
        <c:manualLayout>
          <c:layoutTarget val="inner"/>
          <c:xMode val="edge"/>
          <c:yMode val="edge"/>
          <c:x val="0.14408245343526693"/>
          <c:y val="0.15027829313543636"/>
          <c:w val="0.71869699987353264"/>
          <c:h val="0.66604823747681086"/>
        </c:manualLayout>
      </c:layout>
      <c:scatterChart>
        <c:scatterStyle val="smoothMarker"/>
        <c:ser>
          <c:idx val="0"/>
          <c:order val="0"/>
          <c:tx>
            <c:strRef>
              <c:f>Sheet1!$A$8</c:f>
              <c:strCache>
                <c:ptCount val="1"/>
                <c:pt idx="0">
                  <c:v>|σ(theo)|</c:v>
                </c:pt>
              </c:strCache>
            </c:strRef>
          </c:tx>
          <c:spPr>
            <a:ln w="12700">
              <a:solidFill>
                <a:srgbClr val="000080"/>
              </a:solidFill>
              <a:prstDash val="solid"/>
            </a:ln>
          </c:spPr>
          <c:marker>
            <c:symbol val="none"/>
          </c:marker>
          <c:xVal>
            <c:numRef>
              <c:f>Sheet1!$B$4:$G$4</c:f>
              <c:numCache>
                <c:formatCode>General</c:formatCode>
                <c:ptCount val="6"/>
                <c:pt idx="0">
                  <c:v>100</c:v>
                </c:pt>
                <c:pt idx="1">
                  <c:v>170</c:v>
                </c:pt>
                <c:pt idx="2">
                  <c:v>200</c:v>
                </c:pt>
                <c:pt idx="3">
                  <c:v>270</c:v>
                </c:pt>
                <c:pt idx="4">
                  <c:v>300</c:v>
                </c:pt>
                <c:pt idx="5">
                  <c:v>340</c:v>
                </c:pt>
              </c:numCache>
            </c:numRef>
          </c:xVal>
          <c:yVal>
            <c:numRef>
              <c:f>Sheet1!$B$8:$G$8</c:f>
              <c:numCache>
                <c:formatCode>General</c:formatCode>
                <c:ptCount val="6"/>
                <c:pt idx="0">
                  <c:v>12</c:v>
                </c:pt>
                <c:pt idx="1">
                  <c:v>20.399999999999999</c:v>
                </c:pt>
                <c:pt idx="2">
                  <c:v>24</c:v>
                </c:pt>
                <c:pt idx="3">
                  <c:v>32.4</c:v>
                </c:pt>
                <c:pt idx="4">
                  <c:v>36</c:v>
                </c:pt>
                <c:pt idx="5">
                  <c:v>40.800000000000004</c:v>
                </c:pt>
              </c:numCache>
            </c:numRef>
          </c:yVal>
          <c:smooth val="1"/>
        </c:ser>
        <c:ser>
          <c:idx val="1"/>
          <c:order val="1"/>
          <c:tx>
            <c:strRef>
              <c:f>Sheet1!$A$10</c:f>
              <c:strCache>
                <c:ptCount val="1"/>
                <c:pt idx="0">
                  <c:v>|σ(exp.)|</c:v>
                </c:pt>
              </c:strCache>
            </c:strRef>
          </c:tx>
          <c:spPr>
            <a:ln w="12700">
              <a:solidFill>
                <a:srgbClr val="FF00FF"/>
              </a:solidFill>
              <a:prstDash val="solid"/>
            </a:ln>
          </c:spPr>
          <c:marker>
            <c:symbol val="none"/>
          </c:marker>
          <c:xVal>
            <c:numRef>
              <c:f>Sheet1!$B$4:$G$4</c:f>
              <c:numCache>
                <c:formatCode>General</c:formatCode>
                <c:ptCount val="6"/>
                <c:pt idx="0">
                  <c:v>100</c:v>
                </c:pt>
                <c:pt idx="1">
                  <c:v>170</c:v>
                </c:pt>
                <c:pt idx="2">
                  <c:v>200</c:v>
                </c:pt>
                <c:pt idx="3">
                  <c:v>270</c:v>
                </c:pt>
                <c:pt idx="4">
                  <c:v>300</c:v>
                </c:pt>
                <c:pt idx="5">
                  <c:v>340</c:v>
                </c:pt>
              </c:numCache>
            </c:numRef>
          </c:xVal>
          <c:yVal>
            <c:numRef>
              <c:f>Sheet1!$B$10:$G$10</c:f>
              <c:numCache>
                <c:formatCode>General</c:formatCode>
                <c:ptCount val="6"/>
                <c:pt idx="0">
                  <c:v>15.058536585365861</c:v>
                </c:pt>
                <c:pt idx="1">
                  <c:v>25.712195121951233</c:v>
                </c:pt>
                <c:pt idx="2">
                  <c:v>30.83414634146342</c:v>
                </c:pt>
                <c:pt idx="3">
                  <c:v>40.975609756097541</c:v>
                </c:pt>
                <c:pt idx="4">
                  <c:v>44.765853658536592</c:v>
                </c:pt>
                <c:pt idx="5">
                  <c:v>51.526829268292659</c:v>
                </c:pt>
              </c:numCache>
            </c:numRef>
          </c:yVal>
          <c:smooth val="1"/>
        </c:ser>
        <c:axId val="116340224"/>
        <c:axId val="116342144"/>
      </c:scatterChart>
      <c:valAx>
        <c:axId val="116340224"/>
        <c:scaling>
          <c:orientation val="minMax"/>
          <c:max val="350"/>
          <c:min val="100"/>
        </c:scaling>
        <c:axPos val="b"/>
        <c:majorGridlines>
          <c:spPr>
            <a:ln w="3175">
              <a:solidFill>
                <a:srgbClr val="000000"/>
              </a:solidFill>
              <a:prstDash val="solid"/>
            </a:ln>
          </c:spPr>
        </c:majorGridlines>
        <c:minorGridlines>
          <c:spPr>
            <a:ln w="3175">
              <a:solidFill>
                <a:srgbClr val="000000"/>
              </a:solidFill>
              <a:prstDash val="solid"/>
            </a:ln>
          </c:spPr>
        </c:minorGridlines>
        <c:title>
          <c:tx>
            <c:rich>
              <a:bodyPr/>
              <a:lstStyle/>
              <a:p>
                <a:pPr>
                  <a:defRPr sz="1200" b="1" i="0" u="none" strike="noStrike" baseline="0">
                    <a:solidFill>
                      <a:srgbClr val="000000"/>
                    </a:solidFill>
                    <a:latin typeface="Arial"/>
                    <a:ea typeface="Arial"/>
                    <a:cs typeface="Arial"/>
                  </a:defRPr>
                </a:pPr>
                <a:r>
                  <a:rPr lang="en-US"/>
                  <a:t>Distance of Load (mm)</a:t>
                </a:r>
              </a:p>
            </c:rich>
          </c:tx>
          <c:layout>
            <c:manualLayout>
              <c:xMode val="edge"/>
              <c:yMode val="edge"/>
              <c:x val="0.35677566033233837"/>
              <c:y val="0.86641929499072368"/>
            </c:manualLayout>
          </c:layout>
          <c:spPr>
            <a:noFill/>
            <a:ln w="25400">
              <a:noFill/>
            </a:ln>
          </c:spPr>
        </c:title>
        <c:numFmt formatCode="General" sourceLinked="1"/>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116342144"/>
        <c:crosses val="autoZero"/>
        <c:crossBetween val="midCat"/>
        <c:minorUnit val="25"/>
      </c:valAx>
      <c:valAx>
        <c:axId val="116342144"/>
        <c:scaling>
          <c:orientation val="minMax"/>
        </c:scaling>
        <c:axPos val="l"/>
        <c:majorGridlines>
          <c:spPr>
            <a:ln w="3175">
              <a:solidFill>
                <a:srgbClr val="000000"/>
              </a:solidFill>
              <a:prstDash val="solid"/>
            </a:ln>
          </c:spPr>
        </c:majorGridlines>
        <c:minorGridlines>
          <c:spPr>
            <a:ln w="3175">
              <a:solidFill>
                <a:srgbClr val="000000"/>
              </a:solidFill>
              <a:prstDash val="solid"/>
            </a:ln>
          </c:spPr>
        </c:minorGridlines>
        <c:title>
          <c:tx>
            <c:rich>
              <a:bodyPr/>
              <a:lstStyle/>
              <a:p>
                <a:pPr>
                  <a:defRPr sz="1100" b="0" i="0" u="none" strike="noStrike" baseline="0">
                    <a:solidFill>
                      <a:srgbClr val="000000"/>
                    </a:solidFill>
                    <a:latin typeface="Calibri"/>
                    <a:ea typeface="Calibri"/>
                    <a:cs typeface="Calibri"/>
                  </a:defRPr>
                </a:pPr>
                <a:r>
                  <a:rPr lang="en-US" sz="1200" b="1" i="0" u="none" strike="noStrike" baseline="0">
                    <a:solidFill>
                      <a:srgbClr val="000000"/>
                    </a:solidFill>
                    <a:latin typeface="Arial"/>
                    <a:cs typeface="Arial"/>
                  </a:rPr>
                  <a:t>N/mm</a:t>
                </a:r>
                <a:r>
                  <a:rPr lang="en-US" sz="1200" b="1" i="0" u="none" strike="noStrike" baseline="30000">
                    <a:solidFill>
                      <a:srgbClr val="000000"/>
                    </a:solidFill>
                    <a:latin typeface="Arial"/>
                    <a:cs typeface="Arial"/>
                  </a:rPr>
                  <a:t>2</a:t>
                </a:r>
              </a:p>
            </c:rich>
          </c:tx>
          <c:layout>
            <c:manualLayout>
              <c:xMode val="edge"/>
              <c:yMode val="edge"/>
              <c:x val="2.915951972555747E-2"/>
              <c:y val="0.42300556586270927"/>
            </c:manualLayout>
          </c:layout>
          <c:spPr>
            <a:noFill/>
            <a:ln w="25400">
              <a:noFill/>
            </a:ln>
          </c:spPr>
        </c:title>
        <c:numFmt formatCode="General" sourceLinked="1"/>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116340224"/>
        <c:crosses val="autoZero"/>
        <c:crossBetween val="midCat"/>
        <c:minorUnit val="5"/>
      </c:valAx>
      <c:spPr>
        <a:solidFill>
          <a:srgbClr val="C0C0C0"/>
        </a:solidFill>
        <a:ln w="12700">
          <a:solidFill>
            <a:srgbClr val="808080"/>
          </a:solidFill>
          <a:prstDash val="solid"/>
        </a:ln>
      </c:spPr>
    </c:plotArea>
    <c:legend>
      <c:legendPos val="r"/>
      <c:layout>
        <c:manualLayout>
          <c:xMode val="edge"/>
          <c:yMode val="edge"/>
          <c:x val="0.13722144937714706"/>
          <c:y val="0.90538033395176187"/>
          <c:w val="0.73241906511257282"/>
          <c:h val="8.9053803339517706E-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75" b="1" i="0" u="none" strike="noStrike" baseline="0">
                <a:solidFill>
                  <a:srgbClr val="000000"/>
                </a:solidFill>
                <a:latin typeface="Arial"/>
                <a:ea typeface="Arial"/>
                <a:cs typeface="Arial"/>
              </a:defRPr>
            </a:pPr>
            <a:r>
              <a:rPr lang="en-US"/>
              <a:t>Moment Torque versus Load</a:t>
            </a:r>
          </a:p>
        </c:rich>
      </c:tx>
      <c:layout>
        <c:manualLayout>
          <c:xMode val="edge"/>
          <c:yMode val="edge"/>
          <c:x val="0.26800705188233376"/>
          <c:y val="2.6984126984126992E-2"/>
        </c:manualLayout>
      </c:layout>
      <c:spPr>
        <a:noFill/>
        <a:ln w="25400">
          <a:noFill/>
        </a:ln>
      </c:spPr>
    </c:title>
    <c:plotArea>
      <c:layout>
        <c:manualLayout>
          <c:layoutTarget val="inner"/>
          <c:xMode val="edge"/>
          <c:yMode val="edge"/>
          <c:x val="0.20268039854284228"/>
          <c:y val="0.15396849263469256"/>
          <c:w val="0.76214530030572925"/>
          <c:h val="0.64762005149437707"/>
        </c:manualLayout>
      </c:layout>
      <c:scatterChart>
        <c:scatterStyle val="smoothMarker"/>
        <c:ser>
          <c:idx val="0"/>
          <c:order val="0"/>
          <c:tx>
            <c:strRef>
              <c:f>Sheet1!$C$4</c:f>
              <c:strCache>
                <c:ptCount val="1"/>
                <c:pt idx="0">
                  <c:v>Mt, exp (N.mm)</c:v>
                </c:pt>
              </c:strCache>
            </c:strRef>
          </c:tx>
          <c:spPr>
            <a:ln w="12700">
              <a:solidFill>
                <a:srgbClr val="000080"/>
              </a:solidFill>
              <a:prstDash val="solid"/>
            </a:ln>
          </c:spPr>
          <c:marker>
            <c:symbol val="none"/>
          </c:marker>
          <c:xVal>
            <c:numRef>
              <c:f>Sheet1!$A$5:$A$14</c:f>
              <c:numCache>
                <c:formatCode>General</c:formatCode>
                <c:ptCount val="10"/>
                <c:pt idx="0">
                  <c:v>5</c:v>
                </c:pt>
                <c:pt idx="1">
                  <c:v>10</c:v>
                </c:pt>
                <c:pt idx="2">
                  <c:v>15</c:v>
                </c:pt>
                <c:pt idx="3">
                  <c:v>20</c:v>
                </c:pt>
                <c:pt idx="4">
                  <c:v>25</c:v>
                </c:pt>
                <c:pt idx="5">
                  <c:v>30</c:v>
                </c:pt>
                <c:pt idx="6">
                  <c:v>35</c:v>
                </c:pt>
                <c:pt idx="7">
                  <c:v>40</c:v>
                </c:pt>
                <c:pt idx="8">
                  <c:v>45</c:v>
                </c:pt>
                <c:pt idx="9">
                  <c:v>50</c:v>
                </c:pt>
              </c:numCache>
            </c:numRef>
          </c:xVal>
          <c:yVal>
            <c:numRef>
              <c:f>Sheet1!$C$5:$C$14</c:f>
              <c:numCache>
                <c:formatCode>General</c:formatCode>
                <c:ptCount val="10"/>
                <c:pt idx="0">
                  <c:v>542.06840313998293</c:v>
                </c:pt>
                <c:pt idx="1">
                  <c:v>1068.6491376188224</c:v>
                </c:pt>
                <c:pt idx="2">
                  <c:v>1610.7175407588059</c:v>
                </c:pt>
                <c:pt idx="3">
                  <c:v>2137.2982752376456</c:v>
                </c:pt>
                <c:pt idx="4">
                  <c:v>2679.3666783776293</c:v>
                </c:pt>
                <c:pt idx="5">
                  <c:v>3205.9474128564721</c:v>
                </c:pt>
                <c:pt idx="6">
                  <c:v>3748.0158159964526</c:v>
                </c:pt>
                <c:pt idx="7">
                  <c:v>4290.0842191364345</c:v>
                </c:pt>
                <c:pt idx="8">
                  <c:v>4832.1526222764223</c:v>
                </c:pt>
                <c:pt idx="9">
                  <c:v>5358.7333567552587</c:v>
                </c:pt>
              </c:numCache>
            </c:numRef>
          </c:yVal>
          <c:smooth val="1"/>
        </c:ser>
        <c:ser>
          <c:idx val="1"/>
          <c:order val="1"/>
          <c:tx>
            <c:strRef>
              <c:f>Sheet1!$D$4</c:f>
              <c:strCache>
                <c:ptCount val="1"/>
                <c:pt idx="0">
                  <c:v>Mt, theo (N.mm)</c:v>
                </c:pt>
              </c:strCache>
            </c:strRef>
          </c:tx>
          <c:spPr>
            <a:ln w="12700">
              <a:solidFill>
                <a:srgbClr val="FF00FF"/>
              </a:solidFill>
              <a:prstDash val="solid"/>
            </a:ln>
          </c:spPr>
          <c:marker>
            <c:symbol val="none"/>
          </c:marker>
          <c:xVal>
            <c:numRef>
              <c:f>Sheet1!$A$5:$A$14</c:f>
              <c:numCache>
                <c:formatCode>General</c:formatCode>
                <c:ptCount val="10"/>
                <c:pt idx="0">
                  <c:v>5</c:v>
                </c:pt>
                <c:pt idx="1">
                  <c:v>10</c:v>
                </c:pt>
                <c:pt idx="2">
                  <c:v>15</c:v>
                </c:pt>
                <c:pt idx="3">
                  <c:v>20</c:v>
                </c:pt>
                <c:pt idx="4">
                  <c:v>25</c:v>
                </c:pt>
                <c:pt idx="5">
                  <c:v>30</c:v>
                </c:pt>
                <c:pt idx="6">
                  <c:v>35</c:v>
                </c:pt>
                <c:pt idx="7">
                  <c:v>40</c:v>
                </c:pt>
                <c:pt idx="8">
                  <c:v>45</c:v>
                </c:pt>
                <c:pt idx="9">
                  <c:v>50</c:v>
                </c:pt>
              </c:numCache>
            </c:numRef>
          </c:xVal>
          <c:yVal>
            <c:numRef>
              <c:f>Sheet1!$D$5:$D$14</c:f>
              <c:numCache>
                <c:formatCode>General</c:formatCode>
                <c:ptCount val="10"/>
                <c:pt idx="0">
                  <c:v>500</c:v>
                </c:pt>
                <c:pt idx="1">
                  <c:v>1000</c:v>
                </c:pt>
                <c:pt idx="2">
                  <c:v>1500</c:v>
                </c:pt>
                <c:pt idx="3">
                  <c:v>2000</c:v>
                </c:pt>
                <c:pt idx="4">
                  <c:v>2500</c:v>
                </c:pt>
                <c:pt idx="5">
                  <c:v>3000</c:v>
                </c:pt>
                <c:pt idx="6">
                  <c:v>3500</c:v>
                </c:pt>
                <c:pt idx="7">
                  <c:v>4000</c:v>
                </c:pt>
                <c:pt idx="8">
                  <c:v>4500</c:v>
                </c:pt>
                <c:pt idx="9">
                  <c:v>5000</c:v>
                </c:pt>
              </c:numCache>
            </c:numRef>
          </c:yVal>
          <c:smooth val="1"/>
        </c:ser>
        <c:axId val="116822400"/>
        <c:axId val="116824320"/>
      </c:scatterChart>
      <c:valAx>
        <c:axId val="116822400"/>
        <c:scaling>
          <c:orientation val="minMax"/>
          <c:max val="50"/>
          <c:min val="5"/>
        </c:scaling>
        <c:axPos val="b"/>
        <c:majorGridlines>
          <c:spPr>
            <a:ln w="3175">
              <a:solidFill>
                <a:srgbClr val="000000"/>
              </a:solidFill>
              <a:prstDash val="solid"/>
            </a:ln>
          </c:spPr>
        </c:majorGridlines>
        <c:title>
          <c:tx>
            <c:rich>
              <a:bodyPr/>
              <a:lstStyle/>
              <a:p>
                <a:pPr>
                  <a:defRPr sz="1775" b="1" i="0" u="none" strike="noStrike" baseline="0">
                    <a:solidFill>
                      <a:srgbClr val="000000"/>
                    </a:solidFill>
                    <a:latin typeface="Arial"/>
                    <a:ea typeface="Arial"/>
                    <a:cs typeface="Arial"/>
                  </a:defRPr>
                </a:pPr>
                <a:r>
                  <a:rPr lang="en-US"/>
                  <a:t>N</a:t>
                </a:r>
              </a:p>
            </c:rich>
          </c:tx>
          <c:layout>
            <c:manualLayout>
              <c:xMode val="edge"/>
              <c:yMode val="edge"/>
              <c:x val="0.55778982401069277"/>
              <c:y val="0.87301720618256062"/>
            </c:manualLayout>
          </c:layout>
          <c:spPr>
            <a:noFill/>
            <a:ln w="25400">
              <a:noFill/>
            </a:ln>
          </c:spPr>
        </c:title>
        <c:numFmt formatCode="General" sourceLinked="1"/>
        <c:tickLblPos val="nextTo"/>
        <c:spPr>
          <a:ln w="3175">
            <a:solidFill>
              <a:srgbClr val="000000"/>
            </a:solidFill>
            <a:prstDash val="solid"/>
          </a:ln>
        </c:spPr>
        <c:txPr>
          <a:bodyPr rot="0" vert="horz"/>
          <a:lstStyle/>
          <a:p>
            <a:pPr>
              <a:defRPr sz="1775" b="0" i="0" u="none" strike="noStrike" baseline="0">
                <a:solidFill>
                  <a:srgbClr val="000000"/>
                </a:solidFill>
                <a:latin typeface="Arial"/>
                <a:ea typeface="Arial"/>
                <a:cs typeface="Arial"/>
              </a:defRPr>
            </a:pPr>
            <a:endParaRPr lang="en-US"/>
          </a:p>
        </c:txPr>
        <c:crossAx val="116824320"/>
        <c:crosses val="autoZero"/>
        <c:crossBetween val="midCat"/>
        <c:majorUnit val="5"/>
      </c:valAx>
      <c:valAx>
        <c:axId val="116824320"/>
        <c:scaling>
          <c:orientation val="minMax"/>
        </c:scaling>
        <c:axPos val="l"/>
        <c:majorGridlines>
          <c:spPr>
            <a:ln w="3175">
              <a:solidFill>
                <a:srgbClr val="000000"/>
              </a:solidFill>
              <a:prstDash val="solid"/>
            </a:ln>
          </c:spPr>
        </c:majorGridlines>
        <c:minorGridlines>
          <c:spPr>
            <a:ln w="3175">
              <a:solidFill>
                <a:srgbClr val="000000"/>
              </a:solidFill>
              <a:prstDash val="solid"/>
            </a:ln>
          </c:spPr>
        </c:minorGridlines>
        <c:title>
          <c:tx>
            <c:rich>
              <a:bodyPr/>
              <a:lstStyle/>
              <a:p>
                <a:pPr>
                  <a:defRPr sz="1775" b="1" i="0" u="none" strike="noStrike" baseline="0">
                    <a:solidFill>
                      <a:srgbClr val="000000"/>
                    </a:solidFill>
                    <a:latin typeface="Arial"/>
                    <a:ea typeface="Arial"/>
                    <a:cs typeface="Arial"/>
                  </a:defRPr>
                </a:pPr>
                <a:r>
                  <a:rPr lang="en-US"/>
                  <a:t>N.mm</a:t>
                </a:r>
              </a:p>
            </c:rich>
          </c:tx>
          <c:layout>
            <c:manualLayout>
              <c:xMode val="edge"/>
              <c:yMode val="edge"/>
              <c:x val="8.3752093802345155E-3"/>
              <c:y val="0.41904828563096314"/>
            </c:manualLayout>
          </c:layout>
          <c:spPr>
            <a:noFill/>
            <a:ln w="25400">
              <a:noFill/>
            </a:ln>
          </c:spPr>
        </c:title>
        <c:numFmt formatCode="General" sourceLinked="1"/>
        <c:tickLblPos val="nextTo"/>
        <c:spPr>
          <a:ln w="3175">
            <a:solidFill>
              <a:srgbClr val="000000"/>
            </a:solidFill>
            <a:prstDash val="solid"/>
          </a:ln>
        </c:spPr>
        <c:txPr>
          <a:bodyPr rot="0" vert="horz"/>
          <a:lstStyle/>
          <a:p>
            <a:pPr>
              <a:defRPr sz="1775" b="0" i="0" u="none" strike="noStrike" baseline="0">
                <a:solidFill>
                  <a:srgbClr val="000000"/>
                </a:solidFill>
                <a:latin typeface="Arial"/>
                <a:ea typeface="Arial"/>
                <a:cs typeface="Arial"/>
              </a:defRPr>
            </a:pPr>
            <a:endParaRPr lang="en-US"/>
          </a:p>
        </c:txPr>
        <c:crossAx val="116822400"/>
        <c:crosses val="autoZero"/>
        <c:crossBetween val="midCat"/>
        <c:minorUnit val="500"/>
      </c:valAx>
      <c:spPr>
        <a:solidFill>
          <a:srgbClr val="C0C0C0"/>
        </a:solidFill>
        <a:ln w="12700">
          <a:solidFill>
            <a:srgbClr val="808080"/>
          </a:solidFill>
          <a:prstDash val="solid"/>
        </a:ln>
      </c:spPr>
    </c:plotArea>
    <c:legend>
      <c:legendPos val="r"/>
      <c:layout>
        <c:manualLayout>
          <c:xMode val="edge"/>
          <c:yMode val="edge"/>
          <c:x val="0.18257991620394182"/>
          <c:y val="0.92222372203474567"/>
          <c:w val="0.73701965646254131"/>
          <c:h val="7.3016039661709012E-2"/>
        </c:manualLayout>
      </c:layout>
      <c:spPr>
        <a:solidFill>
          <a:srgbClr val="FFFFFF"/>
        </a:solidFill>
        <a:ln w="3175">
          <a:solidFill>
            <a:srgbClr val="000000"/>
          </a:solidFill>
          <a:prstDash val="solid"/>
        </a:ln>
      </c:spPr>
      <c:txPr>
        <a:bodyPr/>
        <a:lstStyle/>
        <a:p>
          <a:pPr>
            <a:defRPr sz="110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13</Pages>
  <Words>1875</Words>
  <Characters>10690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batal</dc:creator>
  <cp:lastModifiedBy>Paul FG</cp:lastModifiedBy>
  <cp:revision>8</cp:revision>
  <dcterms:created xsi:type="dcterms:W3CDTF">2010-01-05T16:35:00Z</dcterms:created>
  <dcterms:modified xsi:type="dcterms:W3CDTF">2011-06-21T05:58:00Z</dcterms:modified>
</cp:coreProperties>
</file>